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A44FB" w:rsidRPr="00274D2B" w:rsidRDefault="00AA44FB" w:rsidP="00AA44FB">
      <w:pPr>
        <w:spacing w:after="0" w:line="240" w:lineRule="auto"/>
        <w:jc w:val="center"/>
        <w:rPr>
          <w:rFonts w:ascii="Times New Roman" w:eastAsia="Times New Roman" w:hAnsi="Times New Roman" w:cs="Times New Roman"/>
          <w:bCs/>
          <w:sz w:val="24"/>
          <w:szCs w:val="24"/>
          <w:highlight w:val="cyan"/>
          <w:lang w:val="uk-UA" w:eastAsia="ru-RU"/>
        </w:rPr>
      </w:pPr>
      <w:bookmarkStart w:id="0" w:name="_Toc48580141"/>
      <w:bookmarkStart w:id="1" w:name="_GoBack"/>
      <w:bookmarkEnd w:id="1"/>
    </w:p>
    <w:p w:rsidR="00AA44FB" w:rsidRPr="00274D2B" w:rsidRDefault="00AA44FB" w:rsidP="00AA44FB">
      <w:pPr>
        <w:spacing w:after="0" w:line="240" w:lineRule="auto"/>
        <w:jc w:val="center"/>
        <w:rPr>
          <w:rFonts w:ascii="Times New Roman" w:eastAsia="Times New Roman" w:hAnsi="Times New Roman" w:cs="Times New Roman"/>
          <w:bCs/>
          <w:sz w:val="24"/>
          <w:szCs w:val="24"/>
          <w:lang w:val="uk-UA" w:eastAsia="ru-RU"/>
        </w:rPr>
      </w:pPr>
      <w:r w:rsidRPr="00274D2B">
        <w:rPr>
          <w:rFonts w:ascii="Times New Roman" w:eastAsia="Batang" w:hAnsi="Times New Roman" w:cs="Times New Roman"/>
          <w:sz w:val="24"/>
          <w:szCs w:val="20"/>
          <w:lang w:val="uk-UA" w:eastAsia="ru-RU"/>
        </w:rPr>
        <w:t>МІНІСТЕРСТВО ЗАХИСТУ ДОВКІЛЛЯ ТА ПРИРОДНИХ РЕСУРСІВ УКРАЇНИ</w:t>
      </w:r>
    </w:p>
    <w:p w:rsidR="00AA44FB" w:rsidRPr="00274D2B" w:rsidRDefault="00AA44FB" w:rsidP="00AA44FB">
      <w:pPr>
        <w:spacing w:after="0" w:line="240" w:lineRule="auto"/>
        <w:jc w:val="center"/>
        <w:rPr>
          <w:rFonts w:ascii="Times New Roman" w:eastAsia="Times New Roman" w:hAnsi="Times New Roman" w:cs="Times New Roman"/>
          <w:bCs/>
          <w:sz w:val="24"/>
          <w:szCs w:val="24"/>
          <w:lang w:val="uk-UA" w:eastAsia="ru-RU"/>
        </w:rPr>
      </w:pPr>
    </w:p>
    <w:p w:rsidR="00AA44FB" w:rsidRPr="00274D2B" w:rsidRDefault="00AA44FB" w:rsidP="00AA44FB">
      <w:pPr>
        <w:spacing w:after="0" w:line="240" w:lineRule="auto"/>
        <w:jc w:val="center"/>
        <w:rPr>
          <w:rFonts w:ascii="Times New Roman" w:eastAsia="Times New Roman" w:hAnsi="Times New Roman" w:cs="Times New Roman"/>
          <w:sz w:val="28"/>
          <w:szCs w:val="24"/>
          <w:lang w:val="uk-UA" w:eastAsia="ru-RU"/>
        </w:rPr>
      </w:pPr>
      <w:r w:rsidRPr="00274D2B">
        <w:rPr>
          <w:rFonts w:ascii="Times New Roman" w:eastAsia="Times New Roman" w:hAnsi="Times New Roman" w:cs="Times New Roman"/>
          <w:sz w:val="28"/>
          <w:szCs w:val="24"/>
          <w:lang w:val="uk-UA" w:eastAsia="ru-RU"/>
        </w:rPr>
        <w:t>НАУКОВО-ДОСЛІДНА УСТАНОВА</w:t>
      </w:r>
    </w:p>
    <w:p w:rsidR="00AA44FB" w:rsidRPr="00274D2B" w:rsidRDefault="00AA44FB" w:rsidP="00AA44FB">
      <w:pPr>
        <w:spacing w:after="0" w:line="240" w:lineRule="auto"/>
        <w:jc w:val="center"/>
        <w:rPr>
          <w:rFonts w:ascii="Times New Roman" w:eastAsia="Times New Roman" w:hAnsi="Times New Roman" w:cs="Times New Roman"/>
          <w:bCs/>
          <w:sz w:val="28"/>
          <w:szCs w:val="24"/>
          <w:lang w:val="uk-UA" w:eastAsia="ru-RU"/>
        </w:rPr>
      </w:pPr>
      <w:r w:rsidRPr="00274D2B">
        <w:rPr>
          <w:rFonts w:ascii="Times New Roman" w:eastAsia="Times New Roman" w:hAnsi="Times New Roman" w:cs="Times New Roman"/>
          <w:bCs/>
          <w:sz w:val="28"/>
          <w:szCs w:val="24"/>
          <w:lang w:val="uk-UA" w:eastAsia="ru-RU"/>
        </w:rPr>
        <w:t>«УКРАЇНСЬКИЙ НАУКОВО-ДОСЛІДНИЙ ІНСТИТУТ</w:t>
      </w:r>
    </w:p>
    <w:p w:rsidR="00AA44FB" w:rsidRPr="00274D2B" w:rsidRDefault="00AA44FB" w:rsidP="00AA44FB">
      <w:pPr>
        <w:spacing w:after="0" w:line="240" w:lineRule="auto"/>
        <w:jc w:val="center"/>
        <w:rPr>
          <w:rFonts w:ascii="Times New Roman" w:eastAsia="Times New Roman" w:hAnsi="Times New Roman" w:cs="Times New Roman"/>
          <w:bCs/>
          <w:sz w:val="28"/>
          <w:szCs w:val="24"/>
          <w:lang w:val="uk-UA" w:eastAsia="ru-RU"/>
        </w:rPr>
      </w:pPr>
      <w:r w:rsidRPr="00274D2B">
        <w:rPr>
          <w:rFonts w:ascii="Times New Roman" w:eastAsia="Times New Roman" w:hAnsi="Times New Roman" w:cs="Times New Roman"/>
          <w:bCs/>
          <w:sz w:val="28"/>
          <w:szCs w:val="24"/>
          <w:lang w:val="uk-UA" w:eastAsia="ru-RU"/>
        </w:rPr>
        <w:t>ЕКОЛОГІЧНИХ ПРОБЛЕМ»</w:t>
      </w:r>
    </w:p>
    <w:p w:rsidR="00AA44FB" w:rsidRPr="00274D2B" w:rsidRDefault="00AA44FB" w:rsidP="00AA44FB">
      <w:pPr>
        <w:spacing w:after="0" w:line="240" w:lineRule="auto"/>
        <w:jc w:val="center"/>
        <w:rPr>
          <w:rFonts w:ascii="Times New Roman" w:eastAsia="Times New Roman" w:hAnsi="Times New Roman" w:cs="Times New Roman"/>
          <w:bCs/>
          <w:sz w:val="28"/>
          <w:szCs w:val="24"/>
          <w:lang w:val="uk-UA" w:eastAsia="ru-RU"/>
        </w:rPr>
      </w:pPr>
      <w:r w:rsidRPr="00274D2B">
        <w:rPr>
          <w:rFonts w:ascii="Times New Roman" w:eastAsia="Times New Roman" w:hAnsi="Times New Roman" w:cs="Times New Roman"/>
          <w:bCs/>
          <w:sz w:val="28"/>
          <w:szCs w:val="24"/>
          <w:lang w:val="uk-UA" w:eastAsia="ru-RU"/>
        </w:rPr>
        <w:t>(УКРНДІЕП)</w:t>
      </w:r>
    </w:p>
    <w:p w:rsidR="00AA44FB" w:rsidRPr="00274D2B" w:rsidRDefault="00AA44FB" w:rsidP="00AA44FB">
      <w:pPr>
        <w:spacing w:after="0" w:line="240" w:lineRule="auto"/>
        <w:jc w:val="center"/>
        <w:rPr>
          <w:rFonts w:ascii="Times New Roman" w:eastAsia="Times New Roman" w:hAnsi="Times New Roman" w:cs="Times New Roman"/>
          <w:bCs/>
          <w:sz w:val="26"/>
          <w:szCs w:val="24"/>
          <w:lang w:val="uk-UA" w:eastAsia="ru-RU"/>
        </w:rPr>
      </w:pPr>
      <w:r w:rsidRPr="00274D2B">
        <w:rPr>
          <w:rFonts w:ascii="Times New Roman" w:eastAsia="Times New Roman" w:hAnsi="Times New Roman" w:cs="Times New Roman"/>
          <w:bCs/>
          <w:sz w:val="26"/>
          <w:szCs w:val="24"/>
          <w:lang w:val="uk-UA" w:eastAsia="ru-RU"/>
        </w:rPr>
        <w:t xml:space="preserve">61166, м. Харків, вул. </w:t>
      </w:r>
      <w:proofErr w:type="spellStart"/>
      <w:r w:rsidRPr="00274D2B">
        <w:rPr>
          <w:rFonts w:ascii="Times New Roman" w:eastAsia="Times New Roman" w:hAnsi="Times New Roman" w:cs="Times New Roman"/>
          <w:bCs/>
          <w:sz w:val="26"/>
          <w:szCs w:val="24"/>
          <w:lang w:val="uk-UA" w:eastAsia="ru-RU"/>
        </w:rPr>
        <w:t>Бакуліна</w:t>
      </w:r>
      <w:proofErr w:type="spellEnd"/>
      <w:r w:rsidRPr="00274D2B">
        <w:rPr>
          <w:rFonts w:ascii="Times New Roman" w:eastAsia="Times New Roman" w:hAnsi="Times New Roman" w:cs="Times New Roman"/>
          <w:bCs/>
          <w:sz w:val="26"/>
          <w:szCs w:val="24"/>
          <w:lang w:val="uk-UA" w:eastAsia="ru-RU"/>
        </w:rPr>
        <w:t>, 6, тел./ факс. (057) 702 15 92</w:t>
      </w:r>
    </w:p>
    <w:p w:rsidR="00AA44FB" w:rsidRPr="00274D2B" w:rsidRDefault="00AA44FB" w:rsidP="00AA44FB">
      <w:pPr>
        <w:spacing w:after="0" w:line="240" w:lineRule="auto"/>
        <w:jc w:val="center"/>
        <w:rPr>
          <w:rFonts w:ascii="Times New Roman" w:eastAsia="Times New Roman" w:hAnsi="Times New Roman" w:cs="Times New Roman"/>
          <w:bCs/>
          <w:sz w:val="24"/>
          <w:szCs w:val="24"/>
          <w:lang w:val="uk-UA" w:eastAsia="ru-RU"/>
        </w:rPr>
      </w:pPr>
    </w:p>
    <w:p w:rsidR="00AA44FB" w:rsidRPr="00274D2B" w:rsidRDefault="00AA44FB" w:rsidP="00AA44FB">
      <w:pPr>
        <w:spacing w:after="0" w:line="240" w:lineRule="auto"/>
        <w:jc w:val="center"/>
        <w:rPr>
          <w:rFonts w:ascii="Times New Roman" w:eastAsia="Times New Roman" w:hAnsi="Times New Roman" w:cs="Times New Roman"/>
          <w:bCs/>
          <w:sz w:val="24"/>
          <w:szCs w:val="24"/>
          <w:lang w:val="uk-UA" w:eastAsia="ru-RU"/>
        </w:rPr>
      </w:pPr>
    </w:p>
    <w:p w:rsidR="00AA44FB" w:rsidRPr="00274D2B" w:rsidRDefault="00AA44FB" w:rsidP="00AA44FB">
      <w:pPr>
        <w:spacing w:after="0" w:line="240" w:lineRule="auto"/>
        <w:jc w:val="center"/>
        <w:rPr>
          <w:rFonts w:ascii="Times New Roman" w:eastAsia="Times New Roman" w:hAnsi="Times New Roman" w:cs="Times New Roman"/>
          <w:bCs/>
          <w:i/>
          <w:iCs/>
          <w:sz w:val="26"/>
          <w:szCs w:val="24"/>
          <w:lang w:val="uk-UA" w:eastAsia="ru-RU"/>
        </w:rPr>
      </w:pPr>
    </w:p>
    <w:p w:rsidR="00AA44FB" w:rsidRPr="00274D2B" w:rsidRDefault="00AA44FB" w:rsidP="00AA44FB">
      <w:pPr>
        <w:spacing w:after="0" w:line="240" w:lineRule="auto"/>
        <w:jc w:val="center"/>
        <w:rPr>
          <w:rFonts w:ascii="Times New Roman" w:eastAsia="Times New Roman" w:hAnsi="Times New Roman" w:cs="Times New Roman"/>
          <w:bCs/>
          <w:i/>
          <w:iCs/>
          <w:sz w:val="26"/>
          <w:szCs w:val="24"/>
          <w:lang w:val="uk-UA" w:eastAsia="ru-RU"/>
        </w:rPr>
      </w:pPr>
    </w:p>
    <w:p w:rsidR="00AA44FB" w:rsidRPr="00274D2B" w:rsidRDefault="00AA44FB" w:rsidP="00AA44FB">
      <w:pPr>
        <w:spacing w:after="0" w:line="240" w:lineRule="auto"/>
        <w:jc w:val="center"/>
        <w:rPr>
          <w:rFonts w:ascii="Times New Roman" w:eastAsia="Times New Roman" w:hAnsi="Times New Roman" w:cs="Times New Roman"/>
          <w:bCs/>
          <w:i/>
          <w:iCs/>
          <w:sz w:val="26"/>
          <w:szCs w:val="24"/>
          <w:lang w:val="uk-UA" w:eastAsia="ru-RU"/>
        </w:rPr>
      </w:pPr>
    </w:p>
    <w:p w:rsidR="00AA44FB" w:rsidRPr="00274D2B" w:rsidRDefault="00AA44FB" w:rsidP="00AA44FB">
      <w:pPr>
        <w:spacing w:after="0" w:line="240" w:lineRule="auto"/>
        <w:jc w:val="center"/>
        <w:rPr>
          <w:rFonts w:ascii="Times New Roman" w:eastAsia="Times New Roman" w:hAnsi="Times New Roman" w:cs="Times New Roman"/>
          <w:bCs/>
          <w:i/>
          <w:iCs/>
          <w:sz w:val="26"/>
          <w:szCs w:val="24"/>
          <w:lang w:val="uk-UA" w:eastAsia="ru-RU"/>
        </w:rPr>
      </w:pPr>
    </w:p>
    <w:p w:rsidR="00AA44FB" w:rsidRPr="00274D2B" w:rsidRDefault="00AA44FB" w:rsidP="00AA44FB">
      <w:pPr>
        <w:spacing w:after="0" w:line="240" w:lineRule="auto"/>
        <w:jc w:val="center"/>
        <w:rPr>
          <w:rFonts w:ascii="Times New Roman" w:eastAsia="Times New Roman" w:hAnsi="Times New Roman" w:cs="Times New Roman"/>
          <w:bCs/>
          <w:i/>
          <w:iCs/>
          <w:sz w:val="26"/>
          <w:szCs w:val="24"/>
          <w:lang w:val="uk-UA" w:eastAsia="ru-RU"/>
        </w:rPr>
      </w:pPr>
    </w:p>
    <w:p w:rsidR="00AA44FB" w:rsidRPr="00274D2B" w:rsidRDefault="00AA44FB" w:rsidP="00AA44FB">
      <w:pPr>
        <w:spacing w:after="0" w:line="240" w:lineRule="auto"/>
        <w:jc w:val="center"/>
        <w:rPr>
          <w:rFonts w:ascii="Times New Roman" w:eastAsia="Times New Roman" w:hAnsi="Times New Roman" w:cs="Times New Roman"/>
          <w:bCs/>
          <w:i/>
          <w:iCs/>
          <w:sz w:val="26"/>
          <w:szCs w:val="24"/>
          <w:lang w:val="uk-UA" w:eastAsia="ru-RU"/>
        </w:rPr>
      </w:pPr>
    </w:p>
    <w:p w:rsidR="00AA44FB" w:rsidRPr="00274D2B" w:rsidRDefault="00AA44FB" w:rsidP="00AA44FB">
      <w:pPr>
        <w:spacing w:after="0" w:line="240" w:lineRule="auto"/>
        <w:jc w:val="center"/>
        <w:rPr>
          <w:rFonts w:ascii="Times New Roman" w:eastAsia="Times New Roman" w:hAnsi="Times New Roman" w:cs="Times New Roman"/>
          <w:bCs/>
          <w:i/>
          <w:iCs/>
          <w:sz w:val="26"/>
          <w:szCs w:val="24"/>
          <w:lang w:val="uk-UA" w:eastAsia="ru-RU"/>
        </w:rPr>
      </w:pPr>
    </w:p>
    <w:p w:rsidR="00AA44FB" w:rsidRPr="00274D2B" w:rsidRDefault="00AA44FB" w:rsidP="00AA44FB">
      <w:pPr>
        <w:spacing w:after="0" w:line="240" w:lineRule="auto"/>
        <w:jc w:val="center"/>
        <w:rPr>
          <w:rFonts w:ascii="Times New Roman" w:eastAsia="Times New Roman" w:hAnsi="Times New Roman" w:cs="Times New Roman"/>
          <w:bCs/>
          <w:i/>
          <w:iCs/>
          <w:sz w:val="26"/>
          <w:szCs w:val="24"/>
          <w:lang w:val="uk-UA" w:eastAsia="ru-RU"/>
        </w:rPr>
      </w:pPr>
    </w:p>
    <w:p w:rsidR="00AA44FB" w:rsidRPr="00274D2B" w:rsidRDefault="00AA44FB" w:rsidP="00AA44FB">
      <w:pPr>
        <w:spacing w:after="0" w:line="240" w:lineRule="auto"/>
        <w:jc w:val="center"/>
        <w:rPr>
          <w:rFonts w:ascii="Times New Roman" w:eastAsia="Times New Roman" w:hAnsi="Times New Roman" w:cs="Times New Roman"/>
          <w:bCs/>
          <w:sz w:val="26"/>
          <w:szCs w:val="24"/>
          <w:lang w:val="uk-UA" w:eastAsia="ru-RU"/>
        </w:rPr>
      </w:pPr>
    </w:p>
    <w:p w:rsidR="00AA44FB" w:rsidRPr="00BF40E4" w:rsidRDefault="00BF40E4" w:rsidP="00AA44FB">
      <w:pPr>
        <w:spacing w:after="0" w:line="240" w:lineRule="auto"/>
        <w:jc w:val="center"/>
        <w:rPr>
          <w:rFonts w:ascii="Times New Roman" w:eastAsia="Times New Roman" w:hAnsi="Times New Roman" w:cs="Times New Roman"/>
          <w:b/>
          <w:bCs/>
          <w:sz w:val="32"/>
          <w:szCs w:val="32"/>
          <w:lang w:val="uk-UA" w:eastAsia="ru-RU"/>
        </w:rPr>
      </w:pPr>
      <w:r w:rsidRPr="00BF40E4">
        <w:rPr>
          <w:rFonts w:ascii="Times New Roman" w:eastAsia="Times New Roman" w:hAnsi="Times New Roman" w:cs="Times New Roman"/>
          <w:b/>
          <w:bCs/>
          <w:sz w:val="32"/>
          <w:szCs w:val="32"/>
          <w:lang w:val="uk-UA" w:eastAsia="ru-RU"/>
        </w:rPr>
        <w:t>ПРОЄКТ</w:t>
      </w:r>
    </w:p>
    <w:p w:rsidR="00AA44FB" w:rsidRPr="00274D2B" w:rsidRDefault="00AA44FB" w:rsidP="00AA44FB">
      <w:pPr>
        <w:spacing w:after="0" w:line="240" w:lineRule="auto"/>
        <w:jc w:val="center"/>
        <w:rPr>
          <w:rFonts w:ascii="Times New Roman" w:eastAsia="Times New Roman" w:hAnsi="Times New Roman" w:cs="Times New Roman"/>
          <w:bCs/>
          <w:sz w:val="28"/>
          <w:szCs w:val="24"/>
          <w:lang w:val="uk-UA" w:eastAsia="ru-RU"/>
        </w:rPr>
      </w:pPr>
      <w:r w:rsidRPr="00274D2B">
        <w:rPr>
          <w:rFonts w:ascii="Times New Roman" w:eastAsia="Times New Roman" w:hAnsi="Times New Roman" w:cs="Times New Roman"/>
          <w:bCs/>
          <w:sz w:val="28"/>
          <w:szCs w:val="24"/>
          <w:lang w:val="uk-UA" w:eastAsia="ru-RU"/>
        </w:rPr>
        <w:t>ЗВІТ</w:t>
      </w:r>
    </w:p>
    <w:p w:rsidR="00AA44FB" w:rsidRPr="00274D2B" w:rsidRDefault="00AA44FB" w:rsidP="00AA44FB">
      <w:pPr>
        <w:spacing w:after="0" w:line="240" w:lineRule="auto"/>
        <w:jc w:val="center"/>
        <w:rPr>
          <w:rFonts w:ascii="Times New Roman" w:eastAsia="Times New Roman" w:hAnsi="Times New Roman" w:cs="Times New Roman"/>
          <w:sz w:val="14"/>
          <w:szCs w:val="24"/>
          <w:lang w:val="uk-UA" w:eastAsia="ru-RU"/>
        </w:rPr>
      </w:pPr>
    </w:p>
    <w:p w:rsidR="00AA44FB" w:rsidRPr="00274D2B" w:rsidRDefault="00AA44FB" w:rsidP="00AA44FB">
      <w:pPr>
        <w:spacing w:after="0" w:line="240" w:lineRule="auto"/>
        <w:contextualSpacing/>
        <w:jc w:val="center"/>
        <w:rPr>
          <w:rFonts w:ascii="Times New Roman" w:eastAsia="Times New Roman" w:hAnsi="Times New Roman" w:cs="Times New Roman"/>
          <w:iCs/>
          <w:sz w:val="26"/>
          <w:szCs w:val="24"/>
          <w:lang w:val="uk-UA" w:eastAsia="ru-RU"/>
        </w:rPr>
      </w:pPr>
      <w:r w:rsidRPr="00274D2B">
        <w:rPr>
          <w:rFonts w:ascii="Times New Roman" w:eastAsia="Times New Roman" w:hAnsi="Times New Roman" w:cs="Times New Roman"/>
          <w:caps/>
          <w:sz w:val="28"/>
          <w:szCs w:val="28"/>
          <w:lang w:val="uk-UA" w:eastAsia="ru-RU"/>
        </w:rPr>
        <w:t xml:space="preserve">Звіт про стратегічну екологічну оцінку проєкту Програми охорони навколишнього природного середовища м. Харків на 2021-2030 рр. </w:t>
      </w:r>
    </w:p>
    <w:p w:rsidR="00AA44FB" w:rsidRPr="00274D2B" w:rsidRDefault="00AA44FB" w:rsidP="00AA44FB">
      <w:pPr>
        <w:spacing w:after="0" w:line="240" w:lineRule="auto"/>
        <w:jc w:val="center"/>
        <w:rPr>
          <w:rFonts w:ascii="Times New Roman" w:eastAsia="Times New Roman" w:hAnsi="Times New Roman" w:cs="Times New Roman"/>
          <w:iCs/>
          <w:sz w:val="24"/>
          <w:szCs w:val="24"/>
          <w:lang w:val="uk-UA" w:eastAsia="ru-RU"/>
        </w:rPr>
      </w:pPr>
    </w:p>
    <w:p w:rsidR="00AA44FB" w:rsidRPr="00274D2B" w:rsidRDefault="00AA44FB" w:rsidP="00AA44FB">
      <w:pPr>
        <w:spacing w:after="0" w:line="240" w:lineRule="auto"/>
        <w:rPr>
          <w:rFonts w:ascii="Times New Roman" w:eastAsia="Times New Roman" w:hAnsi="Times New Roman" w:cs="Times New Roman"/>
          <w:sz w:val="24"/>
          <w:szCs w:val="24"/>
          <w:lang w:val="uk-UA" w:eastAsia="ru-RU"/>
        </w:rPr>
      </w:pPr>
    </w:p>
    <w:p w:rsidR="00AA44FB" w:rsidRPr="00274D2B" w:rsidRDefault="00AA44FB" w:rsidP="00AA44FB">
      <w:pPr>
        <w:spacing w:after="0" w:line="240" w:lineRule="auto"/>
        <w:rPr>
          <w:rFonts w:ascii="Times New Roman" w:eastAsia="Times New Roman" w:hAnsi="Times New Roman" w:cs="Times New Roman"/>
          <w:sz w:val="24"/>
          <w:szCs w:val="24"/>
          <w:lang w:val="uk-UA" w:eastAsia="ru-RU"/>
        </w:rPr>
      </w:pPr>
    </w:p>
    <w:p w:rsidR="00AA44FB" w:rsidRPr="00274D2B" w:rsidRDefault="00AA44FB" w:rsidP="00AA44FB">
      <w:pPr>
        <w:spacing w:after="0" w:line="240" w:lineRule="auto"/>
        <w:rPr>
          <w:rFonts w:ascii="Times New Roman" w:eastAsia="Times New Roman" w:hAnsi="Times New Roman" w:cs="Times New Roman"/>
          <w:sz w:val="24"/>
          <w:szCs w:val="24"/>
          <w:lang w:val="uk-UA" w:eastAsia="ru-RU"/>
        </w:rPr>
      </w:pPr>
    </w:p>
    <w:p w:rsidR="00AA44FB" w:rsidRPr="00274D2B" w:rsidRDefault="00AA44FB" w:rsidP="00AA44FB">
      <w:pPr>
        <w:spacing w:after="0" w:line="240" w:lineRule="auto"/>
        <w:rPr>
          <w:rFonts w:ascii="Times New Roman" w:eastAsia="Times New Roman" w:hAnsi="Times New Roman" w:cs="Times New Roman"/>
          <w:sz w:val="24"/>
          <w:szCs w:val="24"/>
          <w:lang w:val="uk-UA" w:eastAsia="ru-RU"/>
        </w:rPr>
      </w:pPr>
    </w:p>
    <w:p w:rsidR="00AA44FB" w:rsidRPr="00274D2B" w:rsidRDefault="00AA44FB" w:rsidP="00AA44FB">
      <w:pPr>
        <w:spacing w:after="0" w:line="240" w:lineRule="auto"/>
        <w:rPr>
          <w:rFonts w:ascii="Times New Roman" w:eastAsia="Times New Roman" w:hAnsi="Times New Roman" w:cs="Times New Roman"/>
          <w:sz w:val="24"/>
          <w:szCs w:val="24"/>
          <w:lang w:val="uk-UA" w:eastAsia="ru-RU"/>
        </w:rPr>
      </w:pPr>
    </w:p>
    <w:p w:rsidR="00AA44FB" w:rsidRPr="00274D2B" w:rsidRDefault="00AA44FB" w:rsidP="00AA44FB">
      <w:pPr>
        <w:spacing w:after="0" w:line="240" w:lineRule="auto"/>
        <w:rPr>
          <w:rFonts w:ascii="Times New Roman" w:eastAsia="Times New Roman" w:hAnsi="Times New Roman" w:cs="Times New Roman"/>
          <w:sz w:val="24"/>
          <w:szCs w:val="24"/>
          <w:lang w:val="uk-UA" w:eastAsia="ru-RU"/>
        </w:rPr>
      </w:pPr>
    </w:p>
    <w:p w:rsidR="00AA44FB" w:rsidRPr="00274D2B" w:rsidRDefault="00AA44FB" w:rsidP="00AA44FB">
      <w:pPr>
        <w:spacing w:after="0" w:line="240" w:lineRule="auto"/>
        <w:rPr>
          <w:rFonts w:ascii="Times New Roman" w:eastAsia="Times New Roman" w:hAnsi="Times New Roman" w:cs="Times New Roman"/>
          <w:sz w:val="26"/>
          <w:szCs w:val="24"/>
          <w:lang w:val="uk-UA" w:eastAsia="ru-RU"/>
        </w:rPr>
      </w:pPr>
    </w:p>
    <w:p w:rsidR="00AA44FB" w:rsidRPr="00274D2B" w:rsidRDefault="00AA44FB" w:rsidP="00AA44FB">
      <w:pPr>
        <w:spacing w:after="0" w:line="240" w:lineRule="auto"/>
        <w:rPr>
          <w:rFonts w:ascii="Times New Roman" w:eastAsia="Times New Roman" w:hAnsi="Times New Roman" w:cs="Times New Roman"/>
          <w:sz w:val="26"/>
          <w:szCs w:val="24"/>
          <w:lang w:val="uk-UA" w:eastAsia="ru-RU"/>
        </w:rPr>
      </w:pPr>
    </w:p>
    <w:p w:rsidR="00AA44FB" w:rsidRPr="00274D2B" w:rsidRDefault="00AA44FB" w:rsidP="00AA44FB">
      <w:pPr>
        <w:spacing w:after="0" w:line="240" w:lineRule="auto"/>
        <w:rPr>
          <w:rFonts w:ascii="Times New Roman" w:eastAsia="Times New Roman" w:hAnsi="Times New Roman" w:cs="Times New Roman"/>
          <w:sz w:val="26"/>
          <w:szCs w:val="24"/>
          <w:lang w:val="uk-UA" w:eastAsia="ru-RU"/>
        </w:rPr>
      </w:pPr>
    </w:p>
    <w:p w:rsidR="00AA44FB" w:rsidRPr="00274D2B" w:rsidRDefault="00AA44FB" w:rsidP="00AA44FB">
      <w:pPr>
        <w:spacing w:after="0" w:line="240" w:lineRule="auto"/>
        <w:rPr>
          <w:rFonts w:ascii="Times New Roman" w:eastAsia="Times New Roman" w:hAnsi="Times New Roman" w:cs="Times New Roman"/>
          <w:sz w:val="26"/>
          <w:szCs w:val="24"/>
          <w:lang w:val="uk-UA" w:eastAsia="ru-RU"/>
        </w:rPr>
      </w:pPr>
    </w:p>
    <w:p w:rsidR="00AA44FB" w:rsidRPr="00274D2B" w:rsidRDefault="00AA44FB" w:rsidP="00AA44FB">
      <w:pPr>
        <w:spacing w:after="0" w:line="240" w:lineRule="auto"/>
        <w:rPr>
          <w:rFonts w:ascii="Times New Roman" w:eastAsia="Times New Roman" w:hAnsi="Times New Roman" w:cs="Times New Roman"/>
          <w:sz w:val="26"/>
          <w:szCs w:val="24"/>
          <w:lang w:val="uk-UA" w:eastAsia="ru-RU"/>
        </w:rPr>
      </w:pPr>
    </w:p>
    <w:p w:rsidR="00AA44FB" w:rsidRPr="00274D2B" w:rsidRDefault="00AA44FB" w:rsidP="00AA44FB">
      <w:pPr>
        <w:spacing w:after="0" w:line="240" w:lineRule="auto"/>
        <w:rPr>
          <w:rFonts w:ascii="Times New Roman" w:eastAsia="Times New Roman" w:hAnsi="Times New Roman" w:cs="Times New Roman"/>
          <w:sz w:val="26"/>
          <w:szCs w:val="24"/>
          <w:lang w:val="uk-UA" w:eastAsia="ru-RU"/>
        </w:rPr>
      </w:pPr>
    </w:p>
    <w:p w:rsidR="00AA44FB" w:rsidRPr="00274D2B" w:rsidRDefault="00AA44FB" w:rsidP="00AA44FB">
      <w:pPr>
        <w:spacing w:after="0" w:line="240" w:lineRule="auto"/>
        <w:rPr>
          <w:rFonts w:ascii="Times New Roman" w:eastAsia="Times New Roman" w:hAnsi="Times New Roman" w:cs="Times New Roman"/>
          <w:sz w:val="26"/>
          <w:szCs w:val="24"/>
          <w:lang w:val="uk-UA" w:eastAsia="ru-RU"/>
        </w:rPr>
      </w:pPr>
    </w:p>
    <w:p w:rsidR="00AA44FB" w:rsidRPr="00274D2B" w:rsidRDefault="00AA44FB" w:rsidP="00AA44FB">
      <w:pPr>
        <w:spacing w:after="0" w:line="240" w:lineRule="auto"/>
        <w:rPr>
          <w:rFonts w:ascii="Times New Roman" w:eastAsia="Times New Roman" w:hAnsi="Times New Roman" w:cs="Times New Roman"/>
          <w:sz w:val="26"/>
          <w:szCs w:val="24"/>
          <w:lang w:val="uk-UA" w:eastAsia="ru-RU"/>
        </w:rPr>
      </w:pPr>
      <w:r w:rsidRPr="00274D2B">
        <w:rPr>
          <w:rFonts w:ascii="Times New Roman" w:eastAsia="Times New Roman" w:hAnsi="Times New Roman" w:cs="Times New Roman"/>
          <w:sz w:val="26"/>
          <w:szCs w:val="24"/>
          <w:lang w:val="uk-UA" w:eastAsia="ru-RU"/>
        </w:rPr>
        <w:t xml:space="preserve">Науковий керівник </w:t>
      </w:r>
    </w:p>
    <w:p w:rsidR="00AA44FB" w:rsidRPr="00274D2B" w:rsidRDefault="00AA44FB" w:rsidP="00AA44FB">
      <w:pPr>
        <w:spacing w:after="0" w:line="240" w:lineRule="auto"/>
        <w:rPr>
          <w:rFonts w:ascii="Times New Roman" w:eastAsia="Times New Roman" w:hAnsi="Times New Roman" w:cs="Times New Roman"/>
          <w:sz w:val="26"/>
          <w:szCs w:val="24"/>
          <w:lang w:val="uk-UA" w:eastAsia="ru-RU"/>
        </w:rPr>
      </w:pPr>
      <w:r w:rsidRPr="00274D2B">
        <w:rPr>
          <w:rFonts w:ascii="Times New Roman" w:eastAsia="Times New Roman" w:hAnsi="Times New Roman" w:cs="Times New Roman"/>
          <w:sz w:val="26"/>
          <w:szCs w:val="24"/>
          <w:lang w:val="uk-UA" w:eastAsia="ru-RU"/>
        </w:rPr>
        <w:t>зав. лабораторії</w:t>
      </w:r>
      <w:r w:rsidRPr="00274D2B">
        <w:rPr>
          <w:rFonts w:ascii="Times New Roman" w:eastAsia="Times New Roman" w:hAnsi="Times New Roman" w:cs="Times New Roman"/>
          <w:sz w:val="24"/>
          <w:szCs w:val="24"/>
          <w:lang w:val="uk-UA" w:eastAsia="ru-RU"/>
        </w:rPr>
        <w:t>,</w:t>
      </w:r>
    </w:p>
    <w:p w:rsidR="00AA44FB" w:rsidRPr="00274D2B" w:rsidRDefault="00AA44FB" w:rsidP="00AA44FB">
      <w:pPr>
        <w:spacing w:after="0" w:line="240" w:lineRule="auto"/>
        <w:rPr>
          <w:rFonts w:ascii="Times New Roman" w:eastAsia="Times New Roman" w:hAnsi="Times New Roman" w:cs="Times New Roman"/>
          <w:bCs/>
          <w:sz w:val="26"/>
          <w:szCs w:val="24"/>
          <w:lang w:val="uk-UA" w:eastAsia="ru-RU"/>
        </w:rPr>
      </w:pPr>
      <w:r w:rsidRPr="00274D2B">
        <w:rPr>
          <w:rFonts w:ascii="Times New Roman" w:eastAsia="Times New Roman" w:hAnsi="Times New Roman" w:cs="Times New Roman"/>
          <w:sz w:val="26"/>
          <w:szCs w:val="24"/>
          <w:lang w:val="uk-UA" w:eastAsia="ru-RU"/>
        </w:rPr>
        <w:t>д-р техн. наук, доц.</w:t>
      </w:r>
      <w:r w:rsidRPr="00274D2B">
        <w:rPr>
          <w:rFonts w:ascii="Times New Roman" w:eastAsia="Times New Roman" w:hAnsi="Times New Roman" w:cs="Times New Roman"/>
          <w:sz w:val="26"/>
          <w:szCs w:val="24"/>
          <w:lang w:val="uk-UA" w:eastAsia="ru-RU"/>
        </w:rPr>
        <w:tab/>
      </w:r>
      <w:r w:rsidRPr="00274D2B">
        <w:rPr>
          <w:rFonts w:ascii="Times New Roman" w:eastAsia="Times New Roman" w:hAnsi="Times New Roman" w:cs="Times New Roman"/>
          <w:sz w:val="26"/>
          <w:szCs w:val="24"/>
          <w:lang w:val="uk-UA" w:eastAsia="ru-RU"/>
        </w:rPr>
        <w:tab/>
      </w:r>
      <w:r w:rsidRPr="00274D2B">
        <w:rPr>
          <w:rFonts w:ascii="Times New Roman" w:eastAsia="Times New Roman" w:hAnsi="Times New Roman" w:cs="Times New Roman"/>
          <w:sz w:val="26"/>
          <w:szCs w:val="24"/>
          <w:lang w:val="uk-UA" w:eastAsia="ru-RU"/>
        </w:rPr>
        <w:tab/>
      </w:r>
      <w:r w:rsidRPr="00274D2B">
        <w:rPr>
          <w:rFonts w:ascii="Times New Roman" w:eastAsia="Times New Roman" w:hAnsi="Times New Roman" w:cs="Times New Roman"/>
          <w:sz w:val="26"/>
          <w:szCs w:val="24"/>
          <w:lang w:val="uk-UA" w:eastAsia="ru-RU"/>
        </w:rPr>
        <w:tab/>
      </w:r>
      <w:r w:rsidRPr="00274D2B">
        <w:rPr>
          <w:rFonts w:ascii="Times New Roman" w:eastAsia="Times New Roman" w:hAnsi="Times New Roman" w:cs="Times New Roman"/>
          <w:sz w:val="26"/>
          <w:szCs w:val="24"/>
          <w:lang w:val="uk-UA" w:eastAsia="ru-RU"/>
        </w:rPr>
        <w:tab/>
      </w:r>
      <w:r w:rsidRPr="00274D2B">
        <w:rPr>
          <w:rFonts w:ascii="Times New Roman" w:eastAsia="Times New Roman" w:hAnsi="Times New Roman" w:cs="Times New Roman"/>
          <w:sz w:val="26"/>
          <w:szCs w:val="24"/>
          <w:lang w:val="uk-UA" w:eastAsia="ru-RU"/>
        </w:rPr>
        <w:tab/>
      </w:r>
      <w:r w:rsidRPr="00274D2B">
        <w:rPr>
          <w:rFonts w:ascii="Times New Roman" w:eastAsia="Times New Roman" w:hAnsi="Times New Roman" w:cs="Times New Roman"/>
          <w:sz w:val="26"/>
          <w:szCs w:val="24"/>
          <w:lang w:val="uk-UA" w:eastAsia="ru-RU"/>
        </w:rPr>
        <w:tab/>
      </w:r>
      <w:r w:rsidRPr="00274D2B">
        <w:rPr>
          <w:rFonts w:ascii="Times New Roman" w:eastAsia="Times New Roman" w:hAnsi="Times New Roman" w:cs="Times New Roman"/>
          <w:sz w:val="26"/>
          <w:szCs w:val="24"/>
          <w:lang w:val="uk-UA" w:eastAsia="ru-RU"/>
        </w:rPr>
        <w:tab/>
      </w:r>
      <w:r w:rsidRPr="00274D2B">
        <w:rPr>
          <w:rFonts w:ascii="Times New Roman" w:eastAsia="Times New Roman" w:hAnsi="Times New Roman" w:cs="Times New Roman"/>
          <w:sz w:val="26"/>
          <w:szCs w:val="26"/>
          <w:lang w:val="uk-UA" w:eastAsia="ru-RU"/>
        </w:rPr>
        <w:t xml:space="preserve">Л. Я. </w:t>
      </w:r>
      <w:proofErr w:type="spellStart"/>
      <w:r w:rsidRPr="00274D2B">
        <w:rPr>
          <w:rFonts w:ascii="Times New Roman" w:eastAsia="Times New Roman" w:hAnsi="Times New Roman" w:cs="Times New Roman"/>
          <w:sz w:val="26"/>
          <w:szCs w:val="26"/>
          <w:lang w:val="uk-UA" w:eastAsia="ru-RU"/>
        </w:rPr>
        <w:t>Аніщенко</w:t>
      </w:r>
      <w:proofErr w:type="spellEnd"/>
    </w:p>
    <w:p w:rsidR="00AA44FB" w:rsidRPr="00274D2B" w:rsidRDefault="00AA44FB" w:rsidP="00AA44FB">
      <w:pPr>
        <w:spacing w:after="0" w:line="360" w:lineRule="auto"/>
        <w:jc w:val="center"/>
        <w:rPr>
          <w:rFonts w:ascii="Times New Roman" w:eastAsia="Times New Roman" w:hAnsi="Times New Roman" w:cs="Times New Roman"/>
          <w:bCs/>
          <w:sz w:val="24"/>
          <w:szCs w:val="24"/>
          <w:lang w:val="uk-UA" w:eastAsia="ru-RU"/>
        </w:rPr>
      </w:pPr>
    </w:p>
    <w:p w:rsidR="00AA44FB" w:rsidRPr="00274D2B" w:rsidRDefault="00AA44FB" w:rsidP="00AA44FB">
      <w:pPr>
        <w:spacing w:after="0" w:line="360" w:lineRule="auto"/>
        <w:jc w:val="center"/>
        <w:rPr>
          <w:rFonts w:ascii="Times New Roman" w:eastAsia="Times New Roman" w:hAnsi="Times New Roman" w:cs="Times New Roman"/>
          <w:bCs/>
          <w:sz w:val="24"/>
          <w:szCs w:val="24"/>
          <w:lang w:val="uk-UA" w:eastAsia="ru-RU"/>
        </w:rPr>
      </w:pPr>
    </w:p>
    <w:p w:rsidR="00AA44FB" w:rsidRPr="00274D2B" w:rsidRDefault="00AA44FB" w:rsidP="00AA44FB">
      <w:pPr>
        <w:spacing w:after="0" w:line="360" w:lineRule="auto"/>
        <w:jc w:val="center"/>
        <w:rPr>
          <w:rFonts w:ascii="Times New Roman" w:eastAsia="Times New Roman" w:hAnsi="Times New Roman" w:cs="Times New Roman"/>
          <w:bCs/>
          <w:sz w:val="24"/>
          <w:szCs w:val="24"/>
          <w:lang w:val="uk-UA" w:eastAsia="ru-RU"/>
        </w:rPr>
      </w:pPr>
    </w:p>
    <w:p w:rsidR="00AA44FB" w:rsidRPr="00274D2B" w:rsidRDefault="00AA44FB" w:rsidP="00AA44FB">
      <w:pPr>
        <w:spacing w:after="0" w:line="360" w:lineRule="auto"/>
        <w:jc w:val="center"/>
        <w:rPr>
          <w:rFonts w:ascii="Times New Roman" w:eastAsia="Times New Roman" w:hAnsi="Times New Roman" w:cs="Times New Roman"/>
          <w:bCs/>
          <w:sz w:val="24"/>
          <w:szCs w:val="24"/>
          <w:lang w:val="uk-UA" w:eastAsia="ru-RU"/>
        </w:rPr>
      </w:pPr>
    </w:p>
    <w:p w:rsidR="00AA44FB" w:rsidRPr="00274D2B" w:rsidRDefault="00AA44FB" w:rsidP="00AA44FB">
      <w:pPr>
        <w:spacing w:after="0" w:line="360" w:lineRule="auto"/>
        <w:jc w:val="center"/>
        <w:rPr>
          <w:rFonts w:ascii="Times New Roman" w:eastAsia="Times New Roman" w:hAnsi="Times New Roman" w:cs="Times New Roman"/>
          <w:bCs/>
          <w:sz w:val="26"/>
          <w:szCs w:val="24"/>
          <w:lang w:val="uk-UA" w:eastAsia="ru-RU"/>
        </w:rPr>
      </w:pPr>
      <w:r w:rsidRPr="00274D2B">
        <w:rPr>
          <w:rFonts w:ascii="Times New Roman" w:eastAsia="Times New Roman" w:hAnsi="Times New Roman" w:cs="Times New Roman"/>
          <w:bCs/>
          <w:sz w:val="26"/>
          <w:szCs w:val="24"/>
          <w:lang w:val="uk-UA" w:eastAsia="ru-RU"/>
        </w:rPr>
        <w:t>2020</w:t>
      </w:r>
    </w:p>
    <w:p w:rsidR="00AA44FB" w:rsidRPr="00274D2B" w:rsidRDefault="00AA44FB" w:rsidP="00AA44FB">
      <w:pPr>
        <w:pageBreakBefore/>
        <w:spacing w:after="120" w:line="360" w:lineRule="auto"/>
        <w:jc w:val="center"/>
        <w:rPr>
          <w:rFonts w:ascii="Times New Roman" w:eastAsia="Times New Roman" w:hAnsi="Times New Roman" w:cs="Times New Roman"/>
          <w:b/>
          <w:sz w:val="28"/>
          <w:szCs w:val="20"/>
          <w:lang w:val="uk-UA" w:eastAsia="uk-UA"/>
        </w:rPr>
      </w:pPr>
      <w:r w:rsidRPr="00274D2B">
        <w:rPr>
          <w:rFonts w:ascii="Times New Roman" w:eastAsia="Times New Roman" w:hAnsi="Times New Roman" w:cs="Times New Roman"/>
          <w:b/>
          <w:sz w:val="28"/>
          <w:szCs w:val="20"/>
          <w:lang w:val="uk-UA" w:eastAsia="uk-UA"/>
        </w:rPr>
        <w:lastRenderedPageBreak/>
        <w:t>СПИСОК АВТОРІВ</w:t>
      </w:r>
    </w:p>
    <w:p w:rsidR="00AA44FB" w:rsidRPr="00274D2B" w:rsidRDefault="00AA44FB" w:rsidP="00AA44FB">
      <w:pPr>
        <w:tabs>
          <w:tab w:val="left" w:pos="5670"/>
        </w:tabs>
        <w:spacing w:after="0" w:line="240" w:lineRule="auto"/>
        <w:ind w:left="7"/>
        <w:rPr>
          <w:rFonts w:ascii="Times New Roman" w:eastAsia="Times New Roman" w:hAnsi="Times New Roman" w:cs="Times New Roman"/>
          <w:sz w:val="28"/>
          <w:szCs w:val="20"/>
          <w:lang w:val="uk-UA" w:eastAsia="uk-UA"/>
        </w:rPr>
      </w:pPr>
    </w:p>
    <w:tbl>
      <w:tblPr>
        <w:tblW w:w="9750" w:type="dxa"/>
        <w:tblLayout w:type="fixed"/>
        <w:tblLook w:val="04A0" w:firstRow="1" w:lastRow="0" w:firstColumn="1" w:lastColumn="0" w:noHBand="0" w:noVBand="1"/>
      </w:tblPr>
      <w:tblGrid>
        <w:gridCol w:w="4254"/>
        <w:gridCol w:w="2269"/>
        <w:gridCol w:w="3227"/>
      </w:tblGrid>
      <w:tr w:rsidR="00AA44FB" w:rsidRPr="00274D2B" w:rsidTr="00AA44FB">
        <w:tc>
          <w:tcPr>
            <w:tcW w:w="4253" w:type="dxa"/>
          </w:tcPr>
          <w:p w:rsidR="00AA44FB" w:rsidRPr="00274D2B" w:rsidRDefault="00AA44FB">
            <w:pPr>
              <w:spacing w:after="0" w:line="240" w:lineRule="auto"/>
              <w:rPr>
                <w:rFonts w:ascii="Times New Roman" w:eastAsia="Times New Roman" w:hAnsi="Times New Roman" w:cs="Times New Roman"/>
                <w:sz w:val="28"/>
                <w:szCs w:val="28"/>
                <w:lang w:val="uk-UA" w:eastAsia="ru-RU"/>
              </w:rPr>
            </w:pPr>
            <w:r w:rsidRPr="00274D2B">
              <w:rPr>
                <w:rFonts w:ascii="Times New Roman" w:eastAsia="Times New Roman" w:hAnsi="Times New Roman" w:cs="Times New Roman"/>
                <w:sz w:val="28"/>
                <w:szCs w:val="28"/>
                <w:lang w:val="uk-UA" w:eastAsia="ru-RU"/>
              </w:rPr>
              <w:t xml:space="preserve">Зав. лабораторії, </w:t>
            </w:r>
          </w:p>
          <w:p w:rsidR="00AA44FB" w:rsidRPr="00274D2B" w:rsidRDefault="00AA44FB">
            <w:pPr>
              <w:spacing w:after="0" w:line="240" w:lineRule="auto"/>
              <w:rPr>
                <w:rFonts w:ascii="Times New Roman" w:eastAsia="Times New Roman" w:hAnsi="Times New Roman" w:cs="Times New Roman"/>
                <w:sz w:val="28"/>
                <w:szCs w:val="28"/>
                <w:lang w:val="uk-UA" w:eastAsia="ru-RU"/>
              </w:rPr>
            </w:pPr>
            <w:r w:rsidRPr="00274D2B">
              <w:rPr>
                <w:rFonts w:ascii="Times New Roman" w:eastAsia="Times New Roman" w:hAnsi="Times New Roman" w:cs="Times New Roman"/>
                <w:sz w:val="28"/>
                <w:szCs w:val="28"/>
                <w:lang w:val="uk-UA" w:eastAsia="ru-RU"/>
              </w:rPr>
              <w:t>док. техн. наук, доцент</w:t>
            </w:r>
          </w:p>
          <w:p w:rsidR="00AA44FB" w:rsidRPr="00274D2B" w:rsidRDefault="00AA44FB">
            <w:pPr>
              <w:spacing w:after="0" w:line="240" w:lineRule="auto"/>
              <w:rPr>
                <w:rFonts w:ascii="Times New Roman" w:eastAsia="Times New Roman" w:hAnsi="Times New Roman" w:cs="Times New Roman"/>
                <w:sz w:val="28"/>
                <w:szCs w:val="28"/>
                <w:lang w:val="uk-UA" w:eastAsia="ru-RU"/>
              </w:rPr>
            </w:pPr>
          </w:p>
          <w:p w:rsidR="00AA44FB" w:rsidRPr="00274D2B" w:rsidRDefault="00AA44FB">
            <w:pPr>
              <w:spacing w:after="0" w:line="240" w:lineRule="auto"/>
              <w:rPr>
                <w:rFonts w:ascii="Times New Roman" w:eastAsia="Times New Roman" w:hAnsi="Times New Roman" w:cs="Times New Roman"/>
                <w:sz w:val="28"/>
                <w:szCs w:val="28"/>
                <w:lang w:val="uk-UA" w:eastAsia="ru-RU"/>
              </w:rPr>
            </w:pPr>
            <w:r w:rsidRPr="00274D2B">
              <w:rPr>
                <w:rFonts w:ascii="Times New Roman" w:eastAsia="Times New Roman" w:hAnsi="Times New Roman" w:cs="Times New Roman"/>
                <w:sz w:val="28"/>
                <w:szCs w:val="28"/>
                <w:lang w:val="uk-UA" w:eastAsia="ru-RU"/>
              </w:rPr>
              <w:t>Старший науковий співробітник</w:t>
            </w:r>
          </w:p>
          <w:p w:rsidR="00AA44FB" w:rsidRPr="00274D2B" w:rsidRDefault="00AA44FB">
            <w:pPr>
              <w:spacing w:after="0" w:line="240" w:lineRule="auto"/>
              <w:rPr>
                <w:rFonts w:ascii="Times New Roman" w:eastAsia="Times New Roman" w:hAnsi="Times New Roman" w:cs="Times New Roman"/>
                <w:sz w:val="28"/>
                <w:szCs w:val="28"/>
                <w:lang w:val="uk-UA" w:eastAsia="ru-RU"/>
              </w:rPr>
            </w:pPr>
          </w:p>
        </w:tc>
        <w:tc>
          <w:tcPr>
            <w:tcW w:w="2268" w:type="dxa"/>
          </w:tcPr>
          <w:p w:rsidR="00AA44FB" w:rsidRPr="00274D2B" w:rsidRDefault="00AA44FB">
            <w:pPr>
              <w:snapToGrid w:val="0"/>
              <w:spacing w:after="0" w:line="240" w:lineRule="auto"/>
              <w:rPr>
                <w:rFonts w:ascii="Times New Roman" w:eastAsia="Times New Roman" w:hAnsi="Times New Roman" w:cs="Times New Roman"/>
                <w:sz w:val="28"/>
                <w:szCs w:val="28"/>
                <w:lang w:val="uk-UA" w:eastAsia="ru-RU"/>
              </w:rPr>
            </w:pPr>
          </w:p>
        </w:tc>
        <w:tc>
          <w:tcPr>
            <w:tcW w:w="3226" w:type="dxa"/>
          </w:tcPr>
          <w:p w:rsidR="00AA44FB" w:rsidRPr="00274D2B" w:rsidRDefault="00AA44FB">
            <w:pPr>
              <w:spacing w:after="0" w:line="240" w:lineRule="auto"/>
              <w:rPr>
                <w:rFonts w:ascii="Times New Roman" w:eastAsia="Times New Roman" w:hAnsi="Times New Roman" w:cs="Times New Roman"/>
                <w:sz w:val="28"/>
                <w:szCs w:val="28"/>
                <w:lang w:val="uk-UA" w:eastAsia="ru-RU"/>
              </w:rPr>
            </w:pPr>
            <w:r w:rsidRPr="00274D2B">
              <w:rPr>
                <w:rFonts w:ascii="Times New Roman" w:eastAsia="Times New Roman" w:hAnsi="Times New Roman" w:cs="Times New Roman"/>
                <w:sz w:val="28"/>
                <w:szCs w:val="28"/>
                <w:lang w:val="uk-UA" w:eastAsia="ru-RU"/>
              </w:rPr>
              <w:t xml:space="preserve">Л. Я. </w:t>
            </w:r>
            <w:proofErr w:type="spellStart"/>
            <w:r w:rsidRPr="00274D2B">
              <w:rPr>
                <w:rFonts w:ascii="Times New Roman" w:eastAsia="Times New Roman" w:hAnsi="Times New Roman" w:cs="Times New Roman"/>
                <w:sz w:val="28"/>
                <w:szCs w:val="28"/>
                <w:lang w:val="uk-UA" w:eastAsia="ru-RU"/>
              </w:rPr>
              <w:t>Аніщенко</w:t>
            </w:r>
            <w:proofErr w:type="spellEnd"/>
          </w:p>
          <w:p w:rsidR="00AA44FB" w:rsidRPr="00274D2B" w:rsidRDefault="00AA44FB">
            <w:pPr>
              <w:spacing w:after="0" w:line="240" w:lineRule="auto"/>
              <w:rPr>
                <w:rFonts w:ascii="Times New Roman" w:eastAsia="Times New Roman" w:hAnsi="Times New Roman" w:cs="Times New Roman"/>
                <w:sz w:val="28"/>
                <w:szCs w:val="28"/>
                <w:lang w:val="uk-UA" w:eastAsia="ru-RU"/>
              </w:rPr>
            </w:pPr>
          </w:p>
          <w:p w:rsidR="00AA44FB" w:rsidRPr="00274D2B" w:rsidRDefault="00AA44FB">
            <w:pPr>
              <w:spacing w:after="0" w:line="240" w:lineRule="auto"/>
              <w:rPr>
                <w:rFonts w:ascii="Times New Roman" w:eastAsia="Times New Roman" w:hAnsi="Times New Roman" w:cs="Times New Roman"/>
                <w:sz w:val="28"/>
                <w:szCs w:val="28"/>
                <w:lang w:val="uk-UA" w:eastAsia="ru-RU"/>
              </w:rPr>
            </w:pPr>
          </w:p>
          <w:p w:rsidR="00AA44FB" w:rsidRPr="00274D2B" w:rsidRDefault="00AA44FB">
            <w:pPr>
              <w:spacing w:after="0" w:line="240" w:lineRule="auto"/>
              <w:rPr>
                <w:rFonts w:ascii="Times New Roman" w:eastAsia="Times New Roman" w:hAnsi="Times New Roman" w:cs="Times New Roman"/>
                <w:sz w:val="28"/>
                <w:szCs w:val="28"/>
                <w:lang w:val="uk-UA" w:eastAsia="ru-RU"/>
              </w:rPr>
            </w:pPr>
            <w:r w:rsidRPr="00274D2B">
              <w:rPr>
                <w:rFonts w:ascii="Times New Roman" w:eastAsia="Times New Roman" w:hAnsi="Times New Roman" w:cs="Times New Roman"/>
                <w:sz w:val="28"/>
                <w:szCs w:val="28"/>
                <w:lang w:val="uk-UA" w:eastAsia="ru-RU"/>
              </w:rPr>
              <w:t>Б. С. Свердлов</w:t>
            </w:r>
          </w:p>
          <w:p w:rsidR="00AA44FB" w:rsidRPr="00274D2B" w:rsidRDefault="00AA44FB" w:rsidP="00AA44FB">
            <w:pPr>
              <w:spacing w:after="0" w:line="240" w:lineRule="auto"/>
              <w:rPr>
                <w:rFonts w:ascii="Times New Roman" w:eastAsia="Times New Roman" w:hAnsi="Times New Roman" w:cs="Times New Roman"/>
                <w:sz w:val="28"/>
                <w:szCs w:val="28"/>
                <w:lang w:val="uk-UA" w:eastAsia="ru-RU"/>
              </w:rPr>
            </w:pPr>
          </w:p>
        </w:tc>
      </w:tr>
      <w:tr w:rsidR="00AA44FB" w:rsidRPr="00274D2B" w:rsidTr="00AA44FB">
        <w:trPr>
          <w:trHeight w:val="1135"/>
        </w:trPr>
        <w:tc>
          <w:tcPr>
            <w:tcW w:w="4253" w:type="dxa"/>
          </w:tcPr>
          <w:p w:rsidR="00AA44FB" w:rsidRPr="00274D2B" w:rsidRDefault="00AA44FB">
            <w:pPr>
              <w:spacing w:after="0" w:line="240" w:lineRule="auto"/>
              <w:rPr>
                <w:rFonts w:ascii="Times New Roman" w:eastAsia="Times New Roman" w:hAnsi="Times New Roman" w:cs="Times New Roman"/>
                <w:sz w:val="28"/>
                <w:szCs w:val="28"/>
                <w:lang w:val="uk-UA" w:eastAsia="ru-RU"/>
              </w:rPr>
            </w:pPr>
            <w:r w:rsidRPr="00274D2B">
              <w:rPr>
                <w:rFonts w:ascii="Times New Roman" w:eastAsia="Times New Roman" w:hAnsi="Times New Roman" w:cs="Times New Roman"/>
                <w:sz w:val="28"/>
                <w:szCs w:val="28"/>
                <w:lang w:val="uk-UA" w:eastAsia="ru-RU"/>
              </w:rPr>
              <w:t>Пров. науковий співробітник, канд. техн. наук</w:t>
            </w:r>
          </w:p>
          <w:p w:rsidR="00AA44FB" w:rsidRPr="00274D2B" w:rsidRDefault="00AA44FB">
            <w:pPr>
              <w:spacing w:after="0" w:line="240" w:lineRule="auto"/>
              <w:rPr>
                <w:rFonts w:ascii="Times New Roman" w:eastAsia="Times New Roman" w:hAnsi="Times New Roman" w:cs="Times New Roman"/>
                <w:sz w:val="28"/>
                <w:szCs w:val="28"/>
                <w:lang w:val="uk-UA" w:eastAsia="ru-RU"/>
              </w:rPr>
            </w:pPr>
          </w:p>
        </w:tc>
        <w:tc>
          <w:tcPr>
            <w:tcW w:w="2268" w:type="dxa"/>
          </w:tcPr>
          <w:p w:rsidR="00AA44FB" w:rsidRPr="00274D2B" w:rsidRDefault="00AA44FB">
            <w:pPr>
              <w:snapToGrid w:val="0"/>
              <w:spacing w:after="0" w:line="240" w:lineRule="auto"/>
              <w:rPr>
                <w:rFonts w:ascii="Times New Roman" w:eastAsia="Times New Roman" w:hAnsi="Times New Roman" w:cs="Times New Roman"/>
                <w:sz w:val="28"/>
                <w:szCs w:val="28"/>
                <w:lang w:val="uk-UA" w:eastAsia="ru-RU"/>
              </w:rPr>
            </w:pPr>
          </w:p>
        </w:tc>
        <w:tc>
          <w:tcPr>
            <w:tcW w:w="3226" w:type="dxa"/>
          </w:tcPr>
          <w:p w:rsidR="00AA44FB" w:rsidRPr="00274D2B" w:rsidRDefault="00AA44FB">
            <w:pPr>
              <w:spacing w:after="0" w:line="240" w:lineRule="auto"/>
              <w:rPr>
                <w:rFonts w:ascii="Times New Roman" w:eastAsia="Times New Roman" w:hAnsi="Times New Roman" w:cs="Times New Roman"/>
                <w:sz w:val="28"/>
                <w:szCs w:val="28"/>
                <w:lang w:val="uk-UA" w:eastAsia="ru-RU"/>
              </w:rPr>
            </w:pPr>
            <w:r w:rsidRPr="00274D2B">
              <w:rPr>
                <w:rFonts w:ascii="Times New Roman" w:eastAsia="Times New Roman" w:hAnsi="Times New Roman" w:cs="Times New Roman"/>
                <w:sz w:val="28"/>
                <w:szCs w:val="28"/>
                <w:lang w:val="uk-UA" w:eastAsia="ru-RU"/>
              </w:rPr>
              <w:t>Л. А. Пісня</w:t>
            </w:r>
          </w:p>
          <w:p w:rsidR="00AA44FB" w:rsidRPr="00274D2B" w:rsidRDefault="00AA44FB" w:rsidP="00AA44FB">
            <w:pPr>
              <w:spacing w:after="0" w:line="240" w:lineRule="auto"/>
              <w:rPr>
                <w:rFonts w:ascii="Times New Roman" w:eastAsia="Times New Roman" w:hAnsi="Times New Roman" w:cs="Times New Roman"/>
                <w:sz w:val="28"/>
                <w:szCs w:val="28"/>
                <w:lang w:val="uk-UA" w:eastAsia="ru-RU"/>
              </w:rPr>
            </w:pPr>
          </w:p>
        </w:tc>
      </w:tr>
      <w:tr w:rsidR="00AA44FB" w:rsidRPr="00274D2B" w:rsidTr="00AA44FB">
        <w:trPr>
          <w:trHeight w:val="1135"/>
        </w:trPr>
        <w:tc>
          <w:tcPr>
            <w:tcW w:w="4253" w:type="dxa"/>
          </w:tcPr>
          <w:p w:rsidR="00AA44FB" w:rsidRPr="00274D2B" w:rsidRDefault="00AA44FB">
            <w:pPr>
              <w:spacing w:after="0" w:line="240" w:lineRule="auto"/>
              <w:rPr>
                <w:rFonts w:ascii="Times New Roman" w:eastAsia="Times New Roman" w:hAnsi="Times New Roman" w:cs="Times New Roman"/>
                <w:sz w:val="28"/>
                <w:szCs w:val="28"/>
                <w:lang w:val="uk-UA" w:eastAsia="ru-RU"/>
              </w:rPr>
            </w:pPr>
            <w:r w:rsidRPr="00274D2B">
              <w:rPr>
                <w:rFonts w:ascii="Times New Roman" w:eastAsia="Times New Roman" w:hAnsi="Times New Roman" w:cs="Times New Roman"/>
                <w:sz w:val="28"/>
                <w:szCs w:val="28"/>
                <w:lang w:val="uk-UA" w:eastAsia="ru-RU"/>
              </w:rPr>
              <w:t>Науковий співробітник</w:t>
            </w:r>
          </w:p>
          <w:p w:rsidR="00AA44FB" w:rsidRPr="00274D2B" w:rsidRDefault="00AA44FB">
            <w:pPr>
              <w:spacing w:after="0" w:line="240" w:lineRule="auto"/>
              <w:rPr>
                <w:rFonts w:ascii="Times New Roman" w:eastAsia="Times New Roman" w:hAnsi="Times New Roman" w:cs="Times New Roman"/>
                <w:sz w:val="28"/>
                <w:szCs w:val="28"/>
                <w:lang w:val="uk-UA" w:eastAsia="ru-RU"/>
              </w:rPr>
            </w:pPr>
          </w:p>
          <w:p w:rsidR="00AA44FB" w:rsidRPr="00274D2B" w:rsidRDefault="00AA44FB">
            <w:pPr>
              <w:spacing w:after="0" w:line="240" w:lineRule="auto"/>
              <w:rPr>
                <w:rFonts w:ascii="Times New Roman" w:eastAsia="Times New Roman" w:hAnsi="Times New Roman" w:cs="Times New Roman"/>
                <w:sz w:val="28"/>
                <w:szCs w:val="28"/>
                <w:lang w:val="uk-UA" w:eastAsia="ru-RU"/>
              </w:rPr>
            </w:pPr>
          </w:p>
        </w:tc>
        <w:tc>
          <w:tcPr>
            <w:tcW w:w="2268" w:type="dxa"/>
          </w:tcPr>
          <w:p w:rsidR="00AA44FB" w:rsidRPr="00274D2B" w:rsidRDefault="00AA44FB">
            <w:pPr>
              <w:snapToGrid w:val="0"/>
              <w:spacing w:after="0" w:line="240" w:lineRule="auto"/>
              <w:rPr>
                <w:rFonts w:ascii="Times New Roman" w:eastAsia="Times New Roman" w:hAnsi="Times New Roman" w:cs="Times New Roman"/>
                <w:sz w:val="28"/>
                <w:szCs w:val="28"/>
                <w:lang w:val="uk-UA" w:eastAsia="ru-RU"/>
              </w:rPr>
            </w:pPr>
          </w:p>
        </w:tc>
        <w:tc>
          <w:tcPr>
            <w:tcW w:w="3226" w:type="dxa"/>
          </w:tcPr>
          <w:p w:rsidR="00AA44FB" w:rsidRPr="00274D2B" w:rsidRDefault="00AA44FB">
            <w:pPr>
              <w:spacing w:after="0" w:line="240" w:lineRule="auto"/>
              <w:rPr>
                <w:rFonts w:ascii="Times New Roman" w:eastAsia="Times New Roman" w:hAnsi="Times New Roman" w:cs="Times New Roman"/>
                <w:sz w:val="28"/>
                <w:szCs w:val="28"/>
                <w:lang w:val="uk-UA" w:eastAsia="ru-RU"/>
              </w:rPr>
            </w:pPr>
            <w:r w:rsidRPr="00274D2B">
              <w:rPr>
                <w:rFonts w:ascii="Times New Roman" w:eastAsia="Times New Roman" w:hAnsi="Times New Roman" w:cs="Times New Roman"/>
                <w:sz w:val="28"/>
                <w:szCs w:val="28"/>
                <w:lang w:val="uk-UA" w:eastAsia="ru-RU"/>
              </w:rPr>
              <w:t xml:space="preserve">І. В. </w:t>
            </w:r>
            <w:proofErr w:type="spellStart"/>
            <w:r w:rsidRPr="00274D2B">
              <w:rPr>
                <w:rFonts w:ascii="Times New Roman" w:eastAsia="Times New Roman" w:hAnsi="Times New Roman" w:cs="Times New Roman"/>
                <w:sz w:val="28"/>
                <w:szCs w:val="28"/>
                <w:lang w:val="uk-UA" w:eastAsia="ru-RU"/>
              </w:rPr>
              <w:t>Барміна</w:t>
            </w:r>
            <w:proofErr w:type="spellEnd"/>
          </w:p>
          <w:p w:rsidR="00AA44FB" w:rsidRPr="00274D2B" w:rsidRDefault="00AA44FB" w:rsidP="00AA44FB">
            <w:pPr>
              <w:spacing w:after="0" w:line="240" w:lineRule="auto"/>
              <w:rPr>
                <w:rFonts w:ascii="Times New Roman" w:eastAsia="Times New Roman" w:hAnsi="Times New Roman" w:cs="Times New Roman"/>
                <w:sz w:val="28"/>
                <w:szCs w:val="28"/>
                <w:lang w:val="uk-UA" w:eastAsia="ru-RU"/>
              </w:rPr>
            </w:pPr>
          </w:p>
        </w:tc>
      </w:tr>
    </w:tbl>
    <w:p w:rsidR="00AA44FB" w:rsidRPr="00274D2B" w:rsidRDefault="00AA44FB" w:rsidP="00AA44FB">
      <w:pPr>
        <w:spacing w:after="0" w:line="240" w:lineRule="auto"/>
        <w:rPr>
          <w:rFonts w:ascii="Times New Roman" w:eastAsia="Times New Roman" w:hAnsi="Times New Roman" w:cs="Times New Roman"/>
          <w:sz w:val="24"/>
          <w:szCs w:val="24"/>
          <w:lang w:eastAsia="ru-RU"/>
        </w:rPr>
      </w:pPr>
    </w:p>
    <w:p w:rsidR="00AA44FB" w:rsidRPr="00274D2B" w:rsidRDefault="00AA44FB" w:rsidP="00AA44FB">
      <w:pPr>
        <w:spacing w:after="0" w:line="360" w:lineRule="auto"/>
        <w:ind w:firstLine="567"/>
        <w:jc w:val="both"/>
        <w:rPr>
          <w:rFonts w:ascii="Times New Roman" w:eastAsia="Times New Roman" w:hAnsi="Times New Roman" w:cs="Times New Roman"/>
          <w:sz w:val="28"/>
          <w:szCs w:val="20"/>
          <w:lang w:val="uk-UA" w:eastAsia="uk-UA"/>
        </w:rPr>
      </w:pPr>
    </w:p>
    <w:p w:rsidR="002D64AF" w:rsidRDefault="002D64AF">
      <w:pPr>
        <w:rPr>
          <w:rFonts w:ascii="Times New Roman" w:eastAsia="Times New Roman" w:hAnsi="Times New Roman" w:cs="Times New Roman"/>
          <w:sz w:val="28"/>
          <w:szCs w:val="20"/>
          <w:highlight w:val="cyan"/>
          <w:lang w:val="uk-UA" w:eastAsia="uk-UA"/>
        </w:rPr>
      </w:pPr>
      <w:r>
        <w:rPr>
          <w:rFonts w:ascii="Times New Roman" w:eastAsia="Times New Roman" w:hAnsi="Times New Roman" w:cs="Times New Roman"/>
          <w:sz w:val="28"/>
          <w:szCs w:val="20"/>
          <w:highlight w:val="cyan"/>
          <w:lang w:val="uk-UA" w:eastAsia="uk-UA"/>
        </w:rPr>
        <w:br w:type="page"/>
      </w:r>
    </w:p>
    <w:sdt>
      <w:sdtPr>
        <w:rPr>
          <w:rFonts w:asciiTheme="minorHAnsi" w:eastAsiaTheme="minorHAnsi" w:hAnsiTheme="minorHAnsi" w:cstheme="minorBidi"/>
          <w:color w:val="auto"/>
          <w:sz w:val="22"/>
          <w:szCs w:val="22"/>
          <w:lang w:eastAsia="en-US"/>
        </w:rPr>
        <w:id w:val="-1073121287"/>
        <w:docPartObj>
          <w:docPartGallery w:val="Table of Contents"/>
          <w:docPartUnique/>
        </w:docPartObj>
      </w:sdtPr>
      <w:sdtEndPr>
        <w:rPr>
          <w:b/>
          <w:bCs/>
        </w:rPr>
      </w:sdtEndPr>
      <w:sdtContent>
        <w:p w:rsidR="00274D2B" w:rsidRPr="002D64AF" w:rsidRDefault="002D64AF" w:rsidP="00417682">
          <w:pPr>
            <w:pStyle w:val="a7"/>
            <w:spacing w:before="120" w:after="120" w:line="240" w:lineRule="auto"/>
            <w:jc w:val="center"/>
            <w:rPr>
              <w:rFonts w:ascii="Times New Roman" w:hAnsi="Times New Roman" w:cs="Times New Roman"/>
              <w:b/>
              <w:color w:val="auto"/>
              <w:sz w:val="28"/>
              <w:szCs w:val="28"/>
            </w:rPr>
          </w:pPr>
          <w:r w:rsidRPr="002D64AF">
            <w:rPr>
              <w:rFonts w:ascii="Times New Roman" w:hAnsi="Times New Roman" w:cs="Times New Roman"/>
              <w:b/>
              <w:color w:val="auto"/>
              <w:sz w:val="28"/>
              <w:szCs w:val="28"/>
            </w:rPr>
            <w:t>ЗМІСТ</w:t>
          </w:r>
        </w:p>
        <w:p w:rsidR="00274D2B" w:rsidRPr="002D64AF" w:rsidRDefault="00274D2B" w:rsidP="002D5F55">
          <w:pPr>
            <w:pStyle w:val="11"/>
            <w:tabs>
              <w:tab w:val="right" w:leader="dot" w:pos="9627"/>
            </w:tabs>
            <w:spacing w:before="80" w:after="80" w:line="240" w:lineRule="auto"/>
            <w:jc w:val="both"/>
            <w:rPr>
              <w:rFonts w:ascii="Times New Roman" w:hAnsi="Times New Roman"/>
              <w:noProof/>
              <w:sz w:val="28"/>
              <w:szCs w:val="28"/>
            </w:rPr>
          </w:pPr>
          <w:r w:rsidRPr="002D64AF">
            <w:rPr>
              <w:rFonts w:ascii="Times New Roman" w:hAnsi="Times New Roman"/>
              <w:sz w:val="28"/>
              <w:szCs w:val="28"/>
            </w:rPr>
            <w:fldChar w:fldCharType="begin"/>
          </w:r>
          <w:r w:rsidRPr="002D64AF">
            <w:rPr>
              <w:rFonts w:ascii="Times New Roman" w:hAnsi="Times New Roman"/>
              <w:sz w:val="28"/>
              <w:szCs w:val="28"/>
            </w:rPr>
            <w:instrText xml:space="preserve"> TOC \o "1-3" \h \z \u </w:instrText>
          </w:r>
          <w:r w:rsidRPr="002D64AF">
            <w:rPr>
              <w:rFonts w:ascii="Times New Roman" w:hAnsi="Times New Roman"/>
              <w:sz w:val="28"/>
              <w:szCs w:val="28"/>
            </w:rPr>
            <w:fldChar w:fldCharType="separate"/>
          </w:r>
          <w:hyperlink w:anchor="_Toc50392925" w:history="1">
            <w:r w:rsidR="002D64AF" w:rsidRPr="002D64AF">
              <w:rPr>
                <w:rStyle w:val="a6"/>
                <w:rFonts w:ascii="Times New Roman" w:hAnsi="Times New Roman"/>
                <w:noProof/>
                <w:sz w:val="28"/>
                <w:szCs w:val="28"/>
                <w:lang w:val="uk-UA"/>
              </w:rPr>
              <w:t>Вступ</w:t>
            </w:r>
            <w:r w:rsidR="002D64AF" w:rsidRPr="002D64AF">
              <w:rPr>
                <w:rFonts w:ascii="Times New Roman" w:hAnsi="Times New Roman"/>
                <w:noProof/>
                <w:webHidden/>
                <w:sz w:val="28"/>
                <w:szCs w:val="28"/>
              </w:rPr>
              <w:tab/>
            </w:r>
            <w:r w:rsidRPr="002D64AF">
              <w:rPr>
                <w:rFonts w:ascii="Times New Roman" w:hAnsi="Times New Roman"/>
                <w:noProof/>
                <w:webHidden/>
                <w:sz w:val="28"/>
                <w:szCs w:val="28"/>
              </w:rPr>
              <w:fldChar w:fldCharType="begin"/>
            </w:r>
            <w:r w:rsidRPr="002D64AF">
              <w:rPr>
                <w:rFonts w:ascii="Times New Roman" w:hAnsi="Times New Roman"/>
                <w:noProof/>
                <w:webHidden/>
                <w:sz w:val="28"/>
                <w:szCs w:val="28"/>
              </w:rPr>
              <w:instrText xml:space="preserve"> PAGEREF _Toc50392925 \h </w:instrText>
            </w:r>
            <w:r w:rsidRPr="002D64AF">
              <w:rPr>
                <w:rFonts w:ascii="Times New Roman" w:hAnsi="Times New Roman"/>
                <w:noProof/>
                <w:webHidden/>
                <w:sz w:val="28"/>
                <w:szCs w:val="28"/>
              </w:rPr>
            </w:r>
            <w:r w:rsidRPr="002D64AF">
              <w:rPr>
                <w:rFonts w:ascii="Times New Roman" w:hAnsi="Times New Roman"/>
                <w:noProof/>
                <w:webHidden/>
                <w:sz w:val="28"/>
                <w:szCs w:val="28"/>
              </w:rPr>
              <w:fldChar w:fldCharType="separate"/>
            </w:r>
            <w:r w:rsidR="0094463A">
              <w:rPr>
                <w:rFonts w:ascii="Times New Roman" w:hAnsi="Times New Roman"/>
                <w:noProof/>
                <w:webHidden/>
                <w:sz w:val="28"/>
                <w:szCs w:val="28"/>
              </w:rPr>
              <w:t>4</w:t>
            </w:r>
            <w:r w:rsidRPr="002D64AF">
              <w:rPr>
                <w:rFonts w:ascii="Times New Roman" w:hAnsi="Times New Roman"/>
                <w:noProof/>
                <w:webHidden/>
                <w:sz w:val="28"/>
                <w:szCs w:val="28"/>
              </w:rPr>
              <w:fldChar w:fldCharType="end"/>
            </w:r>
          </w:hyperlink>
        </w:p>
        <w:p w:rsidR="00274D2B" w:rsidRPr="002D64AF" w:rsidRDefault="00AE0A32" w:rsidP="002D5F55">
          <w:pPr>
            <w:pStyle w:val="11"/>
            <w:tabs>
              <w:tab w:val="right" w:leader="dot" w:pos="9627"/>
            </w:tabs>
            <w:spacing w:before="80" w:after="80" w:line="240" w:lineRule="auto"/>
            <w:jc w:val="both"/>
            <w:rPr>
              <w:rFonts w:ascii="Times New Roman" w:hAnsi="Times New Roman"/>
              <w:noProof/>
              <w:sz w:val="28"/>
              <w:szCs w:val="28"/>
            </w:rPr>
          </w:pPr>
          <w:hyperlink w:anchor="_Toc50392926" w:history="1">
            <w:r w:rsidR="002D64AF" w:rsidRPr="002D64AF">
              <w:rPr>
                <w:rStyle w:val="a6"/>
                <w:rFonts w:ascii="Times New Roman" w:hAnsi="Times New Roman"/>
                <w:noProof/>
                <w:sz w:val="28"/>
                <w:szCs w:val="28"/>
                <w:lang w:val="uk-UA"/>
              </w:rPr>
              <w:t xml:space="preserve">1 </w:t>
            </w:r>
            <w:r w:rsidR="002D64AF">
              <w:rPr>
                <w:rStyle w:val="a6"/>
                <w:rFonts w:ascii="Times New Roman" w:hAnsi="Times New Roman"/>
                <w:noProof/>
                <w:sz w:val="28"/>
                <w:szCs w:val="28"/>
                <w:lang w:val="uk-UA"/>
              </w:rPr>
              <w:t>З</w:t>
            </w:r>
            <w:r w:rsidR="002D64AF" w:rsidRPr="002D64AF">
              <w:rPr>
                <w:rStyle w:val="a6"/>
                <w:rFonts w:ascii="Times New Roman" w:hAnsi="Times New Roman"/>
                <w:noProof/>
                <w:sz w:val="28"/>
                <w:szCs w:val="28"/>
                <w:lang w:val="uk-UA"/>
              </w:rPr>
              <w:t>міст та основні цілі документа державного планування, його зв’язок з іншими документами державного планування</w:t>
            </w:r>
            <w:r w:rsidR="002D64AF" w:rsidRPr="002D64AF">
              <w:rPr>
                <w:rFonts w:ascii="Times New Roman" w:hAnsi="Times New Roman"/>
                <w:noProof/>
                <w:webHidden/>
                <w:sz w:val="28"/>
                <w:szCs w:val="28"/>
              </w:rPr>
              <w:tab/>
            </w:r>
            <w:r w:rsidR="00274D2B" w:rsidRPr="002D64AF">
              <w:rPr>
                <w:rFonts w:ascii="Times New Roman" w:hAnsi="Times New Roman"/>
                <w:noProof/>
                <w:webHidden/>
                <w:sz w:val="28"/>
                <w:szCs w:val="28"/>
              </w:rPr>
              <w:fldChar w:fldCharType="begin"/>
            </w:r>
            <w:r w:rsidR="00274D2B" w:rsidRPr="002D64AF">
              <w:rPr>
                <w:rFonts w:ascii="Times New Roman" w:hAnsi="Times New Roman"/>
                <w:noProof/>
                <w:webHidden/>
                <w:sz w:val="28"/>
                <w:szCs w:val="28"/>
              </w:rPr>
              <w:instrText xml:space="preserve"> PAGEREF _Toc50392926 \h </w:instrText>
            </w:r>
            <w:r w:rsidR="00274D2B" w:rsidRPr="002D64AF">
              <w:rPr>
                <w:rFonts w:ascii="Times New Roman" w:hAnsi="Times New Roman"/>
                <w:noProof/>
                <w:webHidden/>
                <w:sz w:val="28"/>
                <w:szCs w:val="28"/>
              </w:rPr>
            </w:r>
            <w:r w:rsidR="00274D2B" w:rsidRPr="002D64AF">
              <w:rPr>
                <w:rFonts w:ascii="Times New Roman" w:hAnsi="Times New Roman"/>
                <w:noProof/>
                <w:webHidden/>
                <w:sz w:val="28"/>
                <w:szCs w:val="28"/>
              </w:rPr>
              <w:fldChar w:fldCharType="separate"/>
            </w:r>
            <w:r w:rsidR="0094463A">
              <w:rPr>
                <w:rFonts w:ascii="Times New Roman" w:hAnsi="Times New Roman"/>
                <w:noProof/>
                <w:webHidden/>
                <w:sz w:val="28"/>
                <w:szCs w:val="28"/>
              </w:rPr>
              <w:t>6</w:t>
            </w:r>
            <w:r w:rsidR="00274D2B" w:rsidRPr="002D64AF">
              <w:rPr>
                <w:rFonts w:ascii="Times New Roman" w:hAnsi="Times New Roman"/>
                <w:noProof/>
                <w:webHidden/>
                <w:sz w:val="28"/>
                <w:szCs w:val="28"/>
              </w:rPr>
              <w:fldChar w:fldCharType="end"/>
            </w:r>
          </w:hyperlink>
        </w:p>
        <w:p w:rsidR="00274D2B" w:rsidRPr="002D64AF" w:rsidRDefault="00AE0A32" w:rsidP="002D5F55">
          <w:pPr>
            <w:pStyle w:val="11"/>
            <w:tabs>
              <w:tab w:val="right" w:leader="dot" w:pos="9627"/>
            </w:tabs>
            <w:spacing w:before="80" w:after="80" w:line="240" w:lineRule="auto"/>
            <w:jc w:val="both"/>
            <w:rPr>
              <w:rFonts w:ascii="Times New Roman" w:hAnsi="Times New Roman"/>
              <w:noProof/>
              <w:sz w:val="28"/>
              <w:szCs w:val="28"/>
            </w:rPr>
          </w:pPr>
          <w:hyperlink w:anchor="_Toc50392927" w:history="1">
            <w:r w:rsidR="002D64AF" w:rsidRPr="002D64AF">
              <w:rPr>
                <w:rStyle w:val="a6"/>
                <w:rFonts w:ascii="Times New Roman" w:hAnsi="Times New Roman"/>
                <w:noProof/>
                <w:sz w:val="28"/>
                <w:szCs w:val="28"/>
                <w:lang w:val="uk-UA"/>
              </w:rPr>
              <w:t xml:space="preserve">2 </w:t>
            </w:r>
            <w:r w:rsidR="002D64AF">
              <w:rPr>
                <w:rStyle w:val="a6"/>
                <w:rFonts w:ascii="Times New Roman" w:hAnsi="Times New Roman"/>
                <w:noProof/>
                <w:sz w:val="28"/>
                <w:szCs w:val="28"/>
                <w:lang w:val="uk-UA"/>
              </w:rPr>
              <w:t>Х</w:t>
            </w:r>
            <w:r w:rsidR="002D64AF" w:rsidRPr="002D64AF">
              <w:rPr>
                <w:rStyle w:val="a6"/>
                <w:rFonts w:ascii="Times New Roman" w:hAnsi="Times New Roman"/>
                <w:noProof/>
                <w:sz w:val="28"/>
                <w:szCs w:val="28"/>
                <w:lang w:val="uk-UA"/>
              </w:rPr>
              <w:t>арактеристика поточного стану довкілля, у тому числі здоров’я населення, та прогнозні зміни цього стану, якщо документ державного планування не буде затверджено</w:t>
            </w:r>
            <w:r w:rsidR="002D64AF" w:rsidRPr="002D64AF">
              <w:rPr>
                <w:rFonts w:ascii="Times New Roman" w:hAnsi="Times New Roman"/>
                <w:noProof/>
                <w:webHidden/>
                <w:sz w:val="28"/>
                <w:szCs w:val="28"/>
              </w:rPr>
              <w:tab/>
            </w:r>
            <w:r w:rsidR="00274D2B" w:rsidRPr="002D64AF">
              <w:rPr>
                <w:rFonts w:ascii="Times New Roman" w:hAnsi="Times New Roman"/>
                <w:noProof/>
                <w:webHidden/>
                <w:sz w:val="28"/>
                <w:szCs w:val="28"/>
              </w:rPr>
              <w:fldChar w:fldCharType="begin"/>
            </w:r>
            <w:r w:rsidR="00274D2B" w:rsidRPr="002D64AF">
              <w:rPr>
                <w:rFonts w:ascii="Times New Roman" w:hAnsi="Times New Roman"/>
                <w:noProof/>
                <w:webHidden/>
                <w:sz w:val="28"/>
                <w:szCs w:val="28"/>
              </w:rPr>
              <w:instrText xml:space="preserve"> PAGEREF _Toc50392927 \h </w:instrText>
            </w:r>
            <w:r w:rsidR="00274D2B" w:rsidRPr="002D64AF">
              <w:rPr>
                <w:rFonts w:ascii="Times New Roman" w:hAnsi="Times New Roman"/>
                <w:noProof/>
                <w:webHidden/>
                <w:sz w:val="28"/>
                <w:szCs w:val="28"/>
              </w:rPr>
            </w:r>
            <w:r w:rsidR="00274D2B" w:rsidRPr="002D64AF">
              <w:rPr>
                <w:rFonts w:ascii="Times New Roman" w:hAnsi="Times New Roman"/>
                <w:noProof/>
                <w:webHidden/>
                <w:sz w:val="28"/>
                <w:szCs w:val="28"/>
              </w:rPr>
              <w:fldChar w:fldCharType="separate"/>
            </w:r>
            <w:r w:rsidR="0094463A">
              <w:rPr>
                <w:rFonts w:ascii="Times New Roman" w:hAnsi="Times New Roman"/>
                <w:noProof/>
                <w:webHidden/>
                <w:sz w:val="28"/>
                <w:szCs w:val="28"/>
              </w:rPr>
              <w:t>10</w:t>
            </w:r>
            <w:r w:rsidR="00274D2B" w:rsidRPr="002D64AF">
              <w:rPr>
                <w:rFonts w:ascii="Times New Roman" w:hAnsi="Times New Roman"/>
                <w:noProof/>
                <w:webHidden/>
                <w:sz w:val="28"/>
                <w:szCs w:val="28"/>
              </w:rPr>
              <w:fldChar w:fldCharType="end"/>
            </w:r>
          </w:hyperlink>
        </w:p>
        <w:p w:rsidR="00274D2B" w:rsidRPr="002D64AF" w:rsidRDefault="00AE0A32" w:rsidP="002D5F55">
          <w:pPr>
            <w:pStyle w:val="11"/>
            <w:tabs>
              <w:tab w:val="right" w:leader="dot" w:pos="9627"/>
            </w:tabs>
            <w:spacing w:before="80" w:after="80" w:line="240" w:lineRule="auto"/>
            <w:jc w:val="both"/>
            <w:rPr>
              <w:rFonts w:ascii="Times New Roman" w:hAnsi="Times New Roman"/>
              <w:noProof/>
              <w:sz w:val="28"/>
              <w:szCs w:val="28"/>
            </w:rPr>
          </w:pPr>
          <w:hyperlink w:anchor="_Toc50392928" w:history="1">
            <w:r w:rsidR="002D64AF" w:rsidRPr="002D64AF">
              <w:rPr>
                <w:rStyle w:val="a6"/>
                <w:rFonts w:ascii="Times New Roman" w:hAnsi="Times New Roman"/>
                <w:noProof/>
                <w:sz w:val="28"/>
                <w:szCs w:val="28"/>
                <w:lang w:val="uk-UA"/>
              </w:rPr>
              <w:t xml:space="preserve">3 </w:t>
            </w:r>
            <w:r w:rsidR="002D64AF">
              <w:rPr>
                <w:rStyle w:val="a6"/>
                <w:rFonts w:ascii="Times New Roman" w:hAnsi="Times New Roman"/>
                <w:noProof/>
                <w:sz w:val="28"/>
                <w:szCs w:val="28"/>
                <w:lang w:val="uk-UA"/>
              </w:rPr>
              <w:t>Х</w:t>
            </w:r>
            <w:r w:rsidR="002D64AF" w:rsidRPr="002D64AF">
              <w:rPr>
                <w:rStyle w:val="a6"/>
                <w:rFonts w:ascii="Times New Roman" w:hAnsi="Times New Roman"/>
                <w:noProof/>
                <w:sz w:val="28"/>
                <w:szCs w:val="28"/>
                <w:lang w:val="uk-UA"/>
              </w:rPr>
              <w:t>арактеристика стану довкілля, умов життєдіяльності населення та стану його здоров’я на територіях, які ймовірно зазнають впливу</w:t>
            </w:r>
            <w:r w:rsidR="002D64AF" w:rsidRPr="002D64AF">
              <w:rPr>
                <w:rFonts w:ascii="Times New Roman" w:hAnsi="Times New Roman"/>
                <w:noProof/>
                <w:webHidden/>
                <w:sz w:val="28"/>
                <w:szCs w:val="28"/>
              </w:rPr>
              <w:tab/>
            </w:r>
            <w:r w:rsidR="00274D2B" w:rsidRPr="002D64AF">
              <w:rPr>
                <w:rFonts w:ascii="Times New Roman" w:hAnsi="Times New Roman"/>
                <w:noProof/>
                <w:webHidden/>
                <w:sz w:val="28"/>
                <w:szCs w:val="28"/>
              </w:rPr>
              <w:fldChar w:fldCharType="begin"/>
            </w:r>
            <w:r w:rsidR="00274D2B" w:rsidRPr="002D64AF">
              <w:rPr>
                <w:rFonts w:ascii="Times New Roman" w:hAnsi="Times New Roman"/>
                <w:noProof/>
                <w:webHidden/>
                <w:sz w:val="28"/>
                <w:szCs w:val="28"/>
              </w:rPr>
              <w:instrText xml:space="preserve"> PAGEREF _Toc50392928 \h </w:instrText>
            </w:r>
            <w:r w:rsidR="00274D2B" w:rsidRPr="002D64AF">
              <w:rPr>
                <w:rFonts w:ascii="Times New Roman" w:hAnsi="Times New Roman"/>
                <w:noProof/>
                <w:webHidden/>
                <w:sz w:val="28"/>
                <w:szCs w:val="28"/>
              </w:rPr>
            </w:r>
            <w:r w:rsidR="00274D2B" w:rsidRPr="002D64AF">
              <w:rPr>
                <w:rFonts w:ascii="Times New Roman" w:hAnsi="Times New Roman"/>
                <w:noProof/>
                <w:webHidden/>
                <w:sz w:val="28"/>
                <w:szCs w:val="28"/>
              </w:rPr>
              <w:fldChar w:fldCharType="separate"/>
            </w:r>
            <w:r w:rsidR="0094463A">
              <w:rPr>
                <w:rFonts w:ascii="Times New Roman" w:hAnsi="Times New Roman"/>
                <w:noProof/>
                <w:webHidden/>
                <w:sz w:val="28"/>
                <w:szCs w:val="28"/>
              </w:rPr>
              <w:t>23</w:t>
            </w:r>
            <w:r w:rsidR="00274D2B" w:rsidRPr="002D64AF">
              <w:rPr>
                <w:rFonts w:ascii="Times New Roman" w:hAnsi="Times New Roman"/>
                <w:noProof/>
                <w:webHidden/>
                <w:sz w:val="28"/>
                <w:szCs w:val="28"/>
              </w:rPr>
              <w:fldChar w:fldCharType="end"/>
            </w:r>
          </w:hyperlink>
        </w:p>
        <w:p w:rsidR="00274D2B" w:rsidRPr="002D64AF" w:rsidRDefault="00AE0A32" w:rsidP="002D5F55">
          <w:pPr>
            <w:pStyle w:val="11"/>
            <w:tabs>
              <w:tab w:val="right" w:leader="dot" w:pos="9627"/>
            </w:tabs>
            <w:spacing w:before="80" w:after="80" w:line="240" w:lineRule="auto"/>
            <w:jc w:val="both"/>
            <w:rPr>
              <w:rFonts w:ascii="Times New Roman" w:hAnsi="Times New Roman"/>
              <w:noProof/>
              <w:sz w:val="28"/>
              <w:szCs w:val="28"/>
            </w:rPr>
          </w:pPr>
          <w:hyperlink w:anchor="_Toc50392929" w:history="1">
            <w:r w:rsidR="002D64AF" w:rsidRPr="002D64AF">
              <w:rPr>
                <w:rStyle w:val="a6"/>
                <w:rFonts w:ascii="Times New Roman" w:hAnsi="Times New Roman"/>
                <w:noProof/>
                <w:sz w:val="28"/>
                <w:szCs w:val="28"/>
                <w:lang w:val="uk-UA"/>
              </w:rPr>
              <w:t xml:space="preserve">4 </w:t>
            </w:r>
            <w:r w:rsidR="002D64AF">
              <w:rPr>
                <w:rStyle w:val="a6"/>
                <w:rFonts w:ascii="Times New Roman" w:hAnsi="Times New Roman"/>
                <w:noProof/>
                <w:sz w:val="28"/>
                <w:szCs w:val="28"/>
                <w:lang w:val="uk-UA"/>
              </w:rPr>
              <w:t>Е</w:t>
            </w:r>
            <w:r w:rsidR="002D64AF" w:rsidRPr="002D64AF">
              <w:rPr>
                <w:rStyle w:val="a6"/>
                <w:rFonts w:ascii="Times New Roman" w:hAnsi="Times New Roman"/>
                <w:noProof/>
                <w:sz w:val="28"/>
                <w:szCs w:val="28"/>
                <w:lang w:val="uk-UA"/>
              </w:rPr>
              <w:t>кологічні проблеми, у тому числі ризики впливу на здоров’я населення, які стосуються документа державного планування, зокрема щодо територій з природоохоронним статусом</w:t>
            </w:r>
            <w:r w:rsidR="002D64AF" w:rsidRPr="002D64AF">
              <w:rPr>
                <w:rFonts w:ascii="Times New Roman" w:hAnsi="Times New Roman"/>
                <w:noProof/>
                <w:webHidden/>
                <w:sz w:val="28"/>
                <w:szCs w:val="28"/>
              </w:rPr>
              <w:tab/>
            </w:r>
            <w:r w:rsidR="00274D2B" w:rsidRPr="002D64AF">
              <w:rPr>
                <w:rFonts w:ascii="Times New Roman" w:hAnsi="Times New Roman"/>
                <w:noProof/>
                <w:webHidden/>
                <w:sz w:val="28"/>
                <w:szCs w:val="28"/>
              </w:rPr>
              <w:fldChar w:fldCharType="begin"/>
            </w:r>
            <w:r w:rsidR="00274D2B" w:rsidRPr="002D64AF">
              <w:rPr>
                <w:rFonts w:ascii="Times New Roman" w:hAnsi="Times New Roman"/>
                <w:noProof/>
                <w:webHidden/>
                <w:sz w:val="28"/>
                <w:szCs w:val="28"/>
              </w:rPr>
              <w:instrText xml:space="preserve"> PAGEREF _Toc50392929 \h </w:instrText>
            </w:r>
            <w:r w:rsidR="00274D2B" w:rsidRPr="002D64AF">
              <w:rPr>
                <w:rFonts w:ascii="Times New Roman" w:hAnsi="Times New Roman"/>
                <w:noProof/>
                <w:webHidden/>
                <w:sz w:val="28"/>
                <w:szCs w:val="28"/>
              </w:rPr>
            </w:r>
            <w:r w:rsidR="00274D2B" w:rsidRPr="002D64AF">
              <w:rPr>
                <w:rFonts w:ascii="Times New Roman" w:hAnsi="Times New Roman"/>
                <w:noProof/>
                <w:webHidden/>
                <w:sz w:val="28"/>
                <w:szCs w:val="28"/>
              </w:rPr>
              <w:fldChar w:fldCharType="separate"/>
            </w:r>
            <w:r w:rsidR="0094463A">
              <w:rPr>
                <w:rFonts w:ascii="Times New Roman" w:hAnsi="Times New Roman"/>
                <w:noProof/>
                <w:webHidden/>
                <w:sz w:val="28"/>
                <w:szCs w:val="28"/>
              </w:rPr>
              <w:t>25</w:t>
            </w:r>
            <w:r w:rsidR="00274D2B" w:rsidRPr="002D64AF">
              <w:rPr>
                <w:rFonts w:ascii="Times New Roman" w:hAnsi="Times New Roman"/>
                <w:noProof/>
                <w:webHidden/>
                <w:sz w:val="28"/>
                <w:szCs w:val="28"/>
              </w:rPr>
              <w:fldChar w:fldCharType="end"/>
            </w:r>
          </w:hyperlink>
        </w:p>
        <w:p w:rsidR="00274D2B" w:rsidRPr="002D64AF" w:rsidRDefault="00AE0A32" w:rsidP="002D5F55">
          <w:pPr>
            <w:pStyle w:val="11"/>
            <w:tabs>
              <w:tab w:val="right" w:leader="dot" w:pos="9627"/>
            </w:tabs>
            <w:spacing w:before="80" w:after="80" w:line="240" w:lineRule="auto"/>
            <w:jc w:val="both"/>
            <w:rPr>
              <w:rFonts w:ascii="Times New Roman" w:hAnsi="Times New Roman"/>
              <w:noProof/>
              <w:sz w:val="28"/>
              <w:szCs w:val="28"/>
            </w:rPr>
          </w:pPr>
          <w:hyperlink w:anchor="_Toc50392930" w:history="1">
            <w:r w:rsidR="002D64AF" w:rsidRPr="002D64AF">
              <w:rPr>
                <w:rStyle w:val="a6"/>
                <w:rFonts w:ascii="Times New Roman" w:hAnsi="Times New Roman"/>
                <w:noProof/>
                <w:sz w:val="28"/>
                <w:szCs w:val="28"/>
                <w:lang w:val="uk-UA"/>
              </w:rPr>
              <w:t xml:space="preserve">5 </w:t>
            </w:r>
            <w:r w:rsidR="002D64AF">
              <w:rPr>
                <w:rStyle w:val="a6"/>
                <w:rFonts w:ascii="Times New Roman" w:hAnsi="Times New Roman"/>
                <w:noProof/>
                <w:sz w:val="28"/>
                <w:szCs w:val="28"/>
                <w:lang w:val="uk-UA"/>
              </w:rPr>
              <w:t>З</w:t>
            </w:r>
            <w:r w:rsidR="002D64AF" w:rsidRPr="002D64AF">
              <w:rPr>
                <w:rStyle w:val="a6"/>
                <w:rFonts w:ascii="Times New Roman" w:hAnsi="Times New Roman"/>
                <w:noProof/>
                <w:sz w:val="28"/>
                <w:szCs w:val="28"/>
                <w:lang w:val="uk-UA"/>
              </w:rPr>
              <w:t>обов’язання у сфері охорони довкілля, у тому числі пов’язані із запобіганням негативному впливу на здоров’я населення, встановлені на міжнародному, державному та інших рівнях, що стосуються документа державного планування, а також шляхи врахування таких зобов’язань під час підготовки документа державного планування</w:t>
            </w:r>
            <w:r w:rsidR="002D64AF" w:rsidRPr="002D64AF">
              <w:rPr>
                <w:rFonts w:ascii="Times New Roman" w:hAnsi="Times New Roman"/>
                <w:noProof/>
                <w:webHidden/>
                <w:sz w:val="28"/>
                <w:szCs w:val="28"/>
              </w:rPr>
              <w:tab/>
            </w:r>
            <w:r w:rsidR="00274D2B" w:rsidRPr="002D64AF">
              <w:rPr>
                <w:rFonts w:ascii="Times New Roman" w:hAnsi="Times New Roman"/>
                <w:noProof/>
                <w:webHidden/>
                <w:sz w:val="28"/>
                <w:szCs w:val="28"/>
              </w:rPr>
              <w:fldChar w:fldCharType="begin"/>
            </w:r>
            <w:r w:rsidR="00274D2B" w:rsidRPr="002D64AF">
              <w:rPr>
                <w:rFonts w:ascii="Times New Roman" w:hAnsi="Times New Roman"/>
                <w:noProof/>
                <w:webHidden/>
                <w:sz w:val="28"/>
                <w:szCs w:val="28"/>
              </w:rPr>
              <w:instrText xml:space="preserve"> PAGEREF _Toc50392930 \h </w:instrText>
            </w:r>
            <w:r w:rsidR="00274D2B" w:rsidRPr="002D64AF">
              <w:rPr>
                <w:rFonts w:ascii="Times New Roman" w:hAnsi="Times New Roman"/>
                <w:noProof/>
                <w:webHidden/>
                <w:sz w:val="28"/>
                <w:szCs w:val="28"/>
              </w:rPr>
            </w:r>
            <w:r w:rsidR="00274D2B" w:rsidRPr="002D64AF">
              <w:rPr>
                <w:rFonts w:ascii="Times New Roman" w:hAnsi="Times New Roman"/>
                <w:noProof/>
                <w:webHidden/>
                <w:sz w:val="28"/>
                <w:szCs w:val="28"/>
              </w:rPr>
              <w:fldChar w:fldCharType="separate"/>
            </w:r>
            <w:r w:rsidR="0094463A">
              <w:rPr>
                <w:rFonts w:ascii="Times New Roman" w:hAnsi="Times New Roman"/>
                <w:noProof/>
                <w:webHidden/>
                <w:sz w:val="28"/>
                <w:szCs w:val="28"/>
              </w:rPr>
              <w:t>35</w:t>
            </w:r>
            <w:r w:rsidR="00274D2B" w:rsidRPr="002D64AF">
              <w:rPr>
                <w:rFonts w:ascii="Times New Roman" w:hAnsi="Times New Roman"/>
                <w:noProof/>
                <w:webHidden/>
                <w:sz w:val="28"/>
                <w:szCs w:val="28"/>
              </w:rPr>
              <w:fldChar w:fldCharType="end"/>
            </w:r>
          </w:hyperlink>
        </w:p>
        <w:p w:rsidR="00274D2B" w:rsidRPr="002D64AF" w:rsidRDefault="00AE0A32" w:rsidP="002D5F55">
          <w:pPr>
            <w:pStyle w:val="11"/>
            <w:tabs>
              <w:tab w:val="right" w:leader="dot" w:pos="9627"/>
            </w:tabs>
            <w:spacing w:before="80" w:after="80" w:line="240" w:lineRule="auto"/>
            <w:jc w:val="both"/>
            <w:rPr>
              <w:rFonts w:ascii="Times New Roman" w:hAnsi="Times New Roman"/>
              <w:noProof/>
              <w:sz w:val="28"/>
              <w:szCs w:val="28"/>
            </w:rPr>
          </w:pPr>
          <w:hyperlink w:anchor="_Toc50392931" w:history="1">
            <w:r w:rsidR="002D64AF" w:rsidRPr="002D64AF">
              <w:rPr>
                <w:rStyle w:val="a6"/>
                <w:rFonts w:ascii="Times New Roman" w:hAnsi="Times New Roman"/>
                <w:noProof/>
                <w:sz w:val="28"/>
                <w:szCs w:val="28"/>
                <w:lang w:val="uk-UA"/>
              </w:rPr>
              <w:t xml:space="preserve">6 </w:t>
            </w:r>
            <w:r w:rsidR="002D64AF">
              <w:rPr>
                <w:rStyle w:val="a6"/>
                <w:rFonts w:ascii="Times New Roman" w:hAnsi="Times New Roman"/>
                <w:noProof/>
                <w:sz w:val="28"/>
                <w:szCs w:val="28"/>
                <w:lang w:val="uk-UA"/>
              </w:rPr>
              <w:t>О</w:t>
            </w:r>
            <w:r w:rsidR="002D64AF" w:rsidRPr="002D64AF">
              <w:rPr>
                <w:rStyle w:val="a6"/>
                <w:rFonts w:ascii="Times New Roman" w:hAnsi="Times New Roman"/>
                <w:noProof/>
                <w:sz w:val="28"/>
                <w:szCs w:val="28"/>
                <w:lang w:val="uk-UA"/>
              </w:rPr>
              <w:t>пис наслідків для довкілля, у тому числі для здоров’я населення, у тому числі вторинних, кумулятивних, синергічних, коротко-, середньо- та довгострокових, постійних і тимчасових, позитивних і негативних наслідків</w:t>
            </w:r>
            <w:r w:rsidR="002D64AF" w:rsidRPr="002D64AF">
              <w:rPr>
                <w:rFonts w:ascii="Times New Roman" w:hAnsi="Times New Roman"/>
                <w:noProof/>
                <w:webHidden/>
                <w:sz w:val="28"/>
                <w:szCs w:val="28"/>
              </w:rPr>
              <w:tab/>
            </w:r>
            <w:r w:rsidR="00274D2B" w:rsidRPr="002D64AF">
              <w:rPr>
                <w:rFonts w:ascii="Times New Roman" w:hAnsi="Times New Roman"/>
                <w:noProof/>
                <w:webHidden/>
                <w:sz w:val="28"/>
                <w:szCs w:val="28"/>
              </w:rPr>
              <w:fldChar w:fldCharType="begin"/>
            </w:r>
            <w:r w:rsidR="00274D2B" w:rsidRPr="002D64AF">
              <w:rPr>
                <w:rFonts w:ascii="Times New Roman" w:hAnsi="Times New Roman"/>
                <w:noProof/>
                <w:webHidden/>
                <w:sz w:val="28"/>
                <w:szCs w:val="28"/>
              </w:rPr>
              <w:instrText xml:space="preserve"> PAGEREF _Toc50392931 \h </w:instrText>
            </w:r>
            <w:r w:rsidR="00274D2B" w:rsidRPr="002D64AF">
              <w:rPr>
                <w:rFonts w:ascii="Times New Roman" w:hAnsi="Times New Roman"/>
                <w:noProof/>
                <w:webHidden/>
                <w:sz w:val="28"/>
                <w:szCs w:val="28"/>
              </w:rPr>
            </w:r>
            <w:r w:rsidR="00274D2B" w:rsidRPr="002D64AF">
              <w:rPr>
                <w:rFonts w:ascii="Times New Roman" w:hAnsi="Times New Roman"/>
                <w:noProof/>
                <w:webHidden/>
                <w:sz w:val="28"/>
                <w:szCs w:val="28"/>
              </w:rPr>
              <w:fldChar w:fldCharType="separate"/>
            </w:r>
            <w:r w:rsidR="0094463A">
              <w:rPr>
                <w:rFonts w:ascii="Times New Roman" w:hAnsi="Times New Roman"/>
                <w:noProof/>
                <w:webHidden/>
                <w:sz w:val="28"/>
                <w:szCs w:val="28"/>
              </w:rPr>
              <w:t>42</w:t>
            </w:r>
            <w:r w:rsidR="00274D2B" w:rsidRPr="002D64AF">
              <w:rPr>
                <w:rFonts w:ascii="Times New Roman" w:hAnsi="Times New Roman"/>
                <w:noProof/>
                <w:webHidden/>
                <w:sz w:val="28"/>
                <w:szCs w:val="28"/>
              </w:rPr>
              <w:fldChar w:fldCharType="end"/>
            </w:r>
          </w:hyperlink>
        </w:p>
        <w:p w:rsidR="00274D2B" w:rsidRPr="002D64AF" w:rsidRDefault="00AE0A32" w:rsidP="002D5F55">
          <w:pPr>
            <w:pStyle w:val="11"/>
            <w:tabs>
              <w:tab w:val="right" w:leader="dot" w:pos="9627"/>
            </w:tabs>
            <w:spacing w:before="80" w:after="80" w:line="240" w:lineRule="auto"/>
            <w:jc w:val="both"/>
            <w:rPr>
              <w:rFonts w:ascii="Times New Roman" w:hAnsi="Times New Roman"/>
              <w:noProof/>
              <w:sz w:val="28"/>
              <w:szCs w:val="28"/>
            </w:rPr>
          </w:pPr>
          <w:hyperlink w:anchor="_Toc50392932" w:history="1">
            <w:r w:rsidR="002D64AF" w:rsidRPr="002D64AF">
              <w:rPr>
                <w:rStyle w:val="a6"/>
                <w:rFonts w:ascii="Times New Roman" w:hAnsi="Times New Roman"/>
                <w:noProof/>
                <w:sz w:val="28"/>
                <w:szCs w:val="28"/>
                <w:lang w:val="uk-UA"/>
              </w:rPr>
              <w:t xml:space="preserve">7 </w:t>
            </w:r>
            <w:r w:rsidR="002D64AF">
              <w:rPr>
                <w:rStyle w:val="a6"/>
                <w:rFonts w:ascii="Times New Roman" w:hAnsi="Times New Roman"/>
                <w:noProof/>
                <w:sz w:val="28"/>
                <w:szCs w:val="28"/>
                <w:lang w:val="uk-UA"/>
              </w:rPr>
              <w:t>З</w:t>
            </w:r>
            <w:r w:rsidR="002D64AF" w:rsidRPr="002D64AF">
              <w:rPr>
                <w:rStyle w:val="a6"/>
                <w:rFonts w:ascii="Times New Roman" w:hAnsi="Times New Roman"/>
                <w:noProof/>
                <w:sz w:val="28"/>
                <w:szCs w:val="28"/>
                <w:lang w:val="uk-UA"/>
              </w:rPr>
              <w:t>аходи, що передбачається вжити для запобігання, зменшення та пом’якшення негативних наслідків виконання документа державного планування</w:t>
            </w:r>
            <w:r w:rsidR="002D64AF" w:rsidRPr="002D64AF">
              <w:rPr>
                <w:rFonts w:ascii="Times New Roman" w:hAnsi="Times New Roman"/>
                <w:noProof/>
                <w:webHidden/>
                <w:sz w:val="28"/>
                <w:szCs w:val="28"/>
              </w:rPr>
              <w:tab/>
            </w:r>
            <w:r w:rsidR="00274D2B" w:rsidRPr="002D64AF">
              <w:rPr>
                <w:rFonts w:ascii="Times New Roman" w:hAnsi="Times New Roman"/>
                <w:noProof/>
                <w:webHidden/>
                <w:sz w:val="28"/>
                <w:szCs w:val="28"/>
              </w:rPr>
              <w:fldChar w:fldCharType="begin"/>
            </w:r>
            <w:r w:rsidR="00274D2B" w:rsidRPr="002D64AF">
              <w:rPr>
                <w:rFonts w:ascii="Times New Roman" w:hAnsi="Times New Roman"/>
                <w:noProof/>
                <w:webHidden/>
                <w:sz w:val="28"/>
                <w:szCs w:val="28"/>
              </w:rPr>
              <w:instrText xml:space="preserve"> PAGEREF _Toc50392932 \h </w:instrText>
            </w:r>
            <w:r w:rsidR="00274D2B" w:rsidRPr="002D64AF">
              <w:rPr>
                <w:rFonts w:ascii="Times New Roman" w:hAnsi="Times New Roman"/>
                <w:noProof/>
                <w:webHidden/>
                <w:sz w:val="28"/>
                <w:szCs w:val="28"/>
              </w:rPr>
            </w:r>
            <w:r w:rsidR="00274D2B" w:rsidRPr="002D64AF">
              <w:rPr>
                <w:rFonts w:ascii="Times New Roman" w:hAnsi="Times New Roman"/>
                <w:noProof/>
                <w:webHidden/>
                <w:sz w:val="28"/>
                <w:szCs w:val="28"/>
              </w:rPr>
              <w:fldChar w:fldCharType="separate"/>
            </w:r>
            <w:r w:rsidR="0094463A">
              <w:rPr>
                <w:rFonts w:ascii="Times New Roman" w:hAnsi="Times New Roman"/>
                <w:noProof/>
                <w:webHidden/>
                <w:sz w:val="28"/>
                <w:szCs w:val="28"/>
              </w:rPr>
              <w:t>46</w:t>
            </w:r>
            <w:r w:rsidR="00274D2B" w:rsidRPr="002D64AF">
              <w:rPr>
                <w:rFonts w:ascii="Times New Roman" w:hAnsi="Times New Roman"/>
                <w:noProof/>
                <w:webHidden/>
                <w:sz w:val="28"/>
                <w:szCs w:val="28"/>
              </w:rPr>
              <w:fldChar w:fldCharType="end"/>
            </w:r>
          </w:hyperlink>
        </w:p>
        <w:p w:rsidR="00274D2B" w:rsidRPr="002D64AF" w:rsidRDefault="00AE0A32" w:rsidP="002D5F55">
          <w:pPr>
            <w:pStyle w:val="11"/>
            <w:tabs>
              <w:tab w:val="right" w:leader="dot" w:pos="9627"/>
            </w:tabs>
            <w:spacing w:before="80" w:after="80" w:line="240" w:lineRule="auto"/>
            <w:jc w:val="both"/>
            <w:rPr>
              <w:rFonts w:ascii="Times New Roman" w:hAnsi="Times New Roman"/>
              <w:noProof/>
              <w:sz w:val="28"/>
              <w:szCs w:val="28"/>
            </w:rPr>
          </w:pPr>
          <w:hyperlink w:anchor="_Toc50392933" w:history="1">
            <w:r w:rsidR="002D64AF" w:rsidRPr="002D64AF">
              <w:rPr>
                <w:rStyle w:val="a6"/>
                <w:rFonts w:ascii="Times New Roman" w:hAnsi="Times New Roman"/>
                <w:noProof/>
                <w:sz w:val="28"/>
                <w:szCs w:val="28"/>
                <w:lang w:val="uk-UA"/>
              </w:rPr>
              <w:t xml:space="preserve">8 </w:t>
            </w:r>
            <w:r w:rsidR="002D64AF">
              <w:rPr>
                <w:rStyle w:val="a6"/>
                <w:rFonts w:ascii="Times New Roman" w:hAnsi="Times New Roman"/>
                <w:noProof/>
                <w:sz w:val="28"/>
                <w:szCs w:val="28"/>
                <w:lang w:val="uk-UA"/>
              </w:rPr>
              <w:t>О</w:t>
            </w:r>
            <w:r w:rsidR="002D64AF" w:rsidRPr="002D64AF">
              <w:rPr>
                <w:rStyle w:val="a6"/>
                <w:rFonts w:ascii="Times New Roman" w:hAnsi="Times New Roman"/>
                <w:noProof/>
                <w:sz w:val="28"/>
                <w:szCs w:val="28"/>
                <w:lang w:val="uk-UA"/>
              </w:rPr>
              <w:t>бґрунтування вибору виправданих альтернатив, що розглядалися, опис способу, в який здійснювалася стратегічна екологічна оцінка, у тому числі будь-які ускладнення (недостатність інформації та технічних засобів під час здійснення такої оцінки)</w:t>
            </w:r>
            <w:r w:rsidR="002D64AF" w:rsidRPr="002D64AF">
              <w:rPr>
                <w:rFonts w:ascii="Times New Roman" w:hAnsi="Times New Roman"/>
                <w:noProof/>
                <w:webHidden/>
                <w:sz w:val="28"/>
                <w:szCs w:val="28"/>
              </w:rPr>
              <w:tab/>
            </w:r>
            <w:r w:rsidR="00274D2B" w:rsidRPr="002D64AF">
              <w:rPr>
                <w:rFonts w:ascii="Times New Roman" w:hAnsi="Times New Roman"/>
                <w:noProof/>
                <w:webHidden/>
                <w:sz w:val="28"/>
                <w:szCs w:val="28"/>
              </w:rPr>
              <w:fldChar w:fldCharType="begin"/>
            </w:r>
            <w:r w:rsidR="00274D2B" w:rsidRPr="002D64AF">
              <w:rPr>
                <w:rFonts w:ascii="Times New Roman" w:hAnsi="Times New Roman"/>
                <w:noProof/>
                <w:webHidden/>
                <w:sz w:val="28"/>
                <w:szCs w:val="28"/>
              </w:rPr>
              <w:instrText xml:space="preserve"> PAGEREF _Toc50392933 \h </w:instrText>
            </w:r>
            <w:r w:rsidR="00274D2B" w:rsidRPr="002D64AF">
              <w:rPr>
                <w:rFonts w:ascii="Times New Roman" w:hAnsi="Times New Roman"/>
                <w:noProof/>
                <w:webHidden/>
                <w:sz w:val="28"/>
                <w:szCs w:val="28"/>
              </w:rPr>
            </w:r>
            <w:r w:rsidR="00274D2B" w:rsidRPr="002D64AF">
              <w:rPr>
                <w:rFonts w:ascii="Times New Roman" w:hAnsi="Times New Roman"/>
                <w:noProof/>
                <w:webHidden/>
                <w:sz w:val="28"/>
                <w:szCs w:val="28"/>
              </w:rPr>
              <w:fldChar w:fldCharType="separate"/>
            </w:r>
            <w:r w:rsidR="0094463A">
              <w:rPr>
                <w:rFonts w:ascii="Times New Roman" w:hAnsi="Times New Roman"/>
                <w:noProof/>
                <w:webHidden/>
                <w:sz w:val="28"/>
                <w:szCs w:val="28"/>
              </w:rPr>
              <w:t>49</w:t>
            </w:r>
            <w:r w:rsidR="00274D2B" w:rsidRPr="002D64AF">
              <w:rPr>
                <w:rFonts w:ascii="Times New Roman" w:hAnsi="Times New Roman"/>
                <w:noProof/>
                <w:webHidden/>
                <w:sz w:val="28"/>
                <w:szCs w:val="28"/>
              </w:rPr>
              <w:fldChar w:fldCharType="end"/>
            </w:r>
          </w:hyperlink>
        </w:p>
        <w:p w:rsidR="00274D2B" w:rsidRPr="002D64AF" w:rsidRDefault="00AE0A32" w:rsidP="002D5F55">
          <w:pPr>
            <w:pStyle w:val="11"/>
            <w:tabs>
              <w:tab w:val="right" w:leader="dot" w:pos="9627"/>
            </w:tabs>
            <w:spacing w:before="80" w:after="80" w:line="240" w:lineRule="auto"/>
            <w:jc w:val="both"/>
            <w:rPr>
              <w:rFonts w:ascii="Times New Roman" w:hAnsi="Times New Roman"/>
              <w:noProof/>
              <w:sz w:val="28"/>
              <w:szCs w:val="28"/>
            </w:rPr>
          </w:pPr>
          <w:hyperlink w:anchor="_Toc50392934" w:history="1">
            <w:r w:rsidR="002D64AF" w:rsidRPr="002D64AF">
              <w:rPr>
                <w:rStyle w:val="a6"/>
                <w:rFonts w:ascii="Times New Roman" w:hAnsi="Times New Roman"/>
                <w:noProof/>
                <w:sz w:val="28"/>
                <w:szCs w:val="28"/>
                <w:lang w:val="uk-UA"/>
              </w:rPr>
              <w:t xml:space="preserve">9 </w:t>
            </w:r>
            <w:r w:rsidR="002D64AF">
              <w:rPr>
                <w:rStyle w:val="a6"/>
                <w:rFonts w:ascii="Times New Roman" w:hAnsi="Times New Roman"/>
                <w:noProof/>
                <w:sz w:val="28"/>
                <w:szCs w:val="28"/>
                <w:lang w:val="uk-UA"/>
              </w:rPr>
              <w:t>З</w:t>
            </w:r>
            <w:r w:rsidR="002D64AF" w:rsidRPr="002D64AF">
              <w:rPr>
                <w:rStyle w:val="a6"/>
                <w:rFonts w:ascii="Times New Roman" w:hAnsi="Times New Roman"/>
                <w:noProof/>
                <w:sz w:val="28"/>
                <w:szCs w:val="28"/>
                <w:lang w:val="uk-UA"/>
              </w:rPr>
              <w:t>аходи, передбачені для здійснення моніторингу наслідків виконання документа державного планування для довкілля, у тому числі для здоров’я населення</w:t>
            </w:r>
            <w:r w:rsidR="002D64AF" w:rsidRPr="002D64AF">
              <w:rPr>
                <w:rFonts w:ascii="Times New Roman" w:hAnsi="Times New Roman"/>
                <w:noProof/>
                <w:webHidden/>
                <w:sz w:val="28"/>
                <w:szCs w:val="28"/>
              </w:rPr>
              <w:tab/>
            </w:r>
            <w:r w:rsidR="00274D2B" w:rsidRPr="002D64AF">
              <w:rPr>
                <w:rFonts w:ascii="Times New Roman" w:hAnsi="Times New Roman"/>
                <w:noProof/>
                <w:webHidden/>
                <w:sz w:val="28"/>
                <w:szCs w:val="28"/>
              </w:rPr>
              <w:fldChar w:fldCharType="begin"/>
            </w:r>
            <w:r w:rsidR="00274D2B" w:rsidRPr="002D64AF">
              <w:rPr>
                <w:rFonts w:ascii="Times New Roman" w:hAnsi="Times New Roman"/>
                <w:noProof/>
                <w:webHidden/>
                <w:sz w:val="28"/>
                <w:szCs w:val="28"/>
              </w:rPr>
              <w:instrText xml:space="preserve"> PAGEREF _Toc50392934 \h </w:instrText>
            </w:r>
            <w:r w:rsidR="00274D2B" w:rsidRPr="002D64AF">
              <w:rPr>
                <w:rFonts w:ascii="Times New Roman" w:hAnsi="Times New Roman"/>
                <w:noProof/>
                <w:webHidden/>
                <w:sz w:val="28"/>
                <w:szCs w:val="28"/>
              </w:rPr>
            </w:r>
            <w:r w:rsidR="00274D2B" w:rsidRPr="002D64AF">
              <w:rPr>
                <w:rFonts w:ascii="Times New Roman" w:hAnsi="Times New Roman"/>
                <w:noProof/>
                <w:webHidden/>
                <w:sz w:val="28"/>
                <w:szCs w:val="28"/>
              </w:rPr>
              <w:fldChar w:fldCharType="separate"/>
            </w:r>
            <w:r w:rsidR="0094463A">
              <w:rPr>
                <w:rFonts w:ascii="Times New Roman" w:hAnsi="Times New Roman"/>
                <w:noProof/>
                <w:webHidden/>
                <w:sz w:val="28"/>
                <w:szCs w:val="28"/>
              </w:rPr>
              <w:t>67</w:t>
            </w:r>
            <w:r w:rsidR="00274D2B" w:rsidRPr="002D64AF">
              <w:rPr>
                <w:rFonts w:ascii="Times New Roman" w:hAnsi="Times New Roman"/>
                <w:noProof/>
                <w:webHidden/>
                <w:sz w:val="28"/>
                <w:szCs w:val="28"/>
              </w:rPr>
              <w:fldChar w:fldCharType="end"/>
            </w:r>
          </w:hyperlink>
        </w:p>
        <w:p w:rsidR="00274D2B" w:rsidRPr="002D64AF" w:rsidRDefault="00AE0A32" w:rsidP="002D5F55">
          <w:pPr>
            <w:pStyle w:val="11"/>
            <w:tabs>
              <w:tab w:val="right" w:leader="dot" w:pos="9627"/>
            </w:tabs>
            <w:spacing w:before="80" w:after="80" w:line="240" w:lineRule="auto"/>
            <w:jc w:val="both"/>
            <w:rPr>
              <w:rFonts w:ascii="Times New Roman" w:hAnsi="Times New Roman"/>
              <w:noProof/>
              <w:sz w:val="28"/>
              <w:szCs w:val="28"/>
            </w:rPr>
          </w:pPr>
          <w:hyperlink w:anchor="_Toc50392935" w:history="1">
            <w:r w:rsidR="002D64AF" w:rsidRPr="002D64AF">
              <w:rPr>
                <w:rStyle w:val="a6"/>
                <w:rFonts w:ascii="Times New Roman" w:hAnsi="Times New Roman"/>
                <w:noProof/>
                <w:sz w:val="28"/>
                <w:szCs w:val="28"/>
                <w:lang w:val="uk-UA"/>
              </w:rPr>
              <w:t xml:space="preserve">10 </w:t>
            </w:r>
            <w:r w:rsidR="002D64AF">
              <w:rPr>
                <w:rStyle w:val="a6"/>
                <w:rFonts w:ascii="Times New Roman" w:hAnsi="Times New Roman"/>
                <w:noProof/>
                <w:sz w:val="28"/>
                <w:szCs w:val="28"/>
                <w:lang w:val="uk-UA"/>
              </w:rPr>
              <w:t>О</w:t>
            </w:r>
            <w:r w:rsidR="002D64AF" w:rsidRPr="002D64AF">
              <w:rPr>
                <w:rStyle w:val="a6"/>
                <w:rFonts w:ascii="Times New Roman" w:hAnsi="Times New Roman"/>
                <w:noProof/>
                <w:sz w:val="28"/>
                <w:szCs w:val="28"/>
                <w:lang w:val="uk-UA"/>
              </w:rPr>
              <w:t>пис ймовірних транскордонних наслідків для довкілля, у тому числі для здоров’я населення (за наявності)</w:t>
            </w:r>
            <w:r w:rsidR="002D64AF" w:rsidRPr="002D64AF">
              <w:rPr>
                <w:rFonts w:ascii="Times New Roman" w:hAnsi="Times New Roman"/>
                <w:noProof/>
                <w:webHidden/>
                <w:sz w:val="28"/>
                <w:szCs w:val="28"/>
              </w:rPr>
              <w:tab/>
            </w:r>
            <w:r w:rsidR="00274D2B" w:rsidRPr="002D64AF">
              <w:rPr>
                <w:rFonts w:ascii="Times New Roman" w:hAnsi="Times New Roman"/>
                <w:noProof/>
                <w:webHidden/>
                <w:sz w:val="28"/>
                <w:szCs w:val="28"/>
              </w:rPr>
              <w:fldChar w:fldCharType="begin"/>
            </w:r>
            <w:r w:rsidR="00274D2B" w:rsidRPr="002D64AF">
              <w:rPr>
                <w:rFonts w:ascii="Times New Roman" w:hAnsi="Times New Roman"/>
                <w:noProof/>
                <w:webHidden/>
                <w:sz w:val="28"/>
                <w:szCs w:val="28"/>
              </w:rPr>
              <w:instrText xml:space="preserve"> PAGEREF _Toc50392935 \h </w:instrText>
            </w:r>
            <w:r w:rsidR="00274D2B" w:rsidRPr="002D64AF">
              <w:rPr>
                <w:rFonts w:ascii="Times New Roman" w:hAnsi="Times New Roman"/>
                <w:noProof/>
                <w:webHidden/>
                <w:sz w:val="28"/>
                <w:szCs w:val="28"/>
              </w:rPr>
            </w:r>
            <w:r w:rsidR="00274D2B" w:rsidRPr="002D64AF">
              <w:rPr>
                <w:rFonts w:ascii="Times New Roman" w:hAnsi="Times New Roman"/>
                <w:noProof/>
                <w:webHidden/>
                <w:sz w:val="28"/>
                <w:szCs w:val="28"/>
              </w:rPr>
              <w:fldChar w:fldCharType="separate"/>
            </w:r>
            <w:r w:rsidR="0094463A">
              <w:rPr>
                <w:rFonts w:ascii="Times New Roman" w:hAnsi="Times New Roman"/>
                <w:noProof/>
                <w:webHidden/>
                <w:sz w:val="28"/>
                <w:szCs w:val="28"/>
              </w:rPr>
              <w:t>70</w:t>
            </w:r>
            <w:r w:rsidR="00274D2B" w:rsidRPr="002D64AF">
              <w:rPr>
                <w:rFonts w:ascii="Times New Roman" w:hAnsi="Times New Roman"/>
                <w:noProof/>
                <w:webHidden/>
                <w:sz w:val="28"/>
                <w:szCs w:val="28"/>
              </w:rPr>
              <w:fldChar w:fldCharType="end"/>
            </w:r>
          </w:hyperlink>
        </w:p>
        <w:p w:rsidR="00274D2B" w:rsidRPr="002D64AF" w:rsidRDefault="00AE0A32" w:rsidP="002D5F55">
          <w:pPr>
            <w:pStyle w:val="11"/>
            <w:tabs>
              <w:tab w:val="right" w:leader="dot" w:pos="9627"/>
            </w:tabs>
            <w:spacing w:before="80" w:after="80" w:line="240" w:lineRule="auto"/>
            <w:jc w:val="both"/>
            <w:rPr>
              <w:rFonts w:ascii="Times New Roman" w:hAnsi="Times New Roman"/>
              <w:noProof/>
              <w:sz w:val="28"/>
              <w:szCs w:val="28"/>
            </w:rPr>
          </w:pPr>
          <w:hyperlink w:anchor="_Toc50392936" w:history="1">
            <w:r w:rsidR="002D64AF" w:rsidRPr="002D64AF">
              <w:rPr>
                <w:rStyle w:val="a6"/>
                <w:rFonts w:ascii="Times New Roman" w:hAnsi="Times New Roman"/>
                <w:noProof/>
                <w:sz w:val="28"/>
                <w:szCs w:val="28"/>
                <w:lang w:val="uk-UA"/>
              </w:rPr>
              <w:t xml:space="preserve">11 </w:t>
            </w:r>
            <w:r w:rsidR="002D64AF">
              <w:rPr>
                <w:rStyle w:val="a6"/>
                <w:rFonts w:ascii="Times New Roman" w:hAnsi="Times New Roman"/>
                <w:noProof/>
                <w:sz w:val="28"/>
                <w:szCs w:val="28"/>
                <w:lang w:val="uk-UA"/>
              </w:rPr>
              <w:t>Р</w:t>
            </w:r>
            <w:r w:rsidR="002D64AF" w:rsidRPr="002D64AF">
              <w:rPr>
                <w:rStyle w:val="a6"/>
                <w:rFonts w:ascii="Times New Roman" w:hAnsi="Times New Roman"/>
                <w:noProof/>
                <w:sz w:val="28"/>
                <w:szCs w:val="28"/>
                <w:lang w:val="uk-UA"/>
              </w:rPr>
              <w:t>езюме нетехнічного характеру</w:t>
            </w:r>
            <w:r w:rsidR="002D64AF" w:rsidRPr="002D64AF">
              <w:rPr>
                <w:rFonts w:ascii="Times New Roman" w:hAnsi="Times New Roman"/>
                <w:noProof/>
                <w:webHidden/>
                <w:sz w:val="28"/>
                <w:szCs w:val="28"/>
              </w:rPr>
              <w:tab/>
            </w:r>
            <w:r w:rsidR="00274D2B" w:rsidRPr="002D64AF">
              <w:rPr>
                <w:rFonts w:ascii="Times New Roman" w:hAnsi="Times New Roman"/>
                <w:noProof/>
                <w:webHidden/>
                <w:sz w:val="28"/>
                <w:szCs w:val="28"/>
              </w:rPr>
              <w:fldChar w:fldCharType="begin"/>
            </w:r>
            <w:r w:rsidR="00274D2B" w:rsidRPr="002D64AF">
              <w:rPr>
                <w:rFonts w:ascii="Times New Roman" w:hAnsi="Times New Roman"/>
                <w:noProof/>
                <w:webHidden/>
                <w:sz w:val="28"/>
                <w:szCs w:val="28"/>
              </w:rPr>
              <w:instrText xml:space="preserve"> PAGEREF _Toc50392936 \h </w:instrText>
            </w:r>
            <w:r w:rsidR="00274D2B" w:rsidRPr="002D64AF">
              <w:rPr>
                <w:rFonts w:ascii="Times New Roman" w:hAnsi="Times New Roman"/>
                <w:noProof/>
                <w:webHidden/>
                <w:sz w:val="28"/>
                <w:szCs w:val="28"/>
              </w:rPr>
            </w:r>
            <w:r w:rsidR="00274D2B" w:rsidRPr="002D64AF">
              <w:rPr>
                <w:rFonts w:ascii="Times New Roman" w:hAnsi="Times New Roman"/>
                <w:noProof/>
                <w:webHidden/>
                <w:sz w:val="28"/>
                <w:szCs w:val="28"/>
              </w:rPr>
              <w:fldChar w:fldCharType="separate"/>
            </w:r>
            <w:r w:rsidR="0094463A">
              <w:rPr>
                <w:rFonts w:ascii="Times New Roman" w:hAnsi="Times New Roman"/>
                <w:noProof/>
                <w:webHidden/>
                <w:sz w:val="28"/>
                <w:szCs w:val="28"/>
              </w:rPr>
              <w:t>71</w:t>
            </w:r>
            <w:r w:rsidR="00274D2B" w:rsidRPr="002D64AF">
              <w:rPr>
                <w:rFonts w:ascii="Times New Roman" w:hAnsi="Times New Roman"/>
                <w:noProof/>
                <w:webHidden/>
                <w:sz w:val="28"/>
                <w:szCs w:val="28"/>
              </w:rPr>
              <w:fldChar w:fldCharType="end"/>
            </w:r>
          </w:hyperlink>
        </w:p>
        <w:p w:rsidR="00274D2B" w:rsidRPr="002D64AF" w:rsidRDefault="00AE0A32" w:rsidP="002D5F55">
          <w:pPr>
            <w:pStyle w:val="11"/>
            <w:tabs>
              <w:tab w:val="right" w:leader="dot" w:pos="9627"/>
            </w:tabs>
            <w:spacing w:before="80" w:after="80" w:line="240" w:lineRule="auto"/>
            <w:jc w:val="both"/>
            <w:rPr>
              <w:rFonts w:ascii="Times New Roman" w:hAnsi="Times New Roman"/>
              <w:noProof/>
              <w:sz w:val="28"/>
              <w:szCs w:val="28"/>
            </w:rPr>
          </w:pPr>
          <w:hyperlink w:anchor="_Toc50392937" w:history="1">
            <w:r w:rsidR="002D64AF">
              <w:rPr>
                <w:rStyle w:val="a6"/>
                <w:rFonts w:ascii="Times New Roman" w:hAnsi="Times New Roman"/>
                <w:noProof/>
                <w:sz w:val="28"/>
                <w:szCs w:val="28"/>
                <w:lang w:val="uk-UA"/>
              </w:rPr>
              <w:t>П</w:t>
            </w:r>
            <w:r w:rsidR="002D64AF" w:rsidRPr="002D64AF">
              <w:rPr>
                <w:rStyle w:val="a6"/>
                <w:rFonts w:ascii="Times New Roman" w:hAnsi="Times New Roman"/>
                <w:noProof/>
                <w:sz w:val="28"/>
                <w:szCs w:val="28"/>
                <w:lang w:val="uk-UA"/>
              </w:rPr>
              <w:t>ерелік посилань</w:t>
            </w:r>
            <w:r w:rsidR="002D64AF" w:rsidRPr="002D64AF">
              <w:rPr>
                <w:rFonts w:ascii="Times New Roman" w:hAnsi="Times New Roman"/>
                <w:noProof/>
                <w:webHidden/>
                <w:sz w:val="28"/>
                <w:szCs w:val="28"/>
              </w:rPr>
              <w:tab/>
            </w:r>
            <w:r w:rsidR="00274D2B" w:rsidRPr="002D64AF">
              <w:rPr>
                <w:rFonts w:ascii="Times New Roman" w:hAnsi="Times New Roman"/>
                <w:noProof/>
                <w:webHidden/>
                <w:sz w:val="28"/>
                <w:szCs w:val="28"/>
              </w:rPr>
              <w:fldChar w:fldCharType="begin"/>
            </w:r>
            <w:r w:rsidR="00274D2B" w:rsidRPr="002D64AF">
              <w:rPr>
                <w:rFonts w:ascii="Times New Roman" w:hAnsi="Times New Roman"/>
                <w:noProof/>
                <w:webHidden/>
                <w:sz w:val="28"/>
                <w:szCs w:val="28"/>
              </w:rPr>
              <w:instrText xml:space="preserve"> PAGEREF _Toc50392937 \h </w:instrText>
            </w:r>
            <w:r w:rsidR="00274D2B" w:rsidRPr="002D64AF">
              <w:rPr>
                <w:rFonts w:ascii="Times New Roman" w:hAnsi="Times New Roman"/>
                <w:noProof/>
                <w:webHidden/>
                <w:sz w:val="28"/>
                <w:szCs w:val="28"/>
              </w:rPr>
            </w:r>
            <w:r w:rsidR="00274D2B" w:rsidRPr="002D64AF">
              <w:rPr>
                <w:rFonts w:ascii="Times New Roman" w:hAnsi="Times New Roman"/>
                <w:noProof/>
                <w:webHidden/>
                <w:sz w:val="28"/>
                <w:szCs w:val="28"/>
              </w:rPr>
              <w:fldChar w:fldCharType="separate"/>
            </w:r>
            <w:r w:rsidR="0094463A">
              <w:rPr>
                <w:rFonts w:ascii="Times New Roman" w:hAnsi="Times New Roman"/>
                <w:noProof/>
                <w:webHidden/>
                <w:sz w:val="28"/>
                <w:szCs w:val="28"/>
              </w:rPr>
              <w:t>76</w:t>
            </w:r>
            <w:r w:rsidR="00274D2B" w:rsidRPr="002D64AF">
              <w:rPr>
                <w:rFonts w:ascii="Times New Roman" w:hAnsi="Times New Roman"/>
                <w:noProof/>
                <w:webHidden/>
                <w:sz w:val="28"/>
                <w:szCs w:val="28"/>
              </w:rPr>
              <w:fldChar w:fldCharType="end"/>
            </w:r>
          </w:hyperlink>
        </w:p>
        <w:p w:rsidR="00274D2B" w:rsidRPr="002D64AF" w:rsidRDefault="00AE0A32" w:rsidP="002D5F55">
          <w:pPr>
            <w:pStyle w:val="11"/>
            <w:tabs>
              <w:tab w:val="right" w:leader="dot" w:pos="9627"/>
            </w:tabs>
            <w:spacing w:before="80" w:after="80" w:line="240" w:lineRule="auto"/>
            <w:jc w:val="both"/>
            <w:rPr>
              <w:rFonts w:ascii="Times New Roman" w:hAnsi="Times New Roman"/>
              <w:noProof/>
              <w:sz w:val="28"/>
              <w:szCs w:val="28"/>
            </w:rPr>
          </w:pPr>
          <w:hyperlink w:anchor="_Toc50392938" w:history="1">
            <w:r w:rsidR="002D64AF">
              <w:rPr>
                <w:rStyle w:val="a6"/>
                <w:rFonts w:ascii="Times New Roman" w:hAnsi="Times New Roman"/>
                <w:noProof/>
                <w:sz w:val="28"/>
                <w:szCs w:val="28"/>
                <w:lang w:val="uk-UA"/>
              </w:rPr>
              <w:t>Д</w:t>
            </w:r>
            <w:r w:rsidR="002D64AF" w:rsidRPr="002D64AF">
              <w:rPr>
                <w:rStyle w:val="a6"/>
                <w:rFonts w:ascii="Times New Roman" w:hAnsi="Times New Roman"/>
                <w:noProof/>
                <w:sz w:val="28"/>
                <w:szCs w:val="28"/>
                <w:lang w:val="uk-UA"/>
              </w:rPr>
              <w:t xml:space="preserve">одаток </w:t>
            </w:r>
            <w:r w:rsidR="002D64AF">
              <w:rPr>
                <w:rStyle w:val="a6"/>
                <w:rFonts w:ascii="Times New Roman" w:hAnsi="Times New Roman"/>
                <w:noProof/>
                <w:sz w:val="28"/>
                <w:szCs w:val="28"/>
                <w:lang w:val="uk-UA"/>
              </w:rPr>
              <w:t xml:space="preserve">А. </w:t>
            </w:r>
          </w:hyperlink>
          <w:hyperlink w:anchor="_Toc50392939" w:history="1">
            <w:r w:rsidR="002D64AF">
              <w:rPr>
                <w:rStyle w:val="a6"/>
                <w:rFonts w:ascii="Times New Roman" w:hAnsi="Times New Roman"/>
                <w:noProof/>
                <w:sz w:val="28"/>
                <w:szCs w:val="28"/>
                <w:lang w:val="uk-UA"/>
              </w:rPr>
              <w:t>З</w:t>
            </w:r>
            <w:r w:rsidR="002D64AF" w:rsidRPr="002D64AF">
              <w:rPr>
                <w:rStyle w:val="a6"/>
                <w:rFonts w:ascii="Times New Roman" w:hAnsi="Times New Roman"/>
                <w:noProof/>
                <w:sz w:val="28"/>
                <w:szCs w:val="28"/>
                <w:lang w:val="uk-UA"/>
              </w:rPr>
              <w:t xml:space="preserve">ведені показники виконання заходів </w:t>
            </w:r>
            <w:r w:rsidR="002D64AF">
              <w:rPr>
                <w:rStyle w:val="a6"/>
                <w:rFonts w:ascii="Times New Roman" w:hAnsi="Times New Roman"/>
                <w:noProof/>
                <w:sz w:val="28"/>
                <w:szCs w:val="28"/>
                <w:lang w:val="uk-UA"/>
              </w:rPr>
              <w:t>П</w:t>
            </w:r>
            <w:r w:rsidR="002D64AF" w:rsidRPr="002D64AF">
              <w:rPr>
                <w:rStyle w:val="a6"/>
                <w:rFonts w:ascii="Times New Roman" w:hAnsi="Times New Roman"/>
                <w:noProof/>
                <w:sz w:val="28"/>
                <w:szCs w:val="28"/>
                <w:lang w:val="uk-UA"/>
              </w:rPr>
              <w:t>рограми охорони навколишнього природного середовища  м. Харкова на 2013-2020 р.р.</w:t>
            </w:r>
            <w:r w:rsidR="002D64AF" w:rsidRPr="002D64AF">
              <w:rPr>
                <w:rFonts w:ascii="Times New Roman" w:hAnsi="Times New Roman"/>
                <w:noProof/>
                <w:webHidden/>
                <w:sz w:val="28"/>
                <w:szCs w:val="28"/>
              </w:rPr>
              <w:tab/>
            </w:r>
            <w:r w:rsidR="00274D2B" w:rsidRPr="002D64AF">
              <w:rPr>
                <w:rFonts w:ascii="Times New Roman" w:hAnsi="Times New Roman"/>
                <w:noProof/>
                <w:webHidden/>
                <w:sz w:val="28"/>
                <w:szCs w:val="28"/>
              </w:rPr>
              <w:fldChar w:fldCharType="begin"/>
            </w:r>
            <w:r w:rsidR="00274D2B" w:rsidRPr="002D64AF">
              <w:rPr>
                <w:rFonts w:ascii="Times New Roman" w:hAnsi="Times New Roman"/>
                <w:noProof/>
                <w:webHidden/>
                <w:sz w:val="28"/>
                <w:szCs w:val="28"/>
              </w:rPr>
              <w:instrText xml:space="preserve"> PAGEREF _Toc50392939 \h </w:instrText>
            </w:r>
            <w:r w:rsidR="00274D2B" w:rsidRPr="002D64AF">
              <w:rPr>
                <w:rFonts w:ascii="Times New Roman" w:hAnsi="Times New Roman"/>
                <w:noProof/>
                <w:webHidden/>
                <w:sz w:val="28"/>
                <w:szCs w:val="28"/>
              </w:rPr>
            </w:r>
            <w:r w:rsidR="00274D2B" w:rsidRPr="002D64AF">
              <w:rPr>
                <w:rFonts w:ascii="Times New Roman" w:hAnsi="Times New Roman"/>
                <w:noProof/>
                <w:webHidden/>
                <w:sz w:val="28"/>
                <w:szCs w:val="28"/>
              </w:rPr>
              <w:fldChar w:fldCharType="separate"/>
            </w:r>
            <w:r w:rsidR="0094463A">
              <w:rPr>
                <w:rFonts w:ascii="Times New Roman" w:hAnsi="Times New Roman"/>
                <w:noProof/>
                <w:webHidden/>
                <w:sz w:val="28"/>
                <w:szCs w:val="28"/>
              </w:rPr>
              <w:t>77</w:t>
            </w:r>
            <w:r w:rsidR="00274D2B" w:rsidRPr="002D64AF">
              <w:rPr>
                <w:rFonts w:ascii="Times New Roman" w:hAnsi="Times New Roman"/>
                <w:noProof/>
                <w:webHidden/>
                <w:sz w:val="28"/>
                <w:szCs w:val="28"/>
              </w:rPr>
              <w:fldChar w:fldCharType="end"/>
            </w:r>
          </w:hyperlink>
        </w:p>
        <w:p w:rsidR="00274D2B" w:rsidRPr="002D64AF" w:rsidRDefault="00AE0A32" w:rsidP="002D5F55">
          <w:pPr>
            <w:pStyle w:val="11"/>
            <w:tabs>
              <w:tab w:val="right" w:leader="dot" w:pos="9627"/>
            </w:tabs>
            <w:spacing w:before="80" w:after="80" w:line="240" w:lineRule="auto"/>
            <w:jc w:val="both"/>
            <w:rPr>
              <w:rFonts w:ascii="Times New Roman" w:hAnsi="Times New Roman"/>
              <w:noProof/>
              <w:sz w:val="28"/>
              <w:szCs w:val="28"/>
            </w:rPr>
          </w:pPr>
          <w:hyperlink w:anchor="_Toc50392940" w:history="1">
            <w:r w:rsidR="002D64AF" w:rsidRPr="002D64AF">
              <w:rPr>
                <w:rStyle w:val="a6"/>
                <w:rFonts w:ascii="Times New Roman" w:hAnsi="Times New Roman"/>
                <w:noProof/>
                <w:sz w:val="28"/>
                <w:szCs w:val="28"/>
                <w:lang w:val="uk-UA"/>
              </w:rPr>
              <w:t xml:space="preserve">Додаток Б. </w:t>
            </w:r>
          </w:hyperlink>
          <w:hyperlink w:anchor="_Toc50392941" w:history="1">
            <w:r w:rsidR="002D64AF" w:rsidRPr="002D64AF">
              <w:rPr>
                <w:rStyle w:val="a6"/>
                <w:rFonts w:ascii="Times New Roman" w:hAnsi="Times New Roman"/>
                <w:noProof/>
                <w:sz w:val="28"/>
                <w:szCs w:val="28"/>
                <w:lang w:val="uk-UA"/>
              </w:rPr>
              <w:t>Публікація заяви про обсяг СЕО</w:t>
            </w:r>
            <w:r w:rsidR="002D64AF" w:rsidRPr="002D64AF">
              <w:rPr>
                <w:rFonts w:ascii="Times New Roman" w:hAnsi="Times New Roman"/>
                <w:noProof/>
                <w:webHidden/>
                <w:sz w:val="28"/>
                <w:szCs w:val="28"/>
              </w:rPr>
              <w:tab/>
            </w:r>
            <w:r w:rsidR="00274D2B" w:rsidRPr="002D64AF">
              <w:rPr>
                <w:rFonts w:ascii="Times New Roman" w:hAnsi="Times New Roman"/>
                <w:noProof/>
                <w:webHidden/>
                <w:sz w:val="28"/>
                <w:szCs w:val="28"/>
              </w:rPr>
              <w:fldChar w:fldCharType="begin"/>
            </w:r>
            <w:r w:rsidR="00274D2B" w:rsidRPr="002D64AF">
              <w:rPr>
                <w:rFonts w:ascii="Times New Roman" w:hAnsi="Times New Roman"/>
                <w:noProof/>
                <w:webHidden/>
                <w:sz w:val="28"/>
                <w:szCs w:val="28"/>
              </w:rPr>
              <w:instrText xml:space="preserve"> PAGEREF _Toc50392941 \h </w:instrText>
            </w:r>
            <w:r w:rsidR="00274D2B" w:rsidRPr="002D64AF">
              <w:rPr>
                <w:rFonts w:ascii="Times New Roman" w:hAnsi="Times New Roman"/>
                <w:noProof/>
                <w:webHidden/>
                <w:sz w:val="28"/>
                <w:szCs w:val="28"/>
              </w:rPr>
            </w:r>
            <w:r w:rsidR="00274D2B" w:rsidRPr="002D64AF">
              <w:rPr>
                <w:rFonts w:ascii="Times New Roman" w:hAnsi="Times New Roman"/>
                <w:noProof/>
                <w:webHidden/>
                <w:sz w:val="28"/>
                <w:szCs w:val="28"/>
              </w:rPr>
              <w:fldChar w:fldCharType="separate"/>
            </w:r>
            <w:r w:rsidR="0094463A">
              <w:rPr>
                <w:rFonts w:ascii="Times New Roman" w:hAnsi="Times New Roman"/>
                <w:noProof/>
                <w:webHidden/>
                <w:sz w:val="28"/>
                <w:szCs w:val="28"/>
              </w:rPr>
              <w:t>80</w:t>
            </w:r>
            <w:r w:rsidR="00274D2B" w:rsidRPr="002D64AF">
              <w:rPr>
                <w:rFonts w:ascii="Times New Roman" w:hAnsi="Times New Roman"/>
                <w:noProof/>
                <w:webHidden/>
                <w:sz w:val="28"/>
                <w:szCs w:val="28"/>
              </w:rPr>
              <w:fldChar w:fldCharType="end"/>
            </w:r>
          </w:hyperlink>
        </w:p>
        <w:p w:rsidR="00274D2B" w:rsidRPr="002D64AF" w:rsidRDefault="00AE0A32" w:rsidP="002D5F55">
          <w:pPr>
            <w:pStyle w:val="11"/>
            <w:tabs>
              <w:tab w:val="right" w:leader="dot" w:pos="9627"/>
            </w:tabs>
            <w:spacing w:before="80" w:after="80" w:line="240" w:lineRule="auto"/>
            <w:jc w:val="both"/>
            <w:rPr>
              <w:rFonts w:ascii="Times New Roman" w:hAnsi="Times New Roman"/>
              <w:noProof/>
              <w:sz w:val="28"/>
              <w:szCs w:val="28"/>
            </w:rPr>
          </w:pPr>
          <w:hyperlink w:anchor="_Toc50392942" w:history="1">
            <w:r w:rsidR="002D64AF" w:rsidRPr="002D64AF">
              <w:rPr>
                <w:rStyle w:val="a6"/>
                <w:rFonts w:ascii="Times New Roman" w:hAnsi="Times New Roman"/>
                <w:noProof/>
                <w:sz w:val="28"/>
                <w:szCs w:val="28"/>
                <w:lang w:val="uk-UA"/>
              </w:rPr>
              <w:t>Додаток В</w:t>
            </w:r>
          </w:hyperlink>
          <w:r w:rsidR="002D64AF" w:rsidRPr="002D64AF">
            <w:rPr>
              <w:rStyle w:val="a6"/>
              <w:rFonts w:ascii="Times New Roman" w:hAnsi="Times New Roman"/>
              <w:noProof/>
              <w:color w:val="auto"/>
              <w:sz w:val="28"/>
              <w:szCs w:val="28"/>
              <w:u w:val="none"/>
              <w:lang w:val="uk-UA"/>
            </w:rPr>
            <w:t xml:space="preserve">. </w:t>
          </w:r>
          <w:hyperlink w:anchor="_Toc50392943" w:history="1">
            <w:r w:rsidR="002D64AF" w:rsidRPr="002D64AF">
              <w:rPr>
                <w:rStyle w:val="a6"/>
                <w:rFonts w:ascii="Times New Roman" w:hAnsi="Times New Roman"/>
                <w:noProof/>
                <w:sz w:val="28"/>
                <w:szCs w:val="28"/>
                <w:lang w:val="uk-UA"/>
              </w:rPr>
              <w:t>Лист з Департаменту захисту довкілля та природокористування Харківської ОДА</w:t>
            </w:r>
            <w:r w:rsidR="002D64AF" w:rsidRPr="002D64AF">
              <w:rPr>
                <w:rFonts w:ascii="Times New Roman" w:hAnsi="Times New Roman"/>
                <w:noProof/>
                <w:webHidden/>
                <w:sz w:val="28"/>
                <w:szCs w:val="28"/>
              </w:rPr>
              <w:tab/>
            </w:r>
            <w:r w:rsidR="00274D2B" w:rsidRPr="002D64AF">
              <w:rPr>
                <w:rFonts w:ascii="Times New Roman" w:hAnsi="Times New Roman"/>
                <w:noProof/>
                <w:webHidden/>
                <w:sz w:val="28"/>
                <w:szCs w:val="28"/>
              </w:rPr>
              <w:fldChar w:fldCharType="begin"/>
            </w:r>
            <w:r w:rsidR="00274D2B" w:rsidRPr="002D64AF">
              <w:rPr>
                <w:rFonts w:ascii="Times New Roman" w:hAnsi="Times New Roman"/>
                <w:noProof/>
                <w:webHidden/>
                <w:sz w:val="28"/>
                <w:szCs w:val="28"/>
              </w:rPr>
              <w:instrText xml:space="preserve"> PAGEREF _Toc50392943 \h </w:instrText>
            </w:r>
            <w:r w:rsidR="00274D2B" w:rsidRPr="002D64AF">
              <w:rPr>
                <w:rFonts w:ascii="Times New Roman" w:hAnsi="Times New Roman"/>
                <w:noProof/>
                <w:webHidden/>
                <w:sz w:val="28"/>
                <w:szCs w:val="28"/>
              </w:rPr>
            </w:r>
            <w:r w:rsidR="00274D2B" w:rsidRPr="002D64AF">
              <w:rPr>
                <w:rFonts w:ascii="Times New Roman" w:hAnsi="Times New Roman"/>
                <w:noProof/>
                <w:webHidden/>
                <w:sz w:val="28"/>
                <w:szCs w:val="28"/>
              </w:rPr>
              <w:fldChar w:fldCharType="separate"/>
            </w:r>
            <w:r w:rsidR="0094463A">
              <w:rPr>
                <w:rFonts w:ascii="Times New Roman" w:hAnsi="Times New Roman"/>
                <w:noProof/>
                <w:webHidden/>
                <w:sz w:val="28"/>
                <w:szCs w:val="28"/>
              </w:rPr>
              <w:t>81</w:t>
            </w:r>
            <w:r w:rsidR="00274D2B" w:rsidRPr="002D64AF">
              <w:rPr>
                <w:rFonts w:ascii="Times New Roman" w:hAnsi="Times New Roman"/>
                <w:noProof/>
                <w:webHidden/>
                <w:sz w:val="28"/>
                <w:szCs w:val="28"/>
              </w:rPr>
              <w:fldChar w:fldCharType="end"/>
            </w:r>
          </w:hyperlink>
        </w:p>
        <w:p w:rsidR="00274D2B" w:rsidRDefault="00274D2B" w:rsidP="00417682">
          <w:pPr>
            <w:spacing w:before="120" w:after="120" w:line="240" w:lineRule="auto"/>
            <w:jc w:val="both"/>
          </w:pPr>
          <w:r w:rsidRPr="002D64AF">
            <w:rPr>
              <w:rFonts w:ascii="Times New Roman" w:hAnsi="Times New Roman" w:cs="Times New Roman"/>
              <w:b/>
              <w:bCs/>
              <w:sz w:val="28"/>
              <w:szCs w:val="28"/>
            </w:rPr>
            <w:fldChar w:fldCharType="end"/>
          </w:r>
        </w:p>
      </w:sdtContent>
    </w:sdt>
    <w:p w:rsidR="006F29A4" w:rsidRPr="00417682" w:rsidRDefault="00274D2B" w:rsidP="00417682">
      <w:pPr>
        <w:jc w:val="center"/>
        <w:rPr>
          <w:rFonts w:ascii="Times New Roman" w:hAnsi="Times New Roman" w:cs="Times New Roman"/>
          <w:b/>
          <w:sz w:val="28"/>
          <w:szCs w:val="28"/>
          <w:lang w:val="uk-UA"/>
        </w:rPr>
      </w:pPr>
      <w:r>
        <w:rPr>
          <w:sz w:val="28"/>
          <w:szCs w:val="28"/>
          <w:lang w:val="uk-UA"/>
        </w:rPr>
        <w:br w:type="page"/>
      </w:r>
      <w:bookmarkStart w:id="2" w:name="_Toc50392925"/>
      <w:r w:rsidR="009630D7" w:rsidRPr="00417682">
        <w:rPr>
          <w:rFonts w:ascii="Times New Roman" w:hAnsi="Times New Roman" w:cs="Times New Roman"/>
          <w:b/>
          <w:sz w:val="28"/>
          <w:szCs w:val="28"/>
          <w:lang w:val="uk-UA"/>
        </w:rPr>
        <w:lastRenderedPageBreak/>
        <w:t>ВСТУП</w:t>
      </w:r>
      <w:bookmarkEnd w:id="0"/>
      <w:bookmarkEnd w:id="2"/>
    </w:p>
    <w:p w:rsidR="00554546" w:rsidRPr="00274D2B" w:rsidRDefault="00554546" w:rsidP="00AE681E">
      <w:pPr>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Звіт про стратегічну екологічну оцінку</w:t>
      </w:r>
      <w:r w:rsidR="0074685E" w:rsidRPr="00274D2B">
        <w:rPr>
          <w:rFonts w:ascii="Times New Roman" w:hAnsi="Times New Roman" w:cs="Times New Roman"/>
          <w:sz w:val="28"/>
          <w:szCs w:val="28"/>
          <w:lang w:val="uk-UA"/>
        </w:rPr>
        <w:t xml:space="preserve"> </w:t>
      </w:r>
      <w:proofErr w:type="spellStart"/>
      <w:r w:rsidR="00E06132" w:rsidRPr="00274D2B">
        <w:rPr>
          <w:rFonts w:ascii="Times New Roman" w:hAnsi="Times New Roman" w:cs="Times New Roman"/>
          <w:sz w:val="28"/>
          <w:szCs w:val="28"/>
          <w:lang w:val="uk-UA"/>
        </w:rPr>
        <w:t>проєкту</w:t>
      </w:r>
      <w:proofErr w:type="spellEnd"/>
      <w:r w:rsidR="00E06132" w:rsidRPr="00274D2B">
        <w:rPr>
          <w:rFonts w:ascii="Times New Roman" w:hAnsi="Times New Roman" w:cs="Times New Roman"/>
          <w:sz w:val="28"/>
          <w:szCs w:val="28"/>
          <w:lang w:val="uk-UA"/>
        </w:rPr>
        <w:t xml:space="preserve"> Програми охорони навколишнього природного середовища м. Харків на 2021-2030 рр. (далі Програма) </w:t>
      </w:r>
      <w:r w:rsidRPr="00274D2B">
        <w:rPr>
          <w:rFonts w:ascii="Times New Roman" w:hAnsi="Times New Roman" w:cs="Times New Roman"/>
          <w:sz w:val="28"/>
          <w:szCs w:val="28"/>
          <w:lang w:val="uk-UA"/>
        </w:rPr>
        <w:t>розроблен</w:t>
      </w:r>
      <w:r w:rsidR="0074685E" w:rsidRPr="00274D2B">
        <w:rPr>
          <w:rFonts w:ascii="Times New Roman" w:hAnsi="Times New Roman" w:cs="Times New Roman"/>
          <w:sz w:val="28"/>
          <w:szCs w:val="28"/>
          <w:lang w:val="uk-UA"/>
        </w:rPr>
        <w:t>ий</w:t>
      </w:r>
      <w:r w:rsidRPr="00274D2B">
        <w:rPr>
          <w:rFonts w:ascii="Times New Roman" w:hAnsi="Times New Roman" w:cs="Times New Roman"/>
          <w:sz w:val="28"/>
          <w:szCs w:val="28"/>
          <w:lang w:val="uk-UA"/>
        </w:rPr>
        <w:t xml:space="preserve"> на підставі договору між УКРНДІЕП та Департаментом комунального господарства Харківської міської ради у відповідності до завдання на розробку стратегічної екологічної оцінки.</w:t>
      </w:r>
    </w:p>
    <w:p w:rsidR="006854C7" w:rsidRPr="00274D2B" w:rsidRDefault="00D367D3" w:rsidP="00AE681E">
      <w:pPr>
        <w:spacing w:after="0" w:line="360" w:lineRule="auto"/>
        <w:ind w:firstLine="567"/>
        <w:jc w:val="both"/>
        <w:rPr>
          <w:rFonts w:ascii="Times New Roman" w:hAnsi="Times New Roman" w:cs="Times New Roman"/>
          <w:sz w:val="28"/>
          <w:szCs w:val="28"/>
          <w:lang w:val="uk-UA"/>
        </w:rPr>
      </w:pPr>
      <w:proofErr w:type="spellStart"/>
      <w:r w:rsidRPr="00274D2B">
        <w:rPr>
          <w:rFonts w:ascii="Times New Roman" w:hAnsi="Times New Roman" w:cs="Times New Roman"/>
          <w:sz w:val="28"/>
          <w:szCs w:val="28"/>
          <w:lang w:val="uk-UA"/>
        </w:rPr>
        <w:t>Проєк</w:t>
      </w:r>
      <w:r w:rsidR="00554546" w:rsidRPr="00274D2B">
        <w:rPr>
          <w:rFonts w:ascii="Times New Roman" w:hAnsi="Times New Roman" w:cs="Times New Roman"/>
          <w:sz w:val="28"/>
          <w:szCs w:val="28"/>
          <w:lang w:val="uk-UA"/>
        </w:rPr>
        <w:t>т</w:t>
      </w:r>
      <w:proofErr w:type="spellEnd"/>
      <w:r w:rsidR="00554546" w:rsidRPr="00274D2B">
        <w:rPr>
          <w:rFonts w:ascii="Times New Roman" w:hAnsi="Times New Roman" w:cs="Times New Roman"/>
          <w:sz w:val="28"/>
          <w:szCs w:val="28"/>
          <w:lang w:val="uk-UA"/>
        </w:rPr>
        <w:t xml:space="preserve"> </w:t>
      </w:r>
      <w:r w:rsidR="00AE681E" w:rsidRPr="00274D2B">
        <w:rPr>
          <w:rFonts w:ascii="Times New Roman" w:hAnsi="Times New Roman" w:cs="Times New Roman"/>
          <w:sz w:val="28"/>
          <w:szCs w:val="28"/>
          <w:lang w:val="uk-UA"/>
        </w:rPr>
        <w:t>Програм</w:t>
      </w:r>
      <w:r w:rsidR="00554546" w:rsidRPr="00274D2B">
        <w:rPr>
          <w:rFonts w:ascii="Times New Roman" w:hAnsi="Times New Roman" w:cs="Times New Roman"/>
          <w:sz w:val="28"/>
          <w:szCs w:val="28"/>
          <w:lang w:val="uk-UA"/>
        </w:rPr>
        <w:t>и</w:t>
      </w:r>
      <w:r w:rsidR="00AE681E" w:rsidRPr="00274D2B">
        <w:rPr>
          <w:rFonts w:ascii="Times New Roman" w:hAnsi="Times New Roman" w:cs="Times New Roman"/>
          <w:sz w:val="28"/>
          <w:szCs w:val="28"/>
          <w:lang w:val="uk-UA"/>
        </w:rPr>
        <w:t xml:space="preserve"> </w:t>
      </w:r>
      <w:r w:rsidR="00554546" w:rsidRPr="00274D2B">
        <w:rPr>
          <w:rFonts w:ascii="Times New Roman" w:hAnsi="Times New Roman" w:cs="Times New Roman"/>
          <w:sz w:val="28"/>
          <w:szCs w:val="28"/>
          <w:lang w:val="uk-UA"/>
        </w:rPr>
        <w:t xml:space="preserve">було </w:t>
      </w:r>
      <w:r w:rsidR="00AE681E" w:rsidRPr="00274D2B">
        <w:rPr>
          <w:rFonts w:ascii="Times New Roman" w:hAnsi="Times New Roman" w:cs="Times New Roman"/>
          <w:sz w:val="28"/>
          <w:szCs w:val="28"/>
          <w:lang w:val="uk-UA"/>
        </w:rPr>
        <w:t>розроблено у зв'язку із закінченням терміну дії «Програми охорони навколишнього природного середовища м. Харкова на 2013-2020 рр.»</w:t>
      </w:r>
      <w:r w:rsidR="00554546" w:rsidRPr="00274D2B">
        <w:rPr>
          <w:rFonts w:ascii="Times New Roman" w:hAnsi="Times New Roman" w:cs="Times New Roman"/>
          <w:sz w:val="28"/>
          <w:szCs w:val="28"/>
          <w:lang w:val="uk-UA"/>
        </w:rPr>
        <w:t>,</w:t>
      </w:r>
      <w:r w:rsidR="00AE681E" w:rsidRPr="00274D2B">
        <w:rPr>
          <w:rFonts w:ascii="Times New Roman" w:hAnsi="Times New Roman" w:cs="Times New Roman"/>
          <w:sz w:val="28"/>
          <w:szCs w:val="28"/>
          <w:lang w:val="uk-UA"/>
        </w:rPr>
        <w:t xml:space="preserve"> затверджен</w:t>
      </w:r>
      <w:r w:rsidR="00554546" w:rsidRPr="00274D2B">
        <w:rPr>
          <w:rFonts w:ascii="Times New Roman" w:hAnsi="Times New Roman" w:cs="Times New Roman"/>
          <w:sz w:val="28"/>
          <w:szCs w:val="28"/>
          <w:lang w:val="uk-UA"/>
        </w:rPr>
        <w:t xml:space="preserve">ої </w:t>
      </w:r>
      <w:r w:rsidR="00AE681E" w:rsidRPr="00274D2B">
        <w:rPr>
          <w:rFonts w:ascii="Times New Roman" w:hAnsi="Times New Roman" w:cs="Times New Roman"/>
          <w:sz w:val="28"/>
          <w:szCs w:val="28"/>
          <w:lang w:val="uk-UA"/>
        </w:rPr>
        <w:t>рішенням 21 сесії Харківської міської ради 6 скликання</w:t>
      </w:r>
      <w:r w:rsidR="00554546" w:rsidRPr="00274D2B">
        <w:rPr>
          <w:rFonts w:ascii="Times New Roman" w:hAnsi="Times New Roman" w:cs="Times New Roman"/>
          <w:sz w:val="28"/>
          <w:szCs w:val="28"/>
          <w:lang w:val="uk-UA"/>
        </w:rPr>
        <w:t xml:space="preserve"> </w:t>
      </w:r>
      <w:r w:rsidR="006854C7" w:rsidRPr="00274D2B">
        <w:rPr>
          <w:rFonts w:ascii="Times New Roman" w:hAnsi="Times New Roman" w:cs="Times New Roman"/>
          <w:sz w:val="28"/>
          <w:szCs w:val="28"/>
          <w:lang w:val="uk-UA"/>
        </w:rPr>
        <w:t xml:space="preserve">від </w:t>
      </w:r>
      <w:r w:rsidR="00AE681E" w:rsidRPr="00274D2B">
        <w:rPr>
          <w:rFonts w:ascii="Times New Roman" w:hAnsi="Times New Roman" w:cs="Times New Roman"/>
          <w:sz w:val="28"/>
          <w:szCs w:val="28"/>
          <w:lang w:val="uk-UA"/>
        </w:rPr>
        <w:t>19.12.2012 № 990/12</w:t>
      </w:r>
      <w:r w:rsidR="006854C7" w:rsidRPr="00274D2B">
        <w:rPr>
          <w:rFonts w:ascii="Times New Roman" w:hAnsi="Times New Roman" w:cs="Times New Roman"/>
          <w:sz w:val="28"/>
          <w:szCs w:val="28"/>
          <w:lang w:val="uk-UA"/>
        </w:rPr>
        <w:t>.</w:t>
      </w:r>
      <w:r w:rsidR="00AE681E" w:rsidRPr="00274D2B">
        <w:rPr>
          <w:rFonts w:ascii="Times New Roman" w:hAnsi="Times New Roman" w:cs="Times New Roman"/>
          <w:sz w:val="28"/>
          <w:szCs w:val="28"/>
          <w:lang w:val="uk-UA"/>
        </w:rPr>
        <w:t xml:space="preserve"> </w:t>
      </w:r>
      <w:r w:rsidR="006854C7" w:rsidRPr="00274D2B">
        <w:rPr>
          <w:rFonts w:ascii="Times New Roman" w:hAnsi="Times New Roman" w:cs="Times New Roman"/>
          <w:sz w:val="28"/>
          <w:szCs w:val="28"/>
          <w:lang w:val="uk-UA"/>
        </w:rPr>
        <w:t xml:space="preserve">Зведені показники виконання заходів попередньої програми наведені у додатку </w:t>
      </w:r>
      <w:r w:rsidR="00DE697F" w:rsidRPr="00274D2B">
        <w:rPr>
          <w:rFonts w:ascii="Times New Roman" w:hAnsi="Times New Roman" w:cs="Times New Roman"/>
          <w:sz w:val="28"/>
          <w:szCs w:val="28"/>
          <w:lang w:val="uk-UA"/>
        </w:rPr>
        <w:t>А</w:t>
      </w:r>
      <w:r w:rsidR="006854C7" w:rsidRPr="00274D2B">
        <w:rPr>
          <w:rFonts w:ascii="Times New Roman" w:hAnsi="Times New Roman" w:cs="Times New Roman"/>
          <w:sz w:val="28"/>
          <w:szCs w:val="28"/>
          <w:lang w:val="uk-UA"/>
        </w:rPr>
        <w:t xml:space="preserve">. </w:t>
      </w:r>
    </w:p>
    <w:p w:rsidR="003C7D06" w:rsidRPr="00274D2B" w:rsidRDefault="003C7D06" w:rsidP="008C289F">
      <w:pPr>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Стратегічна екологічна оцінка (СЕО)</w:t>
      </w:r>
      <w:r w:rsidR="008C289F" w:rsidRPr="00274D2B">
        <w:rPr>
          <w:rFonts w:ascii="Times New Roman" w:hAnsi="Times New Roman" w:cs="Times New Roman"/>
          <w:sz w:val="28"/>
          <w:szCs w:val="28"/>
          <w:lang w:val="uk-UA"/>
        </w:rPr>
        <w:t xml:space="preserve"> </w:t>
      </w:r>
      <w:r w:rsidRPr="00274D2B">
        <w:rPr>
          <w:rFonts w:ascii="Times New Roman" w:hAnsi="Times New Roman" w:cs="Times New Roman"/>
          <w:sz w:val="28"/>
          <w:szCs w:val="28"/>
          <w:lang w:val="uk-UA"/>
        </w:rPr>
        <w:t xml:space="preserve">документів державного планування </w:t>
      </w:r>
      <w:r w:rsidR="008C289F" w:rsidRPr="00274D2B">
        <w:rPr>
          <w:rFonts w:ascii="Times New Roman" w:hAnsi="Times New Roman" w:cs="Times New Roman"/>
          <w:sz w:val="28"/>
          <w:szCs w:val="28"/>
          <w:lang w:val="uk-UA"/>
        </w:rPr>
        <w:t xml:space="preserve">[1] </w:t>
      </w:r>
      <w:r w:rsidRPr="00274D2B">
        <w:rPr>
          <w:rFonts w:ascii="Times New Roman" w:hAnsi="Times New Roman" w:cs="Times New Roman"/>
          <w:sz w:val="28"/>
          <w:szCs w:val="28"/>
          <w:lang w:val="uk-UA"/>
        </w:rPr>
        <w:t xml:space="preserve">дає можливість зосередитися на всебічному аналізі можливого впливу планованої діяльності на довкілля на стадії розробки планів та програм та використовувати результати цього аналізу для запобігання негативним екологічним наслідкам планованої діяльності або їх пом’якшення на подальших стадіях конкретизації планованої діяльності – </w:t>
      </w:r>
      <w:proofErr w:type="spellStart"/>
      <w:r w:rsidRPr="00274D2B">
        <w:rPr>
          <w:rFonts w:ascii="Times New Roman" w:hAnsi="Times New Roman" w:cs="Times New Roman"/>
          <w:sz w:val="28"/>
          <w:szCs w:val="28"/>
          <w:lang w:val="uk-UA"/>
        </w:rPr>
        <w:t>перед</w:t>
      </w:r>
      <w:r w:rsidR="00D367D3" w:rsidRPr="00274D2B">
        <w:rPr>
          <w:rFonts w:ascii="Times New Roman" w:hAnsi="Times New Roman" w:cs="Times New Roman"/>
          <w:sz w:val="28"/>
          <w:szCs w:val="28"/>
          <w:lang w:val="uk-UA"/>
        </w:rPr>
        <w:t>проєк</w:t>
      </w:r>
      <w:r w:rsidRPr="00274D2B">
        <w:rPr>
          <w:rFonts w:ascii="Times New Roman" w:hAnsi="Times New Roman" w:cs="Times New Roman"/>
          <w:sz w:val="28"/>
          <w:szCs w:val="28"/>
          <w:lang w:val="uk-UA"/>
        </w:rPr>
        <w:t>тних</w:t>
      </w:r>
      <w:proofErr w:type="spellEnd"/>
      <w:r w:rsidRPr="00274D2B">
        <w:rPr>
          <w:rFonts w:ascii="Times New Roman" w:hAnsi="Times New Roman" w:cs="Times New Roman"/>
          <w:sz w:val="28"/>
          <w:szCs w:val="28"/>
          <w:lang w:val="uk-UA"/>
        </w:rPr>
        <w:t xml:space="preserve"> та </w:t>
      </w:r>
      <w:proofErr w:type="spellStart"/>
      <w:r w:rsidR="00D367D3" w:rsidRPr="00274D2B">
        <w:rPr>
          <w:rFonts w:ascii="Times New Roman" w:hAnsi="Times New Roman" w:cs="Times New Roman"/>
          <w:sz w:val="28"/>
          <w:szCs w:val="28"/>
          <w:lang w:val="uk-UA"/>
        </w:rPr>
        <w:t>проєк</w:t>
      </w:r>
      <w:r w:rsidRPr="00274D2B">
        <w:rPr>
          <w:rFonts w:ascii="Times New Roman" w:hAnsi="Times New Roman" w:cs="Times New Roman"/>
          <w:sz w:val="28"/>
          <w:szCs w:val="28"/>
          <w:lang w:val="uk-UA"/>
        </w:rPr>
        <w:t>тних</w:t>
      </w:r>
      <w:proofErr w:type="spellEnd"/>
      <w:r w:rsidRPr="00274D2B">
        <w:rPr>
          <w:rFonts w:ascii="Times New Roman" w:hAnsi="Times New Roman" w:cs="Times New Roman"/>
          <w:sz w:val="28"/>
          <w:szCs w:val="28"/>
          <w:lang w:val="uk-UA"/>
        </w:rPr>
        <w:t xml:space="preserve"> розробках окремих об’єктів та заходів у певному місці</w:t>
      </w:r>
      <w:r w:rsidR="008C289F" w:rsidRPr="00274D2B">
        <w:rPr>
          <w:rFonts w:ascii="Times New Roman" w:hAnsi="Times New Roman" w:cs="Times New Roman"/>
          <w:sz w:val="28"/>
          <w:szCs w:val="28"/>
          <w:lang w:val="uk-UA"/>
        </w:rPr>
        <w:t>. На цих стадіях застосовується процедура оцінки впливу на довкілля (ОВД), яка врегульована відповідним законом [2]</w:t>
      </w:r>
      <w:r w:rsidRPr="00274D2B">
        <w:rPr>
          <w:rFonts w:ascii="Times New Roman" w:hAnsi="Times New Roman" w:cs="Times New Roman"/>
          <w:sz w:val="28"/>
          <w:szCs w:val="28"/>
          <w:lang w:val="uk-UA"/>
        </w:rPr>
        <w:t xml:space="preserve">. </w:t>
      </w:r>
    </w:p>
    <w:p w:rsidR="003C7D06" w:rsidRPr="00274D2B" w:rsidRDefault="003C7D06" w:rsidP="003C7D06">
      <w:pPr>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 xml:space="preserve">СЕО як інструмент реалізації екологічної політики базується на простому принципі – легше запобігти негативним для довкілля наслідкам на ранніх стадіях планування, ніж виявляти та виправляти їх на етапах </w:t>
      </w:r>
      <w:proofErr w:type="spellStart"/>
      <w:r w:rsidR="00D367D3" w:rsidRPr="00274D2B">
        <w:rPr>
          <w:rFonts w:ascii="Times New Roman" w:hAnsi="Times New Roman" w:cs="Times New Roman"/>
          <w:sz w:val="28"/>
          <w:szCs w:val="28"/>
          <w:lang w:val="uk-UA"/>
        </w:rPr>
        <w:t>проєк</w:t>
      </w:r>
      <w:r w:rsidRPr="00274D2B">
        <w:rPr>
          <w:rFonts w:ascii="Times New Roman" w:hAnsi="Times New Roman" w:cs="Times New Roman"/>
          <w:sz w:val="28"/>
          <w:szCs w:val="28"/>
          <w:lang w:val="uk-UA"/>
        </w:rPr>
        <w:t>тування</w:t>
      </w:r>
      <w:proofErr w:type="spellEnd"/>
      <w:r w:rsidRPr="00274D2B">
        <w:rPr>
          <w:rFonts w:ascii="Times New Roman" w:hAnsi="Times New Roman" w:cs="Times New Roman"/>
          <w:sz w:val="28"/>
          <w:szCs w:val="28"/>
          <w:lang w:val="uk-UA"/>
        </w:rPr>
        <w:t xml:space="preserve"> та реалізації планованої діяльності.</w:t>
      </w:r>
    </w:p>
    <w:p w:rsidR="003C7D06" w:rsidRPr="00274D2B" w:rsidRDefault="003C7D06" w:rsidP="003C7D06">
      <w:pPr>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Метою СЕО є сприяння сталому розвитку шляхом забезпечення охорони довкілля, безпеки життєдіяльності населення та охорони його здоров’я, інтегрування екологічних вимог під час розроблення та затвердження документів державного планування.</w:t>
      </w:r>
    </w:p>
    <w:p w:rsidR="006854C7" w:rsidRPr="00274D2B" w:rsidRDefault="006854C7" w:rsidP="00AE681E">
      <w:pPr>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 xml:space="preserve">Згідно з вимогами </w:t>
      </w:r>
      <w:r w:rsidR="0044232D" w:rsidRPr="00274D2B">
        <w:rPr>
          <w:rFonts w:ascii="Times New Roman" w:hAnsi="Times New Roman" w:cs="Times New Roman"/>
          <w:sz w:val="28"/>
          <w:szCs w:val="28"/>
          <w:lang w:val="uk-UA"/>
        </w:rPr>
        <w:t>з</w:t>
      </w:r>
      <w:r w:rsidRPr="00274D2B">
        <w:rPr>
          <w:rFonts w:ascii="Times New Roman" w:hAnsi="Times New Roman" w:cs="Times New Roman"/>
          <w:sz w:val="28"/>
          <w:szCs w:val="28"/>
          <w:lang w:val="uk-UA"/>
        </w:rPr>
        <w:t>акону</w:t>
      </w:r>
      <w:r w:rsidR="0044232D" w:rsidRPr="00274D2B">
        <w:rPr>
          <w:rFonts w:ascii="Times New Roman" w:hAnsi="Times New Roman" w:cs="Times New Roman"/>
          <w:sz w:val="28"/>
          <w:szCs w:val="28"/>
          <w:lang w:val="uk-UA"/>
        </w:rPr>
        <w:t xml:space="preserve"> [1], на </w:t>
      </w:r>
      <w:r w:rsidRPr="00274D2B">
        <w:rPr>
          <w:rFonts w:ascii="Times New Roman" w:hAnsi="Times New Roman" w:cs="Times New Roman"/>
          <w:sz w:val="28"/>
          <w:szCs w:val="28"/>
          <w:lang w:val="uk-UA"/>
        </w:rPr>
        <w:t xml:space="preserve">першому етапі </w:t>
      </w:r>
      <w:r w:rsidR="0074685E" w:rsidRPr="00274D2B">
        <w:rPr>
          <w:rFonts w:ascii="Times New Roman" w:hAnsi="Times New Roman" w:cs="Times New Roman"/>
          <w:sz w:val="28"/>
          <w:szCs w:val="28"/>
          <w:lang w:val="uk-UA"/>
        </w:rPr>
        <w:t>розробки</w:t>
      </w:r>
      <w:r w:rsidRPr="00274D2B">
        <w:rPr>
          <w:rFonts w:ascii="Times New Roman" w:hAnsi="Times New Roman" w:cs="Times New Roman"/>
          <w:sz w:val="28"/>
          <w:szCs w:val="28"/>
          <w:lang w:val="uk-UA"/>
        </w:rPr>
        <w:t xml:space="preserve"> </w:t>
      </w:r>
      <w:r w:rsidR="0074685E" w:rsidRPr="00274D2B">
        <w:rPr>
          <w:rFonts w:ascii="Times New Roman" w:hAnsi="Times New Roman" w:cs="Times New Roman"/>
          <w:sz w:val="28"/>
          <w:szCs w:val="28"/>
          <w:lang w:val="uk-UA"/>
        </w:rPr>
        <w:t xml:space="preserve">СЕО </w:t>
      </w:r>
      <w:r w:rsidR="0044232D" w:rsidRPr="00274D2B">
        <w:rPr>
          <w:rFonts w:ascii="Times New Roman" w:hAnsi="Times New Roman" w:cs="Times New Roman"/>
          <w:sz w:val="28"/>
          <w:szCs w:val="28"/>
          <w:lang w:val="uk-UA"/>
        </w:rPr>
        <w:t xml:space="preserve">Програми </w:t>
      </w:r>
      <w:r w:rsidR="0074685E" w:rsidRPr="00274D2B">
        <w:rPr>
          <w:rFonts w:ascii="Times New Roman" w:hAnsi="Times New Roman" w:cs="Times New Roman"/>
          <w:sz w:val="28"/>
          <w:szCs w:val="28"/>
          <w:lang w:val="uk-UA"/>
        </w:rPr>
        <w:t xml:space="preserve">було опубліковано Заяву про визначення обсягів стратегічної екологічної </w:t>
      </w:r>
      <w:r w:rsidR="0074685E" w:rsidRPr="00274D2B">
        <w:rPr>
          <w:rFonts w:ascii="Times New Roman" w:hAnsi="Times New Roman" w:cs="Times New Roman"/>
          <w:sz w:val="28"/>
          <w:szCs w:val="28"/>
          <w:lang w:val="uk-UA"/>
        </w:rPr>
        <w:lastRenderedPageBreak/>
        <w:t xml:space="preserve">оцінки (додаток </w:t>
      </w:r>
      <w:r w:rsidR="00DE697F" w:rsidRPr="00274D2B">
        <w:rPr>
          <w:rFonts w:ascii="Times New Roman" w:hAnsi="Times New Roman" w:cs="Times New Roman"/>
          <w:sz w:val="28"/>
          <w:szCs w:val="28"/>
          <w:lang w:val="uk-UA"/>
        </w:rPr>
        <w:t>Б</w:t>
      </w:r>
      <w:r w:rsidR="0074685E" w:rsidRPr="00274D2B">
        <w:rPr>
          <w:rFonts w:ascii="Times New Roman" w:hAnsi="Times New Roman" w:cs="Times New Roman"/>
          <w:sz w:val="28"/>
          <w:szCs w:val="28"/>
          <w:lang w:val="uk-UA"/>
        </w:rPr>
        <w:t>)</w:t>
      </w:r>
      <w:r w:rsidR="009F5023" w:rsidRPr="00274D2B">
        <w:rPr>
          <w:rFonts w:ascii="Times New Roman" w:hAnsi="Times New Roman" w:cs="Times New Roman"/>
          <w:sz w:val="28"/>
          <w:szCs w:val="28"/>
          <w:lang w:val="uk-UA"/>
        </w:rPr>
        <w:t>.</w:t>
      </w:r>
      <w:r w:rsidR="0074685E" w:rsidRPr="00274D2B">
        <w:rPr>
          <w:rFonts w:ascii="Times New Roman" w:hAnsi="Times New Roman" w:cs="Times New Roman"/>
          <w:sz w:val="28"/>
          <w:szCs w:val="28"/>
          <w:lang w:val="uk-UA"/>
        </w:rPr>
        <w:t xml:space="preserve"> </w:t>
      </w:r>
      <w:r w:rsidR="009F5023" w:rsidRPr="00274D2B">
        <w:rPr>
          <w:rFonts w:ascii="Times New Roman" w:hAnsi="Times New Roman" w:cs="Times New Roman"/>
          <w:sz w:val="28"/>
          <w:szCs w:val="28"/>
          <w:lang w:val="uk-UA"/>
        </w:rPr>
        <w:t>За</w:t>
      </w:r>
      <w:r w:rsidR="0074685E" w:rsidRPr="00274D2B">
        <w:rPr>
          <w:rFonts w:ascii="Times New Roman" w:hAnsi="Times New Roman" w:cs="Times New Roman"/>
          <w:sz w:val="28"/>
          <w:szCs w:val="28"/>
          <w:lang w:val="uk-UA"/>
        </w:rPr>
        <w:t xml:space="preserve"> період </w:t>
      </w:r>
      <w:r w:rsidR="009F5023" w:rsidRPr="00274D2B">
        <w:rPr>
          <w:rFonts w:ascii="Times New Roman" w:hAnsi="Times New Roman" w:cs="Times New Roman"/>
          <w:sz w:val="28"/>
          <w:szCs w:val="28"/>
          <w:lang w:val="uk-UA"/>
        </w:rPr>
        <w:t xml:space="preserve">її </w:t>
      </w:r>
      <w:r w:rsidR="0074685E" w:rsidRPr="00274D2B">
        <w:rPr>
          <w:rFonts w:ascii="Times New Roman" w:hAnsi="Times New Roman" w:cs="Times New Roman"/>
          <w:sz w:val="28"/>
          <w:szCs w:val="28"/>
          <w:lang w:val="uk-UA"/>
        </w:rPr>
        <w:t xml:space="preserve">обговорення </w:t>
      </w:r>
      <w:r w:rsidR="009F5023" w:rsidRPr="00274D2B">
        <w:rPr>
          <w:rFonts w:ascii="Times New Roman" w:hAnsi="Times New Roman" w:cs="Times New Roman"/>
          <w:sz w:val="28"/>
          <w:szCs w:val="28"/>
          <w:lang w:val="uk-UA"/>
        </w:rPr>
        <w:t>зауваження та пропозиції від громадськості не надходили, натомість,</w:t>
      </w:r>
      <w:r w:rsidR="0074685E" w:rsidRPr="00274D2B">
        <w:rPr>
          <w:rFonts w:ascii="Times New Roman" w:hAnsi="Times New Roman" w:cs="Times New Roman"/>
          <w:sz w:val="28"/>
          <w:szCs w:val="28"/>
          <w:lang w:val="uk-UA"/>
        </w:rPr>
        <w:t xml:space="preserve"> </w:t>
      </w:r>
      <w:r w:rsidR="009F5023" w:rsidRPr="00274D2B">
        <w:rPr>
          <w:rFonts w:ascii="Times New Roman" w:hAnsi="Times New Roman" w:cs="Times New Roman"/>
          <w:sz w:val="28"/>
          <w:szCs w:val="28"/>
          <w:lang w:val="uk-UA"/>
        </w:rPr>
        <w:t>бу</w:t>
      </w:r>
      <w:r w:rsidR="00467549" w:rsidRPr="00274D2B">
        <w:rPr>
          <w:rFonts w:ascii="Times New Roman" w:hAnsi="Times New Roman" w:cs="Times New Roman"/>
          <w:sz w:val="28"/>
          <w:szCs w:val="28"/>
          <w:lang w:val="uk-UA"/>
        </w:rPr>
        <w:t>в</w:t>
      </w:r>
      <w:r w:rsidR="009F5023" w:rsidRPr="00274D2B">
        <w:rPr>
          <w:rFonts w:ascii="Times New Roman" w:hAnsi="Times New Roman" w:cs="Times New Roman"/>
          <w:sz w:val="28"/>
          <w:szCs w:val="28"/>
          <w:lang w:val="uk-UA"/>
        </w:rPr>
        <w:t xml:space="preserve"> </w:t>
      </w:r>
      <w:r w:rsidR="0074685E" w:rsidRPr="00274D2B">
        <w:rPr>
          <w:rFonts w:ascii="Times New Roman" w:hAnsi="Times New Roman" w:cs="Times New Roman"/>
          <w:sz w:val="28"/>
          <w:szCs w:val="28"/>
          <w:lang w:val="uk-UA"/>
        </w:rPr>
        <w:t>одержан</w:t>
      </w:r>
      <w:r w:rsidR="009F5023" w:rsidRPr="00274D2B">
        <w:rPr>
          <w:rFonts w:ascii="Times New Roman" w:hAnsi="Times New Roman" w:cs="Times New Roman"/>
          <w:sz w:val="28"/>
          <w:szCs w:val="28"/>
          <w:lang w:val="uk-UA"/>
        </w:rPr>
        <w:t>ий</w:t>
      </w:r>
      <w:r w:rsidR="0074685E" w:rsidRPr="00274D2B">
        <w:rPr>
          <w:rFonts w:ascii="Times New Roman" w:hAnsi="Times New Roman" w:cs="Times New Roman"/>
          <w:sz w:val="28"/>
          <w:szCs w:val="28"/>
          <w:lang w:val="uk-UA"/>
        </w:rPr>
        <w:t xml:space="preserve"> лист</w:t>
      </w:r>
      <w:r w:rsidR="009F5023" w:rsidRPr="00274D2B">
        <w:rPr>
          <w:rFonts w:ascii="Times New Roman" w:hAnsi="Times New Roman" w:cs="Times New Roman"/>
          <w:sz w:val="28"/>
          <w:szCs w:val="28"/>
          <w:lang w:val="uk-UA"/>
        </w:rPr>
        <w:t xml:space="preserve"> </w:t>
      </w:r>
      <w:r w:rsidR="00467549" w:rsidRPr="00274D2B">
        <w:rPr>
          <w:rFonts w:ascii="Times New Roman" w:hAnsi="Times New Roman" w:cs="Times New Roman"/>
          <w:sz w:val="28"/>
          <w:szCs w:val="28"/>
          <w:lang w:val="uk-UA"/>
        </w:rPr>
        <w:t>з Департаменту захисту довкілля та природокористування Харківської ОДА</w:t>
      </w:r>
      <w:r w:rsidR="0074685E" w:rsidRPr="00274D2B">
        <w:rPr>
          <w:rFonts w:ascii="Times New Roman" w:hAnsi="Times New Roman" w:cs="Times New Roman"/>
          <w:sz w:val="28"/>
          <w:szCs w:val="28"/>
          <w:lang w:val="uk-UA"/>
        </w:rPr>
        <w:t xml:space="preserve"> (додаток </w:t>
      </w:r>
      <w:r w:rsidR="00DE697F" w:rsidRPr="00274D2B">
        <w:rPr>
          <w:rFonts w:ascii="Times New Roman" w:hAnsi="Times New Roman" w:cs="Times New Roman"/>
          <w:sz w:val="28"/>
          <w:szCs w:val="28"/>
          <w:lang w:val="uk-UA"/>
        </w:rPr>
        <w:t>В</w:t>
      </w:r>
      <w:r w:rsidR="0074685E" w:rsidRPr="00274D2B">
        <w:rPr>
          <w:rFonts w:ascii="Times New Roman" w:hAnsi="Times New Roman" w:cs="Times New Roman"/>
          <w:sz w:val="28"/>
          <w:szCs w:val="28"/>
          <w:lang w:val="uk-UA"/>
        </w:rPr>
        <w:t xml:space="preserve">) </w:t>
      </w:r>
      <w:r w:rsidR="00A927B4" w:rsidRPr="00274D2B">
        <w:rPr>
          <w:rFonts w:ascii="Times New Roman" w:hAnsi="Times New Roman" w:cs="Times New Roman"/>
          <w:sz w:val="28"/>
          <w:szCs w:val="28"/>
          <w:lang w:val="uk-UA"/>
        </w:rPr>
        <w:t xml:space="preserve">з </w:t>
      </w:r>
      <w:r w:rsidR="006F39E9" w:rsidRPr="00274D2B">
        <w:rPr>
          <w:rFonts w:ascii="Times New Roman" w:hAnsi="Times New Roman" w:cs="Times New Roman"/>
          <w:sz w:val="28"/>
          <w:szCs w:val="28"/>
          <w:lang w:val="uk-UA"/>
        </w:rPr>
        <w:t>зауваженнями щодо</w:t>
      </w:r>
      <w:r w:rsidR="00A927B4" w:rsidRPr="00274D2B">
        <w:rPr>
          <w:rFonts w:ascii="Times New Roman" w:hAnsi="Times New Roman" w:cs="Times New Roman"/>
          <w:sz w:val="28"/>
          <w:szCs w:val="28"/>
          <w:lang w:val="uk-UA"/>
        </w:rPr>
        <w:t xml:space="preserve"> змісту Заяви. </w:t>
      </w:r>
      <w:r w:rsidR="002576D5" w:rsidRPr="00274D2B">
        <w:rPr>
          <w:rFonts w:ascii="Times New Roman" w:hAnsi="Times New Roman" w:cs="Times New Roman"/>
          <w:sz w:val="28"/>
          <w:szCs w:val="28"/>
          <w:lang w:val="uk-UA"/>
        </w:rPr>
        <w:t xml:space="preserve">Зважаючи на те, що </w:t>
      </w:r>
      <w:r w:rsidR="006F39E9" w:rsidRPr="00274D2B">
        <w:rPr>
          <w:rFonts w:ascii="Times New Roman" w:hAnsi="Times New Roman" w:cs="Times New Roman"/>
          <w:sz w:val="28"/>
          <w:szCs w:val="28"/>
          <w:lang w:val="uk-UA"/>
        </w:rPr>
        <w:t>за</w:t>
      </w:r>
      <w:r w:rsidR="002576D5" w:rsidRPr="00274D2B">
        <w:rPr>
          <w:rFonts w:ascii="Times New Roman" w:hAnsi="Times New Roman" w:cs="Times New Roman"/>
          <w:sz w:val="28"/>
          <w:szCs w:val="28"/>
          <w:lang w:val="uk-UA"/>
        </w:rPr>
        <w:t xml:space="preserve"> Закон</w:t>
      </w:r>
      <w:r w:rsidR="006F39E9" w:rsidRPr="00274D2B">
        <w:rPr>
          <w:rFonts w:ascii="Times New Roman" w:hAnsi="Times New Roman" w:cs="Times New Roman"/>
          <w:sz w:val="28"/>
          <w:szCs w:val="28"/>
          <w:lang w:val="uk-UA"/>
        </w:rPr>
        <w:t>ом</w:t>
      </w:r>
      <w:r w:rsidR="002576D5" w:rsidRPr="00274D2B">
        <w:rPr>
          <w:rFonts w:ascii="Times New Roman" w:hAnsi="Times New Roman" w:cs="Times New Roman"/>
          <w:sz w:val="28"/>
          <w:szCs w:val="28"/>
          <w:lang w:val="uk-UA"/>
        </w:rPr>
        <w:t xml:space="preserve"> [1] доопрацювання опублікованої Заяви про визначення обсягів стратегічної екологічної оцінки не передбачено, а зауваження та пропозиції до обсягу проведення СЕО у зазначеному листі були відсутні, конструктивн</w:t>
      </w:r>
      <w:r w:rsidR="00C161C3" w:rsidRPr="00274D2B">
        <w:rPr>
          <w:rFonts w:ascii="Times New Roman" w:hAnsi="Times New Roman" w:cs="Times New Roman"/>
          <w:sz w:val="28"/>
          <w:szCs w:val="28"/>
          <w:lang w:val="uk-UA"/>
        </w:rPr>
        <w:t>а</w:t>
      </w:r>
      <w:r w:rsidR="002576D5" w:rsidRPr="00274D2B">
        <w:rPr>
          <w:rFonts w:ascii="Times New Roman" w:hAnsi="Times New Roman" w:cs="Times New Roman"/>
          <w:sz w:val="28"/>
          <w:szCs w:val="28"/>
          <w:lang w:val="uk-UA"/>
        </w:rPr>
        <w:t xml:space="preserve"> </w:t>
      </w:r>
      <w:r w:rsidR="00C161C3" w:rsidRPr="00274D2B">
        <w:rPr>
          <w:rFonts w:ascii="Times New Roman" w:hAnsi="Times New Roman" w:cs="Times New Roman"/>
          <w:sz w:val="28"/>
          <w:szCs w:val="28"/>
          <w:lang w:val="uk-UA"/>
        </w:rPr>
        <w:t xml:space="preserve">частина </w:t>
      </w:r>
      <w:r w:rsidR="002576D5" w:rsidRPr="00274D2B">
        <w:rPr>
          <w:rFonts w:ascii="Times New Roman" w:hAnsi="Times New Roman" w:cs="Times New Roman"/>
          <w:sz w:val="28"/>
          <w:szCs w:val="28"/>
          <w:lang w:val="uk-UA"/>
        </w:rPr>
        <w:t>зауважен</w:t>
      </w:r>
      <w:r w:rsidR="00C161C3" w:rsidRPr="00274D2B">
        <w:rPr>
          <w:rFonts w:ascii="Times New Roman" w:hAnsi="Times New Roman" w:cs="Times New Roman"/>
          <w:sz w:val="28"/>
          <w:szCs w:val="28"/>
          <w:lang w:val="uk-UA"/>
        </w:rPr>
        <w:t>ь</w:t>
      </w:r>
      <w:r w:rsidR="002576D5" w:rsidRPr="00274D2B">
        <w:rPr>
          <w:rFonts w:ascii="Times New Roman" w:hAnsi="Times New Roman" w:cs="Times New Roman"/>
          <w:sz w:val="28"/>
          <w:szCs w:val="28"/>
          <w:lang w:val="uk-UA"/>
        </w:rPr>
        <w:t xml:space="preserve"> </w:t>
      </w:r>
      <w:r w:rsidR="006F39E9" w:rsidRPr="00274D2B">
        <w:rPr>
          <w:rFonts w:ascii="Times New Roman" w:hAnsi="Times New Roman" w:cs="Times New Roman"/>
          <w:sz w:val="28"/>
          <w:szCs w:val="28"/>
          <w:lang w:val="uk-UA"/>
        </w:rPr>
        <w:t>що</w:t>
      </w:r>
      <w:r w:rsidR="002576D5" w:rsidRPr="00274D2B">
        <w:rPr>
          <w:rFonts w:ascii="Times New Roman" w:hAnsi="Times New Roman" w:cs="Times New Roman"/>
          <w:sz w:val="28"/>
          <w:szCs w:val="28"/>
          <w:lang w:val="uk-UA"/>
        </w:rPr>
        <w:t>до змісту Заяви бул</w:t>
      </w:r>
      <w:r w:rsidR="00822DAF" w:rsidRPr="00274D2B">
        <w:rPr>
          <w:rFonts w:ascii="Times New Roman" w:hAnsi="Times New Roman" w:cs="Times New Roman"/>
          <w:sz w:val="28"/>
          <w:szCs w:val="28"/>
          <w:lang w:val="uk-UA"/>
        </w:rPr>
        <w:t>а</w:t>
      </w:r>
      <w:r w:rsidR="002576D5" w:rsidRPr="00274D2B">
        <w:rPr>
          <w:rFonts w:ascii="Times New Roman" w:hAnsi="Times New Roman" w:cs="Times New Roman"/>
          <w:sz w:val="28"/>
          <w:szCs w:val="28"/>
          <w:lang w:val="uk-UA"/>
        </w:rPr>
        <w:t xml:space="preserve"> врахован</w:t>
      </w:r>
      <w:r w:rsidR="00822DAF" w:rsidRPr="00274D2B">
        <w:rPr>
          <w:rFonts w:ascii="Times New Roman" w:hAnsi="Times New Roman" w:cs="Times New Roman"/>
          <w:sz w:val="28"/>
          <w:szCs w:val="28"/>
          <w:lang w:val="uk-UA"/>
        </w:rPr>
        <w:t>а</w:t>
      </w:r>
      <w:r w:rsidR="002576D5" w:rsidRPr="00274D2B">
        <w:rPr>
          <w:rFonts w:ascii="Times New Roman" w:hAnsi="Times New Roman" w:cs="Times New Roman"/>
          <w:sz w:val="28"/>
          <w:szCs w:val="28"/>
          <w:lang w:val="uk-UA"/>
        </w:rPr>
        <w:t xml:space="preserve"> при розро</w:t>
      </w:r>
      <w:r w:rsidR="00C161C3" w:rsidRPr="00274D2B">
        <w:rPr>
          <w:rFonts w:ascii="Times New Roman" w:hAnsi="Times New Roman" w:cs="Times New Roman"/>
          <w:sz w:val="28"/>
          <w:szCs w:val="28"/>
          <w:lang w:val="uk-UA"/>
        </w:rPr>
        <w:t>бці СЕО, що відображено</w:t>
      </w:r>
      <w:r w:rsidR="00822DAF" w:rsidRPr="00274D2B">
        <w:rPr>
          <w:rFonts w:ascii="Times New Roman" w:hAnsi="Times New Roman" w:cs="Times New Roman"/>
          <w:sz w:val="28"/>
          <w:szCs w:val="28"/>
          <w:lang w:val="uk-UA"/>
        </w:rPr>
        <w:t xml:space="preserve"> далі</w:t>
      </w:r>
      <w:r w:rsidR="00C161C3" w:rsidRPr="00274D2B">
        <w:rPr>
          <w:rFonts w:ascii="Times New Roman" w:hAnsi="Times New Roman" w:cs="Times New Roman"/>
          <w:sz w:val="28"/>
          <w:szCs w:val="28"/>
          <w:lang w:val="uk-UA"/>
        </w:rPr>
        <w:t xml:space="preserve"> у </w:t>
      </w:r>
      <w:r w:rsidR="00822DAF" w:rsidRPr="00274D2B">
        <w:rPr>
          <w:rFonts w:ascii="Times New Roman" w:hAnsi="Times New Roman" w:cs="Times New Roman"/>
          <w:sz w:val="28"/>
          <w:szCs w:val="28"/>
          <w:lang w:val="uk-UA"/>
        </w:rPr>
        <w:t>розділі 4.</w:t>
      </w:r>
    </w:p>
    <w:p w:rsidR="006F29A4" w:rsidRPr="00274D2B" w:rsidRDefault="009F5023" w:rsidP="00322F98">
      <w:pPr>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СЕО</w:t>
      </w:r>
      <w:r w:rsidR="003052F8" w:rsidRPr="00274D2B">
        <w:rPr>
          <w:rFonts w:ascii="Times New Roman" w:hAnsi="Times New Roman" w:cs="Times New Roman"/>
          <w:sz w:val="28"/>
          <w:szCs w:val="28"/>
          <w:lang w:val="uk-UA"/>
        </w:rPr>
        <w:t xml:space="preserve"> </w:t>
      </w:r>
      <w:proofErr w:type="spellStart"/>
      <w:r w:rsidR="00D367D3" w:rsidRPr="00274D2B">
        <w:rPr>
          <w:rFonts w:ascii="Times New Roman" w:hAnsi="Times New Roman" w:cs="Times New Roman"/>
          <w:sz w:val="28"/>
          <w:szCs w:val="28"/>
          <w:lang w:val="uk-UA"/>
        </w:rPr>
        <w:t>проєк</w:t>
      </w:r>
      <w:r w:rsidR="003052F8" w:rsidRPr="00274D2B">
        <w:rPr>
          <w:rFonts w:ascii="Times New Roman" w:hAnsi="Times New Roman" w:cs="Times New Roman"/>
          <w:sz w:val="28"/>
          <w:szCs w:val="28"/>
          <w:lang w:val="uk-UA"/>
        </w:rPr>
        <w:t>ту</w:t>
      </w:r>
      <w:proofErr w:type="spellEnd"/>
      <w:r w:rsidR="003052F8" w:rsidRPr="00274D2B">
        <w:rPr>
          <w:rFonts w:ascii="Times New Roman" w:hAnsi="Times New Roman" w:cs="Times New Roman"/>
          <w:sz w:val="28"/>
          <w:szCs w:val="28"/>
          <w:lang w:val="uk-UA"/>
        </w:rPr>
        <w:t xml:space="preserve"> «Програми охорони навколишнього природного середовища м. Харкова на 2021-2030 роки»</w:t>
      </w:r>
      <w:r w:rsidRPr="00274D2B">
        <w:rPr>
          <w:rFonts w:ascii="Times New Roman" w:hAnsi="Times New Roman" w:cs="Times New Roman"/>
          <w:sz w:val="28"/>
          <w:szCs w:val="28"/>
          <w:lang w:val="uk-UA"/>
        </w:rPr>
        <w:t xml:space="preserve"> розроблена</w:t>
      </w:r>
      <w:r w:rsidR="003052F8" w:rsidRPr="00274D2B">
        <w:rPr>
          <w:rFonts w:ascii="Times New Roman" w:hAnsi="Times New Roman" w:cs="Times New Roman"/>
          <w:sz w:val="28"/>
          <w:szCs w:val="28"/>
          <w:lang w:val="uk-UA"/>
        </w:rPr>
        <w:t xml:space="preserve"> відповідно до Закону України «Про стратегічну екологічну оцінку», державних будівельних, санітарно-екологічних норм та правил.</w:t>
      </w:r>
      <w:r w:rsidR="0030261C" w:rsidRPr="00274D2B">
        <w:rPr>
          <w:rFonts w:ascii="Times New Roman" w:hAnsi="Times New Roman" w:cs="Times New Roman"/>
          <w:sz w:val="28"/>
          <w:szCs w:val="28"/>
          <w:lang w:val="uk-UA"/>
        </w:rPr>
        <w:t xml:space="preserve"> </w:t>
      </w:r>
    </w:p>
    <w:p w:rsidR="003052F8" w:rsidRPr="00274D2B" w:rsidRDefault="003052F8">
      <w:pPr>
        <w:rPr>
          <w:rFonts w:ascii="Times New Roman" w:eastAsia="Times New Roman" w:hAnsi="Times New Roman" w:cs="Times New Roman"/>
          <w:b/>
          <w:bCs/>
          <w:kern w:val="36"/>
          <w:sz w:val="28"/>
          <w:szCs w:val="28"/>
          <w:lang w:val="uk-UA" w:eastAsia="ru-RU"/>
        </w:rPr>
      </w:pPr>
      <w:bookmarkStart w:id="3" w:name="_Toc48580142"/>
      <w:r w:rsidRPr="00274D2B">
        <w:rPr>
          <w:rFonts w:ascii="Times New Roman" w:hAnsi="Times New Roman" w:cs="Times New Roman"/>
          <w:sz w:val="28"/>
          <w:szCs w:val="28"/>
          <w:lang w:val="uk-UA"/>
        </w:rPr>
        <w:br w:type="page"/>
      </w:r>
    </w:p>
    <w:p w:rsidR="006F29A4" w:rsidRPr="00274D2B" w:rsidRDefault="009630D7" w:rsidP="00AA7F44">
      <w:pPr>
        <w:pStyle w:val="1"/>
        <w:jc w:val="center"/>
        <w:rPr>
          <w:sz w:val="28"/>
          <w:szCs w:val="28"/>
          <w:lang w:val="uk-UA"/>
        </w:rPr>
      </w:pPr>
      <w:bookmarkStart w:id="4" w:name="_Toc50392926"/>
      <w:r w:rsidRPr="00274D2B">
        <w:rPr>
          <w:sz w:val="28"/>
          <w:szCs w:val="28"/>
          <w:lang w:val="uk-UA"/>
        </w:rPr>
        <w:lastRenderedPageBreak/>
        <w:t>1 ЗМІСТ ТА ОСНОВНІ ЦІЛІ ДОКУМЕНТА ДЕРЖАВНОГО ПЛАНУВАННЯ, ЙОГО ЗВ’ЯЗОК З ІНШИМИ ДОКУМЕНТАМИ ДЕРЖАВНОГО ПЛАНУВАННЯ</w:t>
      </w:r>
      <w:bookmarkEnd w:id="3"/>
      <w:bookmarkEnd w:id="4"/>
    </w:p>
    <w:p w:rsidR="00E910E8" w:rsidRPr="00274D2B" w:rsidRDefault="00E910E8" w:rsidP="00AA7F44">
      <w:pPr>
        <w:spacing w:after="0" w:line="360" w:lineRule="auto"/>
        <w:ind w:firstLine="567"/>
        <w:jc w:val="both"/>
        <w:rPr>
          <w:rFonts w:ascii="Times New Roman" w:hAnsi="Times New Roman" w:cs="Times New Roman"/>
          <w:b/>
          <w:bCs/>
          <w:sz w:val="28"/>
          <w:szCs w:val="28"/>
          <w:lang w:val="uk-UA"/>
        </w:rPr>
      </w:pPr>
      <w:bookmarkStart w:id="5" w:name="_Toc48580143"/>
      <w:r w:rsidRPr="00274D2B">
        <w:rPr>
          <w:rFonts w:ascii="Times New Roman" w:hAnsi="Times New Roman" w:cs="Times New Roman"/>
          <w:sz w:val="28"/>
          <w:szCs w:val="28"/>
          <w:lang w:val="uk-UA"/>
        </w:rPr>
        <w:t xml:space="preserve">Програма охорони навколишнього природного середовища міста Харкова на 2021-2030 роки (далі – Програма) спрямована на поліпшення екологічного стану довкілля та зниження екологічних ризиків у м. Харкові. Вона відповідає Закону України «Про Основні засади (стратегію) державної екологічної політики України на період до 2030 року», постанові Верховної Ради України </w:t>
      </w:r>
      <w:r w:rsidRPr="00274D2B">
        <w:rPr>
          <w:rFonts w:ascii="Times New Roman" w:hAnsi="Times New Roman" w:cs="Times New Roman"/>
          <w:sz w:val="28"/>
          <w:szCs w:val="28"/>
          <w:lang w:val="uk-UA"/>
        </w:rPr>
        <w:br/>
        <w:t xml:space="preserve">від 05.03.1998 № 188/98-ВР «Про Основні напрями державної політики України у галузі охорони довкілля, використання природних ресурсів та забезпечення екологічної безпеки». </w:t>
      </w:r>
    </w:p>
    <w:p w:rsidR="00E14EFF" w:rsidRPr="00274D2B" w:rsidRDefault="00E14EFF" w:rsidP="00AA7F44">
      <w:pPr>
        <w:spacing w:after="0" w:line="360" w:lineRule="auto"/>
        <w:ind w:firstLine="567"/>
        <w:jc w:val="both"/>
        <w:rPr>
          <w:rFonts w:ascii="Times New Roman" w:hAnsi="Times New Roman" w:cs="Times New Roman"/>
          <w:b/>
          <w:bCs/>
          <w:sz w:val="28"/>
          <w:szCs w:val="28"/>
          <w:lang w:val="uk-UA"/>
        </w:rPr>
      </w:pPr>
      <w:r w:rsidRPr="00274D2B">
        <w:rPr>
          <w:rFonts w:ascii="Times New Roman" w:hAnsi="Times New Roman" w:cs="Times New Roman"/>
          <w:sz w:val="28"/>
          <w:szCs w:val="28"/>
          <w:lang w:val="uk-UA"/>
        </w:rPr>
        <w:t xml:space="preserve">Програму підготовлено з урахуванням вимог Конституції України, Земельного кодексу України, Водного кодексу України, Кодексу України про надра, </w:t>
      </w:r>
      <w:r w:rsidR="00611E73" w:rsidRPr="00274D2B">
        <w:rPr>
          <w:rFonts w:ascii="Times New Roman" w:hAnsi="Times New Roman" w:cs="Times New Roman"/>
          <w:sz w:val="28"/>
          <w:szCs w:val="28"/>
          <w:lang w:val="uk-UA"/>
        </w:rPr>
        <w:t>З</w:t>
      </w:r>
      <w:r w:rsidRPr="00274D2B">
        <w:rPr>
          <w:rFonts w:ascii="Times New Roman" w:hAnsi="Times New Roman" w:cs="Times New Roman"/>
          <w:sz w:val="28"/>
          <w:szCs w:val="28"/>
          <w:lang w:val="uk-UA"/>
        </w:rPr>
        <w:t>аконів України «Про місцеве самоврядування в Україні», «Про охорону навколишнього природного середовища», «Про благоустрій населених пунктів», «Про охорону атмосферного повітря», «Про рослинний світ», «Про охорону земель», «Про відходи», «Про природно-заповідний фонд України»,</w:t>
      </w:r>
      <w:r w:rsidR="00F01B49" w:rsidRPr="00274D2B">
        <w:rPr>
          <w:rFonts w:ascii="Times New Roman" w:hAnsi="Times New Roman" w:cs="Times New Roman"/>
          <w:sz w:val="28"/>
          <w:szCs w:val="28"/>
          <w:lang w:val="uk-UA"/>
        </w:rPr>
        <w:t xml:space="preserve"> </w:t>
      </w:r>
      <w:r w:rsidRPr="00274D2B">
        <w:rPr>
          <w:rFonts w:ascii="Times New Roman" w:hAnsi="Times New Roman" w:cs="Times New Roman"/>
          <w:sz w:val="28"/>
          <w:szCs w:val="28"/>
          <w:lang w:val="uk-UA"/>
        </w:rPr>
        <w:t>«Про тваринний світ», «Про питну воду, питне водопостачання та водовідведення», постанов Кабінету Міністрів України від 17.09.1996 № 1147 «Про затвердження переліку видів діяльності, що належать до природоохоронних заходів» (зі змінами), від 30.03.1998 № 391 «Про затвердження Положення</w:t>
      </w:r>
      <w:r w:rsidR="00F01B49" w:rsidRPr="00274D2B">
        <w:rPr>
          <w:rFonts w:ascii="Times New Roman" w:hAnsi="Times New Roman" w:cs="Times New Roman"/>
          <w:sz w:val="28"/>
          <w:szCs w:val="28"/>
          <w:lang w:val="uk-UA"/>
        </w:rPr>
        <w:t xml:space="preserve"> </w:t>
      </w:r>
      <w:r w:rsidRPr="00274D2B">
        <w:rPr>
          <w:rFonts w:ascii="Times New Roman" w:hAnsi="Times New Roman" w:cs="Times New Roman"/>
          <w:sz w:val="28"/>
          <w:szCs w:val="28"/>
          <w:lang w:val="uk-UA"/>
        </w:rPr>
        <w:t>про державну систему моніторингу довкілля» (зі змінами), рішення 2 сесії Харківської міської ради 6 скликання від 22.12.2010 № 75/10 «Про затвердження Положення про Фонд охорони навколишнього природного середовища міста Харкова» (зі змінами), інших нормативно-правових актів, державних, регіональних та галузевих програм у сфері охорони навколишнього природного середовища, а також з урахуванням виконання заходів державних, регіональних, обласних екологічних програм.</w:t>
      </w:r>
    </w:p>
    <w:p w:rsidR="00E14EFF" w:rsidRPr="00274D2B" w:rsidRDefault="00E14EFF" w:rsidP="00AA7F44">
      <w:pPr>
        <w:spacing w:after="0" w:line="360" w:lineRule="auto"/>
        <w:ind w:firstLine="567"/>
        <w:jc w:val="both"/>
        <w:rPr>
          <w:rFonts w:ascii="Times New Roman" w:hAnsi="Times New Roman" w:cs="Times New Roman"/>
          <w:b/>
          <w:bCs/>
          <w:sz w:val="28"/>
          <w:szCs w:val="28"/>
          <w:lang w:val="uk-UA"/>
        </w:rPr>
      </w:pPr>
      <w:r w:rsidRPr="00274D2B">
        <w:rPr>
          <w:rFonts w:ascii="Times New Roman" w:hAnsi="Times New Roman" w:cs="Times New Roman"/>
          <w:sz w:val="28"/>
          <w:szCs w:val="28"/>
          <w:lang w:val="uk-UA"/>
        </w:rPr>
        <w:t>Програма розроблена з метою реалізації державної політики України в галузі охорони довкілля та досягнення гармонії взаємодії суспільства і природи.</w:t>
      </w:r>
    </w:p>
    <w:p w:rsidR="00D369FE" w:rsidRPr="00274D2B" w:rsidRDefault="00D369FE" w:rsidP="00AA7F44">
      <w:pPr>
        <w:spacing w:after="0" w:line="360" w:lineRule="auto"/>
        <w:ind w:firstLine="567"/>
        <w:jc w:val="both"/>
        <w:rPr>
          <w:rFonts w:ascii="Times New Roman" w:hAnsi="Times New Roman" w:cs="Times New Roman"/>
          <w:b/>
          <w:bCs/>
          <w:sz w:val="28"/>
          <w:szCs w:val="28"/>
          <w:lang w:val="uk-UA"/>
        </w:rPr>
      </w:pPr>
      <w:r w:rsidRPr="00274D2B">
        <w:rPr>
          <w:rFonts w:ascii="Times New Roman" w:hAnsi="Times New Roman" w:cs="Times New Roman"/>
          <w:sz w:val="28"/>
          <w:szCs w:val="28"/>
          <w:lang w:val="uk-UA"/>
        </w:rPr>
        <w:lastRenderedPageBreak/>
        <w:t>У Програмі проаналізовано і відображено характеристику екологічного стану міста, який склався протягом останніх років. За результатами аналізу сформульовано основні напрями екологічної політики Харківської міської ради та передбачено природоохоронні заходи, спрямовані на покращення екологічного стану міста, які повністю відповідають переліку видів діяльності, що належать до природоохоронних заходів, затвердженому постановою Кабінету Міністрів України від 17.09.1996 № 1147 (зі змінами).</w:t>
      </w:r>
    </w:p>
    <w:p w:rsidR="00D369FE" w:rsidRPr="00274D2B" w:rsidRDefault="00D369FE" w:rsidP="00AA7F44">
      <w:pPr>
        <w:spacing w:after="0" w:line="360" w:lineRule="auto"/>
        <w:ind w:firstLine="567"/>
        <w:jc w:val="both"/>
        <w:rPr>
          <w:rFonts w:ascii="Times New Roman" w:hAnsi="Times New Roman" w:cs="Times New Roman"/>
          <w:b/>
          <w:bCs/>
          <w:sz w:val="28"/>
          <w:szCs w:val="28"/>
          <w:lang w:val="uk-UA"/>
        </w:rPr>
      </w:pPr>
      <w:r w:rsidRPr="00274D2B">
        <w:rPr>
          <w:rFonts w:ascii="Times New Roman" w:hAnsi="Times New Roman" w:cs="Times New Roman"/>
          <w:sz w:val="28"/>
          <w:szCs w:val="28"/>
          <w:lang w:val="uk-UA"/>
        </w:rPr>
        <w:t xml:space="preserve">Основою екологічної політики Харківської міської ради є принципи сталого розвитку, закладені в Законі України «Про Основні засади (стратегію) державної екологічної політики України на період до 2030 року». </w:t>
      </w:r>
    </w:p>
    <w:p w:rsidR="00D369FE" w:rsidRPr="00274D2B" w:rsidRDefault="00D369FE" w:rsidP="00AA7F44">
      <w:pPr>
        <w:spacing w:after="0" w:line="360" w:lineRule="auto"/>
        <w:ind w:firstLine="567"/>
        <w:jc w:val="both"/>
        <w:rPr>
          <w:rFonts w:ascii="Times New Roman" w:hAnsi="Times New Roman" w:cs="Times New Roman"/>
          <w:b/>
          <w:bCs/>
          <w:sz w:val="28"/>
          <w:szCs w:val="28"/>
          <w:lang w:val="uk-UA"/>
        </w:rPr>
      </w:pPr>
      <w:r w:rsidRPr="00274D2B">
        <w:rPr>
          <w:rFonts w:ascii="Times New Roman" w:hAnsi="Times New Roman" w:cs="Times New Roman"/>
          <w:sz w:val="28"/>
          <w:szCs w:val="28"/>
          <w:lang w:val="uk-UA"/>
        </w:rPr>
        <w:t xml:space="preserve">Метою екологічної політики Харківської міської ради є досягнення покращення стану довкілля шляхом запровадження </w:t>
      </w:r>
      <w:proofErr w:type="spellStart"/>
      <w:r w:rsidRPr="00274D2B">
        <w:rPr>
          <w:rFonts w:ascii="Times New Roman" w:hAnsi="Times New Roman" w:cs="Times New Roman"/>
          <w:sz w:val="28"/>
          <w:szCs w:val="28"/>
          <w:lang w:val="uk-UA"/>
        </w:rPr>
        <w:t>екосистемного</w:t>
      </w:r>
      <w:proofErr w:type="spellEnd"/>
      <w:r w:rsidRPr="00274D2B">
        <w:rPr>
          <w:rFonts w:ascii="Times New Roman" w:hAnsi="Times New Roman" w:cs="Times New Roman"/>
          <w:sz w:val="28"/>
          <w:szCs w:val="28"/>
          <w:lang w:val="uk-UA"/>
        </w:rPr>
        <w:t xml:space="preserve"> підходу до всіх напрямів соціально-економічного розвитку з метою забезпечення конституційного права кожного громадянина України на чисте та безпечне довкілля, впровадження збалансованого природокористування і збереження та відновлення природних екосистем.</w:t>
      </w:r>
    </w:p>
    <w:p w:rsidR="00E14EFF" w:rsidRPr="00274D2B" w:rsidRDefault="00FB3993" w:rsidP="00AA7F44">
      <w:pPr>
        <w:spacing w:after="0" w:line="360" w:lineRule="auto"/>
        <w:ind w:firstLine="567"/>
        <w:jc w:val="both"/>
        <w:rPr>
          <w:rFonts w:ascii="Times New Roman" w:hAnsi="Times New Roman" w:cs="Times New Roman"/>
          <w:b/>
          <w:bCs/>
          <w:sz w:val="28"/>
          <w:szCs w:val="28"/>
          <w:lang w:val="uk-UA"/>
        </w:rPr>
      </w:pPr>
      <w:r w:rsidRPr="00274D2B">
        <w:rPr>
          <w:rFonts w:ascii="Times New Roman" w:hAnsi="Times New Roman" w:cs="Times New Roman"/>
          <w:sz w:val="28"/>
          <w:szCs w:val="28"/>
          <w:lang w:val="uk-UA"/>
        </w:rPr>
        <w:t xml:space="preserve">Цілями </w:t>
      </w:r>
      <w:r w:rsidR="00E14EFF" w:rsidRPr="00274D2B">
        <w:rPr>
          <w:rFonts w:ascii="Times New Roman" w:hAnsi="Times New Roman" w:cs="Times New Roman"/>
          <w:sz w:val="28"/>
          <w:szCs w:val="28"/>
          <w:lang w:val="uk-UA"/>
        </w:rPr>
        <w:t>Програми є:</w:t>
      </w:r>
    </w:p>
    <w:p w:rsidR="00E14EFF" w:rsidRPr="00274D2B" w:rsidRDefault="00E14EFF" w:rsidP="00AA7F44">
      <w:pPr>
        <w:spacing w:after="0" w:line="360" w:lineRule="auto"/>
        <w:ind w:firstLine="567"/>
        <w:jc w:val="both"/>
        <w:rPr>
          <w:rFonts w:ascii="Times New Roman" w:hAnsi="Times New Roman" w:cs="Times New Roman"/>
          <w:b/>
          <w:bCs/>
          <w:sz w:val="28"/>
          <w:szCs w:val="28"/>
          <w:lang w:val="uk-UA"/>
        </w:rPr>
      </w:pPr>
      <w:r w:rsidRPr="00274D2B">
        <w:rPr>
          <w:rFonts w:ascii="Times New Roman" w:hAnsi="Times New Roman" w:cs="Times New Roman"/>
          <w:sz w:val="28"/>
          <w:szCs w:val="28"/>
          <w:lang w:val="uk-UA"/>
        </w:rPr>
        <w:t>- забезпечення умов сталого економічного та соціального розвитку міста шляхом реалізації пріоритетних заходів охорони довкілля;</w:t>
      </w:r>
    </w:p>
    <w:p w:rsidR="00E14EFF" w:rsidRPr="00274D2B" w:rsidRDefault="00E14EFF" w:rsidP="00AA7F44">
      <w:pPr>
        <w:spacing w:after="0" w:line="360" w:lineRule="auto"/>
        <w:ind w:firstLine="567"/>
        <w:jc w:val="both"/>
        <w:rPr>
          <w:rFonts w:ascii="Times New Roman" w:hAnsi="Times New Roman" w:cs="Times New Roman"/>
          <w:b/>
          <w:bCs/>
          <w:sz w:val="28"/>
          <w:szCs w:val="28"/>
          <w:lang w:val="uk-UA"/>
        </w:rPr>
      </w:pPr>
      <w:r w:rsidRPr="00274D2B">
        <w:rPr>
          <w:rFonts w:ascii="Times New Roman" w:hAnsi="Times New Roman" w:cs="Times New Roman"/>
          <w:sz w:val="28"/>
          <w:szCs w:val="28"/>
          <w:lang w:val="uk-UA"/>
        </w:rPr>
        <w:t>- покращення існуючого стану навколишнього природного середовища шляхом визначення природоохоронних, ресурсозберігаючих заходів, спрямованих на запобігання, зменшення і усунення забруднення навколишнього природного середовища м. Харкова;</w:t>
      </w:r>
    </w:p>
    <w:p w:rsidR="00E14EFF" w:rsidRPr="00274D2B" w:rsidRDefault="00E14EFF" w:rsidP="00AA7F44">
      <w:pPr>
        <w:spacing w:after="0" w:line="360" w:lineRule="auto"/>
        <w:ind w:firstLine="567"/>
        <w:jc w:val="both"/>
        <w:rPr>
          <w:rFonts w:ascii="Times New Roman" w:hAnsi="Times New Roman" w:cs="Times New Roman"/>
          <w:b/>
          <w:bCs/>
          <w:sz w:val="28"/>
          <w:szCs w:val="28"/>
          <w:lang w:val="uk-UA"/>
        </w:rPr>
      </w:pPr>
      <w:r w:rsidRPr="00274D2B">
        <w:rPr>
          <w:rFonts w:ascii="Times New Roman" w:hAnsi="Times New Roman" w:cs="Times New Roman"/>
          <w:sz w:val="28"/>
          <w:szCs w:val="28"/>
          <w:lang w:val="uk-UA"/>
        </w:rPr>
        <w:t>- сприянн</w:t>
      </w:r>
      <w:r w:rsidR="00FB3993" w:rsidRPr="00274D2B">
        <w:rPr>
          <w:rFonts w:ascii="Times New Roman" w:hAnsi="Times New Roman" w:cs="Times New Roman"/>
          <w:sz w:val="28"/>
          <w:szCs w:val="28"/>
          <w:lang w:val="uk-UA"/>
        </w:rPr>
        <w:t>я</w:t>
      </w:r>
      <w:r w:rsidRPr="00274D2B">
        <w:rPr>
          <w:rFonts w:ascii="Times New Roman" w:hAnsi="Times New Roman" w:cs="Times New Roman"/>
          <w:sz w:val="28"/>
          <w:szCs w:val="28"/>
          <w:lang w:val="uk-UA"/>
        </w:rPr>
        <w:t xml:space="preserve"> вирішен</w:t>
      </w:r>
      <w:r w:rsidR="001B1393" w:rsidRPr="00274D2B">
        <w:rPr>
          <w:rFonts w:ascii="Times New Roman" w:hAnsi="Times New Roman" w:cs="Times New Roman"/>
          <w:sz w:val="28"/>
          <w:szCs w:val="28"/>
          <w:lang w:val="uk-UA"/>
        </w:rPr>
        <w:t>н</w:t>
      </w:r>
      <w:r w:rsidR="00FB3993" w:rsidRPr="00274D2B">
        <w:rPr>
          <w:rFonts w:ascii="Times New Roman" w:hAnsi="Times New Roman" w:cs="Times New Roman"/>
          <w:sz w:val="28"/>
          <w:szCs w:val="28"/>
          <w:lang w:val="uk-UA"/>
        </w:rPr>
        <w:t>ю</w:t>
      </w:r>
      <w:r w:rsidR="001B1393" w:rsidRPr="00274D2B">
        <w:rPr>
          <w:rFonts w:ascii="Times New Roman" w:hAnsi="Times New Roman" w:cs="Times New Roman"/>
          <w:sz w:val="28"/>
          <w:szCs w:val="28"/>
          <w:lang w:val="uk-UA"/>
        </w:rPr>
        <w:t xml:space="preserve"> низки завдань, що покращить с</w:t>
      </w:r>
      <w:r w:rsidRPr="00274D2B">
        <w:rPr>
          <w:rFonts w:ascii="Times New Roman" w:hAnsi="Times New Roman" w:cs="Times New Roman"/>
          <w:sz w:val="28"/>
          <w:szCs w:val="28"/>
          <w:lang w:val="uk-UA"/>
        </w:rPr>
        <w:t>анітарний та екологічний стан міста, забезпечить розвиток та трансформацію міського середовища до європейських екологічних стандартів.</w:t>
      </w:r>
    </w:p>
    <w:p w:rsidR="00E14EFF" w:rsidRPr="00274D2B" w:rsidRDefault="00E14EFF" w:rsidP="00AA7F44">
      <w:pPr>
        <w:spacing w:after="0" w:line="360" w:lineRule="auto"/>
        <w:ind w:firstLine="567"/>
        <w:jc w:val="both"/>
        <w:rPr>
          <w:rFonts w:ascii="Times New Roman" w:hAnsi="Times New Roman" w:cs="Times New Roman"/>
          <w:b/>
          <w:bCs/>
          <w:sz w:val="28"/>
          <w:szCs w:val="28"/>
          <w:lang w:val="uk-UA"/>
        </w:rPr>
      </w:pPr>
      <w:r w:rsidRPr="00274D2B">
        <w:rPr>
          <w:rFonts w:ascii="Times New Roman" w:hAnsi="Times New Roman" w:cs="Times New Roman"/>
          <w:sz w:val="28"/>
          <w:szCs w:val="28"/>
          <w:lang w:val="uk-UA"/>
        </w:rPr>
        <w:t>Завдання Програми полягають у:</w:t>
      </w:r>
    </w:p>
    <w:p w:rsidR="00E14EFF" w:rsidRPr="00274D2B" w:rsidRDefault="00E14EFF" w:rsidP="00AA7F44">
      <w:pPr>
        <w:spacing w:after="0" w:line="360" w:lineRule="auto"/>
        <w:ind w:firstLine="567"/>
        <w:jc w:val="both"/>
        <w:rPr>
          <w:rFonts w:ascii="Times New Roman" w:hAnsi="Times New Roman" w:cs="Times New Roman"/>
          <w:b/>
          <w:bCs/>
          <w:sz w:val="28"/>
          <w:szCs w:val="28"/>
          <w:lang w:val="uk-UA"/>
        </w:rPr>
      </w:pPr>
      <w:r w:rsidRPr="00274D2B">
        <w:rPr>
          <w:rFonts w:ascii="Times New Roman" w:hAnsi="Times New Roman" w:cs="Times New Roman"/>
          <w:sz w:val="28"/>
          <w:szCs w:val="28"/>
          <w:lang w:val="uk-UA"/>
        </w:rPr>
        <w:t>- реалізації екологічної політики Харківської міської ради;</w:t>
      </w:r>
    </w:p>
    <w:p w:rsidR="00E14EFF" w:rsidRPr="00274D2B" w:rsidRDefault="00E14EFF" w:rsidP="00AA7F44">
      <w:pPr>
        <w:spacing w:after="0" w:line="360" w:lineRule="auto"/>
        <w:ind w:firstLine="567"/>
        <w:jc w:val="both"/>
        <w:rPr>
          <w:rFonts w:ascii="Times New Roman" w:hAnsi="Times New Roman" w:cs="Times New Roman"/>
          <w:b/>
          <w:bCs/>
          <w:sz w:val="28"/>
          <w:szCs w:val="28"/>
          <w:lang w:val="uk-UA"/>
        </w:rPr>
      </w:pPr>
      <w:r w:rsidRPr="00274D2B">
        <w:rPr>
          <w:rFonts w:ascii="Times New Roman" w:hAnsi="Times New Roman" w:cs="Times New Roman"/>
          <w:sz w:val="28"/>
          <w:szCs w:val="28"/>
          <w:lang w:val="uk-UA"/>
        </w:rPr>
        <w:t>- визначенні пріоритетних напрямків фінансування проведення ефективної</w:t>
      </w:r>
      <w:r w:rsidR="00F01B49" w:rsidRPr="00274D2B">
        <w:rPr>
          <w:rFonts w:ascii="Times New Roman" w:hAnsi="Times New Roman" w:cs="Times New Roman"/>
          <w:sz w:val="28"/>
          <w:szCs w:val="28"/>
          <w:lang w:val="uk-UA"/>
        </w:rPr>
        <w:t xml:space="preserve"> </w:t>
      </w:r>
      <w:r w:rsidRPr="00274D2B">
        <w:rPr>
          <w:rFonts w:ascii="Times New Roman" w:hAnsi="Times New Roman" w:cs="Times New Roman"/>
          <w:sz w:val="28"/>
          <w:szCs w:val="28"/>
          <w:lang w:val="uk-UA"/>
        </w:rPr>
        <w:t>і цілеспрямованої діяльності у сфері охорони довкілля міста;</w:t>
      </w:r>
    </w:p>
    <w:p w:rsidR="00E14EFF" w:rsidRPr="00274D2B" w:rsidRDefault="00E14EFF" w:rsidP="00AA7F44">
      <w:pPr>
        <w:spacing w:after="0" w:line="360" w:lineRule="auto"/>
        <w:ind w:firstLine="567"/>
        <w:jc w:val="both"/>
        <w:rPr>
          <w:rFonts w:ascii="Times New Roman" w:hAnsi="Times New Roman" w:cs="Times New Roman"/>
          <w:b/>
          <w:bCs/>
          <w:sz w:val="28"/>
          <w:szCs w:val="28"/>
          <w:lang w:val="uk-UA"/>
        </w:rPr>
      </w:pPr>
      <w:r w:rsidRPr="00274D2B">
        <w:rPr>
          <w:rFonts w:ascii="Times New Roman" w:hAnsi="Times New Roman" w:cs="Times New Roman"/>
          <w:sz w:val="28"/>
          <w:szCs w:val="28"/>
          <w:lang w:val="uk-UA"/>
        </w:rPr>
        <w:lastRenderedPageBreak/>
        <w:t>- розробленні заходів щодо охорони навколишнього природного середовища, забезпеченні екологічної безпеки, раціонального використання і відтворення природних ресурсів у місті Харкові.</w:t>
      </w:r>
    </w:p>
    <w:p w:rsidR="00E14EFF" w:rsidRPr="00274D2B" w:rsidRDefault="00E14EFF" w:rsidP="00AA7F44">
      <w:pPr>
        <w:spacing w:after="0" w:line="360" w:lineRule="auto"/>
        <w:ind w:firstLine="567"/>
        <w:jc w:val="both"/>
        <w:rPr>
          <w:rFonts w:ascii="Times New Roman" w:hAnsi="Times New Roman" w:cs="Times New Roman"/>
          <w:bCs/>
          <w:sz w:val="28"/>
          <w:szCs w:val="28"/>
          <w:lang w:val="uk-UA"/>
        </w:rPr>
      </w:pPr>
      <w:r w:rsidRPr="00274D2B">
        <w:rPr>
          <w:rFonts w:ascii="Times New Roman" w:hAnsi="Times New Roman" w:cs="Times New Roman"/>
          <w:sz w:val="28"/>
          <w:szCs w:val="28"/>
          <w:lang w:val="uk-UA"/>
        </w:rPr>
        <w:t>Пріоритетні напрямки екологічної політики</w:t>
      </w:r>
    </w:p>
    <w:p w:rsidR="00E14EFF" w:rsidRPr="00274D2B" w:rsidRDefault="00E14EFF" w:rsidP="00AA7F44">
      <w:pPr>
        <w:spacing w:after="0" w:line="360" w:lineRule="auto"/>
        <w:ind w:firstLine="567"/>
        <w:jc w:val="both"/>
        <w:rPr>
          <w:rFonts w:ascii="Times New Roman" w:hAnsi="Times New Roman" w:cs="Times New Roman"/>
          <w:bCs/>
          <w:sz w:val="28"/>
          <w:szCs w:val="28"/>
          <w:lang w:val="uk-UA"/>
        </w:rPr>
      </w:pPr>
      <w:r w:rsidRPr="00274D2B">
        <w:rPr>
          <w:rFonts w:ascii="Times New Roman" w:hAnsi="Times New Roman" w:cs="Times New Roman"/>
          <w:sz w:val="28"/>
          <w:szCs w:val="28"/>
          <w:lang w:val="uk-UA"/>
        </w:rPr>
        <w:t>Напрям 1. Охорона та раціональне використання водних ресурсів.</w:t>
      </w:r>
    </w:p>
    <w:p w:rsidR="00E14EFF" w:rsidRPr="00274D2B" w:rsidRDefault="00C72F2E" w:rsidP="00AA7F44">
      <w:pPr>
        <w:spacing w:after="0" w:line="360" w:lineRule="auto"/>
        <w:ind w:firstLine="567"/>
        <w:jc w:val="both"/>
        <w:rPr>
          <w:rFonts w:ascii="Times New Roman" w:hAnsi="Times New Roman" w:cs="Times New Roman"/>
          <w:b/>
          <w:bCs/>
          <w:sz w:val="28"/>
          <w:szCs w:val="28"/>
          <w:lang w:val="uk-UA"/>
        </w:rPr>
      </w:pPr>
      <w:r w:rsidRPr="00274D2B">
        <w:rPr>
          <w:rFonts w:ascii="Times New Roman" w:hAnsi="Times New Roman" w:cs="Times New Roman"/>
          <w:sz w:val="28"/>
          <w:szCs w:val="28"/>
          <w:lang w:val="uk-UA"/>
        </w:rPr>
        <w:t>Пріоритетним</w:t>
      </w:r>
      <w:r w:rsidR="00E14EFF" w:rsidRPr="00274D2B">
        <w:rPr>
          <w:rFonts w:ascii="Times New Roman" w:hAnsi="Times New Roman" w:cs="Times New Roman"/>
          <w:sz w:val="28"/>
          <w:szCs w:val="28"/>
          <w:lang w:val="uk-UA"/>
        </w:rPr>
        <w:t xml:space="preserve"> завданням напряму є покращення екологічного стану водойм міста, що передбачає реалізацію заходів спрямованих на:</w:t>
      </w:r>
    </w:p>
    <w:p w:rsidR="00E14EFF" w:rsidRPr="00274D2B" w:rsidRDefault="00E14EFF" w:rsidP="00AA7F44">
      <w:pPr>
        <w:spacing w:after="0" w:line="360" w:lineRule="auto"/>
        <w:ind w:firstLine="567"/>
        <w:jc w:val="both"/>
        <w:rPr>
          <w:rFonts w:ascii="Times New Roman" w:hAnsi="Times New Roman" w:cs="Times New Roman"/>
          <w:b/>
          <w:bCs/>
          <w:sz w:val="28"/>
          <w:szCs w:val="28"/>
          <w:lang w:val="uk-UA"/>
        </w:rPr>
      </w:pPr>
      <w:r w:rsidRPr="00274D2B">
        <w:rPr>
          <w:rFonts w:ascii="Times New Roman" w:hAnsi="Times New Roman" w:cs="Times New Roman"/>
          <w:sz w:val="28"/>
          <w:szCs w:val="28"/>
          <w:lang w:val="uk-UA"/>
        </w:rPr>
        <w:t>- поліпшення гідрологічно</w:t>
      </w:r>
      <w:r w:rsidR="00C72F2E" w:rsidRPr="00274D2B">
        <w:rPr>
          <w:rFonts w:ascii="Times New Roman" w:hAnsi="Times New Roman" w:cs="Times New Roman"/>
          <w:sz w:val="28"/>
          <w:szCs w:val="28"/>
          <w:lang w:val="uk-UA"/>
        </w:rPr>
        <w:t>го</w:t>
      </w:r>
      <w:r w:rsidRPr="00274D2B">
        <w:rPr>
          <w:rFonts w:ascii="Times New Roman" w:hAnsi="Times New Roman" w:cs="Times New Roman"/>
          <w:sz w:val="28"/>
          <w:szCs w:val="28"/>
          <w:lang w:val="uk-UA"/>
        </w:rPr>
        <w:t>, санітарного, технічного стану та якості води водойм міста;</w:t>
      </w:r>
    </w:p>
    <w:p w:rsidR="00E14EFF" w:rsidRPr="00274D2B" w:rsidRDefault="00E14EFF" w:rsidP="00AA7F44">
      <w:pPr>
        <w:spacing w:after="0" w:line="360" w:lineRule="auto"/>
        <w:ind w:firstLine="567"/>
        <w:jc w:val="both"/>
        <w:rPr>
          <w:rFonts w:ascii="Times New Roman" w:hAnsi="Times New Roman" w:cs="Times New Roman"/>
          <w:b/>
          <w:bCs/>
          <w:sz w:val="28"/>
          <w:szCs w:val="28"/>
          <w:lang w:val="uk-UA"/>
        </w:rPr>
      </w:pPr>
      <w:r w:rsidRPr="00274D2B">
        <w:rPr>
          <w:rFonts w:ascii="Times New Roman" w:hAnsi="Times New Roman" w:cs="Times New Roman"/>
          <w:sz w:val="28"/>
          <w:szCs w:val="28"/>
          <w:lang w:val="uk-UA"/>
        </w:rPr>
        <w:t>- зменшення зон підтоплення територій міста;</w:t>
      </w:r>
    </w:p>
    <w:p w:rsidR="00E14EFF" w:rsidRPr="00274D2B" w:rsidRDefault="00E14EFF" w:rsidP="00AA7F44">
      <w:pPr>
        <w:spacing w:after="0" w:line="360" w:lineRule="auto"/>
        <w:ind w:firstLine="567"/>
        <w:jc w:val="both"/>
        <w:rPr>
          <w:rFonts w:ascii="Times New Roman" w:hAnsi="Times New Roman" w:cs="Times New Roman"/>
          <w:b/>
          <w:bCs/>
          <w:sz w:val="28"/>
          <w:szCs w:val="28"/>
          <w:lang w:val="uk-UA"/>
        </w:rPr>
      </w:pPr>
      <w:r w:rsidRPr="00274D2B">
        <w:rPr>
          <w:rFonts w:ascii="Times New Roman" w:hAnsi="Times New Roman" w:cs="Times New Roman"/>
          <w:sz w:val="28"/>
          <w:szCs w:val="28"/>
          <w:lang w:val="uk-UA"/>
        </w:rPr>
        <w:t>- створення водоохоронних зон, спрямованих на недопущення забрудненн</w:t>
      </w:r>
      <w:r w:rsidR="00D369FE" w:rsidRPr="00274D2B">
        <w:rPr>
          <w:rFonts w:ascii="Times New Roman" w:hAnsi="Times New Roman" w:cs="Times New Roman"/>
          <w:sz w:val="28"/>
          <w:szCs w:val="28"/>
          <w:lang w:val="uk-UA"/>
        </w:rPr>
        <w:t>я</w:t>
      </w:r>
      <w:r w:rsidR="00C84F5F" w:rsidRPr="00274D2B">
        <w:rPr>
          <w:rFonts w:ascii="Times New Roman" w:hAnsi="Times New Roman" w:cs="Times New Roman"/>
          <w:sz w:val="28"/>
          <w:szCs w:val="28"/>
          <w:lang w:val="uk-UA"/>
        </w:rPr>
        <w:t>,</w:t>
      </w:r>
      <w:r w:rsidRPr="00274D2B">
        <w:rPr>
          <w:rFonts w:ascii="Times New Roman" w:hAnsi="Times New Roman" w:cs="Times New Roman"/>
          <w:sz w:val="28"/>
          <w:szCs w:val="28"/>
          <w:lang w:val="uk-UA"/>
        </w:rPr>
        <w:t xml:space="preserve"> засміченн</w:t>
      </w:r>
      <w:r w:rsidR="00D369FE" w:rsidRPr="00274D2B">
        <w:rPr>
          <w:rFonts w:ascii="Times New Roman" w:hAnsi="Times New Roman" w:cs="Times New Roman"/>
          <w:sz w:val="28"/>
          <w:szCs w:val="28"/>
          <w:lang w:val="uk-UA"/>
        </w:rPr>
        <w:t>я</w:t>
      </w:r>
      <w:r w:rsidRPr="00274D2B">
        <w:rPr>
          <w:rFonts w:ascii="Times New Roman" w:hAnsi="Times New Roman" w:cs="Times New Roman"/>
          <w:sz w:val="28"/>
          <w:szCs w:val="28"/>
          <w:lang w:val="uk-UA"/>
        </w:rPr>
        <w:t xml:space="preserve"> водних об’єктів</w:t>
      </w:r>
      <w:r w:rsidR="00D369FE" w:rsidRPr="00274D2B">
        <w:rPr>
          <w:rFonts w:ascii="Times New Roman" w:hAnsi="Times New Roman" w:cs="Times New Roman"/>
          <w:sz w:val="28"/>
          <w:szCs w:val="28"/>
          <w:lang w:val="uk-UA"/>
        </w:rPr>
        <w:t xml:space="preserve"> та виснаження</w:t>
      </w:r>
      <w:r w:rsidR="00C84F5F" w:rsidRPr="00274D2B">
        <w:rPr>
          <w:rFonts w:ascii="Times New Roman" w:hAnsi="Times New Roman" w:cs="Times New Roman"/>
          <w:sz w:val="28"/>
          <w:szCs w:val="28"/>
          <w:lang w:val="uk-UA"/>
        </w:rPr>
        <w:t xml:space="preserve"> водних ресурсів</w:t>
      </w:r>
      <w:r w:rsidRPr="00274D2B">
        <w:rPr>
          <w:rFonts w:ascii="Times New Roman" w:hAnsi="Times New Roman" w:cs="Times New Roman"/>
          <w:sz w:val="28"/>
          <w:szCs w:val="28"/>
          <w:lang w:val="uk-UA"/>
        </w:rPr>
        <w:t>;</w:t>
      </w:r>
    </w:p>
    <w:p w:rsidR="00E14EFF" w:rsidRPr="00274D2B" w:rsidRDefault="00E14EFF" w:rsidP="00AA7F44">
      <w:pPr>
        <w:spacing w:after="0" w:line="360" w:lineRule="auto"/>
        <w:ind w:firstLine="567"/>
        <w:jc w:val="both"/>
        <w:rPr>
          <w:rFonts w:ascii="Times New Roman" w:hAnsi="Times New Roman" w:cs="Times New Roman"/>
          <w:b/>
          <w:bCs/>
          <w:sz w:val="28"/>
          <w:szCs w:val="28"/>
          <w:lang w:val="uk-UA"/>
        </w:rPr>
      </w:pPr>
      <w:r w:rsidRPr="00274D2B">
        <w:rPr>
          <w:rFonts w:ascii="Times New Roman" w:hAnsi="Times New Roman" w:cs="Times New Roman"/>
          <w:sz w:val="28"/>
          <w:szCs w:val="28"/>
          <w:lang w:val="uk-UA"/>
        </w:rPr>
        <w:t>- здійснення заходів щодо зменшення впливу промислових та інших виробничих об'єктів на рівень забруднення підземних вод;</w:t>
      </w:r>
    </w:p>
    <w:p w:rsidR="00E14EFF" w:rsidRPr="00274D2B" w:rsidRDefault="00E14EFF" w:rsidP="00AA7F44">
      <w:pPr>
        <w:spacing w:after="0" w:line="360" w:lineRule="auto"/>
        <w:ind w:firstLine="567"/>
        <w:jc w:val="both"/>
        <w:rPr>
          <w:rFonts w:ascii="Times New Roman" w:hAnsi="Times New Roman" w:cs="Times New Roman"/>
          <w:b/>
          <w:bCs/>
          <w:sz w:val="28"/>
          <w:szCs w:val="28"/>
          <w:lang w:val="uk-UA"/>
        </w:rPr>
      </w:pPr>
      <w:r w:rsidRPr="00274D2B">
        <w:rPr>
          <w:rFonts w:ascii="Times New Roman" w:hAnsi="Times New Roman" w:cs="Times New Roman"/>
          <w:sz w:val="28"/>
          <w:szCs w:val="28"/>
          <w:lang w:val="uk-UA"/>
        </w:rPr>
        <w:t>- підвищення надійності експлуатації водопровідних мереж</w:t>
      </w:r>
      <w:r w:rsidR="00C84F5F" w:rsidRPr="00274D2B">
        <w:rPr>
          <w:rFonts w:ascii="Times New Roman" w:hAnsi="Times New Roman" w:cs="Times New Roman"/>
          <w:sz w:val="28"/>
          <w:szCs w:val="28"/>
          <w:lang w:val="uk-UA"/>
        </w:rPr>
        <w:t>,</w:t>
      </w:r>
      <w:r w:rsidRPr="00274D2B">
        <w:rPr>
          <w:rFonts w:ascii="Times New Roman" w:hAnsi="Times New Roman" w:cs="Times New Roman"/>
          <w:sz w:val="28"/>
          <w:szCs w:val="28"/>
          <w:lang w:val="uk-UA"/>
        </w:rPr>
        <w:t xml:space="preserve"> ефективності </w:t>
      </w:r>
      <w:proofErr w:type="spellStart"/>
      <w:r w:rsidRPr="00274D2B">
        <w:rPr>
          <w:rFonts w:ascii="Times New Roman" w:hAnsi="Times New Roman" w:cs="Times New Roman"/>
          <w:sz w:val="28"/>
          <w:szCs w:val="28"/>
          <w:lang w:val="uk-UA"/>
        </w:rPr>
        <w:t>водопідготовки</w:t>
      </w:r>
      <w:proofErr w:type="spellEnd"/>
      <w:r w:rsidRPr="00274D2B">
        <w:rPr>
          <w:rFonts w:ascii="Times New Roman" w:hAnsi="Times New Roman" w:cs="Times New Roman"/>
          <w:sz w:val="28"/>
          <w:szCs w:val="28"/>
          <w:lang w:val="uk-UA"/>
        </w:rPr>
        <w:t xml:space="preserve"> та очищення стічних вод із застосуванням ефективних технічних рішень, технологій і матеріалів. </w:t>
      </w:r>
    </w:p>
    <w:p w:rsidR="00E14EFF" w:rsidRPr="00274D2B" w:rsidRDefault="00E14EFF" w:rsidP="00AA7F44">
      <w:pPr>
        <w:spacing w:after="0" w:line="360" w:lineRule="auto"/>
        <w:ind w:firstLine="567"/>
        <w:jc w:val="both"/>
        <w:rPr>
          <w:rFonts w:ascii="Times New Roman" w:hAnsi="Times New Roman" w:cs="Times New Roman"/>
          <w:bCs/>
          <w:sz w:val="28"/>
          <w:szCs w:val="28"/>
          <w:lang w:val="uk-UA"/>
        </w:rPr>
      </w:pPr>
      <w:r w:rsidRPr="00274D2B">
        <w:rPr>
          <w:rFonts w:ascii="Times New Roman" w:hAnsi="Times New Roman" w:cs="Times New Roman"/>
          <w:sz w:val="28"/>
          <w:szCs w:val="28"/>
          <w:lang w:val="uk-UA"/>
        </w:rPr>
        <w:t>Напрям 2. Охорона атмосферного повітря.</w:t>
      </w:r>
    </w:p>
    <w:p w:rsidR="00E14EFF" w:rsidRPr="00274D2B" w:rsidRDefault="00C72F2E" w:rsidP="00AA7F44">
      <w:pPr>
        <w:spacing w:after="0" w:line="360" w:lineRule="auto"/>
        <w:ind w:firstLine="567"/>
        <w:jc w:val="both"/>
        <w:rPr>
          <w:rFonts w:ascii="Times New Roman" w:hAnsi="Times New Roman" w:cs="Times New Roman"/>
          <w:b/>
          <w:bCs/>
          <w:sz w:val="28"/>
          <w:szCs w:val="28"/>
          <w:lang w:val="uk-UA"/>
        </w:rPr>
      </w:pPr>
      <w:r w:rsidRPr="00274D2B">
        <w:rPr>
          <w:rFonts w:ascii="Times New Roman" w:hAnsi="Times New Roman" w:cs="Times New Roman"/>
          <w:sz w:val="28"/>
          <w:szCs w:val="28"/>
          <w:lang w:val="uk-UA"/>
        </w:rPr>
        <w:t>Пріоритетним</w:t>
      </w:r>
      <w:r w:rsidR="00E14EFF" w:rsidRPr="00274D2B">
        <w:rPr>
          <w:rFonts w:ascii="Times New Roman" w:hAnsi="Times New Roman" w:cs="Times New Roman"/>
          <w:sz w:val="28"/>
          <w:szCs w:val="28"/>
          <w:lang w:val="uk-UA"/>
        </w:rPr>
        <w:t xml:space="preserve"> завданням напряму є здійснення заходів щодо покращення стану атмосферного повітря, а саме</w:t>
      </w:r>
      <w:r w:rsidR="00611E73" w:rsidRPr="00274D2B">
        <w:rPr>
          <w:rFonts w:ascii="Times New Roman" w:hAnsi="Times New Roman" w:cs="Times New Roman"/>
          <w:sz w:val="28"/>
          <w:szCs w:val="28"/>
          <w:lang w:val="uk-UA"/>
        </w:rPr>
        <w:t>,</w:t>
      </w:r>
      <w:r w:rsidR="00E14EFF" w:rsidRPr="00274D2B">
        <w:rPr>
          <w:rFonts w:ascii="Times New Roman" w:hAnsi="Times New Roman" w:cs="Times New Roman"/>
          <w:sz w:val="28"/>
          <w:szCs w:val="28"/>
          <w:lang w:val="uk-UA"/>
        </w:rPr>
        <w:t xml:space="preserve"> переоснащення виробництва на основі впровадження </w:t>
      </w:r>
      <w:proofErr w:type="spellStart"/>
      <w:r w:rsidR="00E14EFF" w:rsidRPr="00274D2B">
        <w:rPr>
          <w:rFonts w:ascii="Times New Roman" w:hAnsi="Times New Roman" w:cs="Times New Roman"/>
          <w:sz w:val="28"/>
          <w:szCs w:val="28"/>
          <w:lang w:val="uk-UA"/>
        </w:rPr>
        <w:t>енерго-</w:t>
      </w:r>
      <w:proofErr w:type="spellEnd"/>
      <w:r w:rsidR="00E14EFF" w:rsidRPr="00274D2B">
        <w:rPr>
          <w:rFonts w:ascii="Times New Roman" w:hAnsi="Times New Roman" w:cs="Times New Roman"/>
          <w:sz w:val="28"/>
          <w:szCs w:val="28"/>
          <w:lang w:val="uk-UA"/>
        </w:rPr>
        <w:t xml:space="preserve"> і ресурсозберігаючих технологій, маловідходних та екологічно безпечних технологічних процесів, високоефективних систем очищення </w:t>
      </w:r>
      <w:proofErr w:type="spellStart"/>
      <w:r w:rsidR="00E14EFF" w:rsidRPr="00274D2B">
        <w:rPr>
          <w:rFonts w:ascii="Times New Roman" w:hAnsi="Times New Roman" w:cs="Times New Roman"/>
          <w:sz w:val="28"/>
          <w:szCs w:val="28"/>
          <w:lang w:val="uk-UA"/>
        </w:rPr>
        <w:t>пилогазових</w:t>
      </w:r>
      <w:proofErr w:type="spellEnd"/>
      <w:r w:rsidR="00E14EFF" w:rsidRPr="00274D2B">
        <w:rPr>
          <w:rFonts w:ascii="Times New Roman" w:hAnsi="Times New Roman" w:cs="Times New Roman"/>
          <w:sz w:val="28"/>
          <w:szCs w:val="28"/>
          <w:lang w:val="uk-UA"/>
        </w:rPr>
        <w:t xml:space="preserve"> викидів. </w:t>
      </w:r>
    </w:p>
    <w:p w:rsidR="00E14EFF" w:rsidRPr="00274D2B" w:rsidRDefault="00E14EFF" w:rsidP="00AA7F44">
      <w:pPr>
        <w:spacing w:after="0" w:line="360" w:lineRule="auto"/>
        <w:ind w:firstLine="567"/>
        <w:jc w:val="both"/>
        <w:rPr>
          <w:rFonts w:ascii="Times New Roman" w:hAnsi="Times New Roman" w:cs="Times New Roman"/>
          <w:bCs/>
          <w:sz w:val="28"/>
          <w:szCs w:val="28"/>
          <w:lang w:val="uk-UA"/>
        </w:rPr>
      </w:pPr>
      <w:r w:rsidRPr="00274D2B">
        <w:rPr>
          <w:rFonts w:ascii="Times New Roman" w:hAnsi="Times New Roman" w:cs="Times New Roman"/>
          <w:sz w:val="28"/>
          <w:szCs w:val="28"/>
          <w:lang w:val="uk-UA"/>
        </w:rPr>
        <w:t xml:space="preserve">Напрям 3. Охорона та раціональне використання природних ресурсів. </w:t>
      </w:r>
    </w:p>
    <w:p w:rsidR="00E14EFF" w:rsidRPr="00274D2B" w:rsidRDefault="00C72F2E" w:rsidP="00AA7F44">
      <w:pPr>
        <w:spacing w:after="0" w:line="360" w:lineRule="auto"/>
        <w:ind w:firstLine="567"/>
        <w:jc w:val="both"/>
        <w:rPr>
          <w:rFonts w:ascii="Times New Roman" w:hAnsi="Times New Roman" w:cs="Times New Roman"/>
          <w:b/>
          <w:bCs/>
          <w:sz w:val="28"/>
          <w:szCs w:val="28"/>
          <w:lang w:val="uk-UA"/>
        </w:rPr>
      </w:pPr>
      <w:r w:rsidRPr="00274D2B">
        <w:rPr>
          <w:rFonts w:ascii="Times New Roman" w:hAnsi="Times New Roman" w:cs="Times New Roman"/>
          <w:sz w:val="28"/>
          <w:szCs w:val="28"/>
          <w:lang w:val="uk-UA"/>
        </w:rPr>
        <w:t>Пріоритетними</w:t>
      </w:r>
      <w:r w:rsidR="00E14EFF" w:rsidRPr="00274D2B">
        <w:rPr>
          <w:rFonts w:ascii="Times New Roman" w:hAnsi="Times New Roman" w:cs="Times New Roman"/>
          <w:sz w:val="28"/>
          <w:szCs w:val="28"/>
          <w:lang w:val="uk-UA"/>
        </w:rPr>
        <w:t xml:space="preserve"> завданнями напряму є:</w:t>
      </w:r>
    </w:p>
    <w:p w:rsidR="00E14EFF" w:rsidRPr="00274D2B" w:rsidRDefault="00E14EFF" w:rsidP="00AA7F44">
      <w:pPr>
        <w:spacing w:after="0" w:line="360" w:lineRule="auto"/>
        <w:ind w:firstLine="567"/>
        <w:jc w:val="both"/>
        <w:rPr>
          <w:rFonts w:ascii="Times New Roman" w:hAnsi="Times New Roman" w:cs="Times New Roman"/>
          <w:b/>
          <w:bCs/>
          <w:sz w:val="28"/>
          <w:szCs w:val="28"/>
          <w:lang w:val="uk-UA"/>
        </w:rPr>
      </w:pPr>
      <w:r w:rsidRPr="00274D2B">
        <w:rPr>
          <w:rFonts w:ascii="Times New Roman" w:hAnsi="Times New Roman" w:cs="Times New Roman"/>
          <w:sz w:val="28"/>
          <w:szCs w:val="28"/>
          <w:lang w:val="uk-UA"/>
        </w:rPr>
        <w:t>- збереження території природно-заповідного фонду місцевого значення;</w:t>
      </w:r>
    </w:p>
    <w:p w:rsidR="00E14EFF" w:rsidRPr="00274D2B" w:rsidRDefault="00E14EFF" w:rsidP="00AA7F44">
      <w:pPr>
        <w:spacing w:after="0" w:line="360" w:lineRule="auto"/>
        <w:ind w:firstLine="567"/>
        <w:jc w:val="both"/>
        <w:rPr>
          <w:rFonts w:ascii="Times New Roman" w:hAnsi="Times New Roman" w:cs="Times New Roman"/>
          <w:b/>
          <w:bCs/>
          <w:sz w:val="28"/>
          <w:szCs w:val="28"/>
          <w:lang w:val="uk-UA"/>
        </w:rPr>
      </w:pPr>
      <w:r w:rsidRPr="00274D2B">
        <w:rPr>
          <w:rFonts w:ascii="Times New Roman" w:hAnsi="Times New Roman" w:cs="Times New Roman"/>
          <w:sz w:val="28"/>
          <w:szCs w:val="28"/>
          <w:lang w:val="uk-UA"/>
        </w:rPr>
        <w:t>- забезпечення належних умов утримання, обліку домашніх тварин, поводження з ними, регулювання кількості безпритульних тварин;</w:t>
      </w:r>
    </w:p>
    <w:p w:rsidR="00E14EFF" w:rsidRPr="00274D2B" w:rsidRDefault="00E14EFF" w:rsidP="00AA7F44">
      <w:pPr>
        <w:spacing w:after="0" w:line="360" w:lineRule="auto"/>
        <w:ind w:firstLine="567"/>
        <w:jc w:val="both"/>
        <w:rPr>
          <w:rFonts w:ascii="Times New Roman" w:hAnsi="Times New Roman" w:cs="Times New Roman"/>
          <w:b/>
          <w:bCs/>
          <w:sz w:val="28"/>
          <w:szCs w:val="28"/>
          <w:lang w:val="uk-UA"/>
        </w:rPr>
      </w:pPr>
      <w:r w:rsidRPr="00274D2B">
        <w:rPr>
          <w:rFonts w:ascii="Times New Roman" w:hAnsi="Times New Roman" w:cs="Times New Roman"/>
          <w:sz w:val="28"/>
          <w:szCs w:val="28"/>
          <w:lang w:val="uk-UA"/>
        </w:rPr>
        <w:lastRenderedPageBreak/>
        <w:t>- раціональне використання природно-ландшафтних комплексів, виконання робіт щодо їх збереження та відновлення, озеленення території міста.</w:t>
      </w:r>
    </w:p>
    <w:p w:rsidR="00E14EFF" w:rsidRPr="00274D2B" w:rsidRDefault="00E14EFF" w:rsidP="00AA7F44">
      <w:pPr>
        <w:spacing w:after="0" w:line="360" w:lineRule="auto"/>
        <w:ind w:firstLine="567"/>
        <w:jc w:val="both"/>
        <w:rPr>
          <w:rFonts w:ascii="Times New Roman" w:hAnsi="Times New Roman" w:cs="Times New Roman"/>
          <w:bCs/>
          <w:sz w:val="28"/>
          <w:szCs w:val="28"/>
          <w:lang w:val="uk-UA"/>
        </w:rPr>
      </w:pPr>
      <w:r w:rsidRPr="00274D2B">
        <w:rPr>
          <w:rFonts w:ascii="Times New Roman" w:hAnsi="Times New Roman" w:cs="Times New Roman"/>
          <w:sz w:val="28"/>
          <w:szCs w:val="28"/>
          <w:lang w:val="uk-UA"/>
        </w:rPr>
        <w:t>Напрям 4. Раціональне використання та зберігання відходів виробництва</w:t>
      </w:r>
      <w:r w:rsidR="00F01B49" w:rsidRPr="00274D2B">
        <w:rPr>
          <w:rFonts w:ascii="Times New Roman" w:hAnsi="Times New Roman" w:cs="Times New Roman"/>
          <w:sz w:val="28"/>
          <w:szCs w:val="28"/>
          <w:lang w:val="uk-UA"/>
        </w:rPr>
        <w:t xml:space="preserve"> </w:t>
      </w:r>
      <w:r w:rsidRPr="00274D2B">
        <w:rPr>
          <w:rFonts w:ascii="Times New Roman" w:hAnsi="Times New Roman" w:cs="Times New Roman"/>
          <w:sz w:val="28"/>
          <w:szCs w:val="28"/>
          <w:lang w:val="uk-UA"/>
        </w:rPr>
        <w:t>і побутових відходів.</w:t>
      </w:r>
    </w:p>
    <w:p w:rsidR="00E14EFF" w:rsidRPr="00274D2B" w:rsidRDefault="00C72F2E" w:rsidP="00AA7F44">
      <w:pPr>
        <w:spacing w:after="0" w:line="360" w:lineRule="auto"/>
        <w:ind w:firstLine="567"/>
        <w:jc w:val="both"/>
        <w:rPr>
          <w:rFonts w:ascii="Times New Roman" w:hAnsi="Times New Roman" w:cs="Times New Roman"/>
          <w:b/>
          <w:bCs/>
          <w:sz w:val="28"/>
          <w:szCs w:val="28"/>
          <w:lang w:val="uk-UA"/>
        </w:rPr>
      </w:pPr>
      <w:r w:rsidRPr="00274D2B">
        <w:rPr>
          <w:rFonts w:ascii="Times New Roman" w:hAnsi="Times New Roman" w:cs="Times New Roman"/>
          <w:sz w:val="28"/>
          <w:szCs w:val="28"/>
          <w:lang w:val="uk-UA"/>
        </w:rPr>
        <w:t>Пріоритетними</w:t>
      </w:r>
      <w:r w:rsidR="00E14EFF" w:rsidRPr="00274D2B">
        <w:rPr>
          <w:rFonts w:ascii="Times New Roman" w:hAnsi="Times New Roman" w:cs="Times New Roman"/>
          <w:sz w:val="28"/>
          <w:szCs w:val="28"/>
          <w:lang w:val="uk-UA"/>
        </w:rPr>
        <w:t xml:space="preserve"> завданнями напряму є:</w:t>
      </w:r>
    </w:p>
    <w:p w:rsidR="00E14EFF" w:rsidRPr="00274D2B" w:rsidRDefault="00E14EFF" w:rsidP="00AA7F44">
      <w:pPr>
        <w:spacing w:after="0" w:line="360" w:lineRule="auto"/>
        <w:ind w:firstLine="567"/>
        <w:jc w:val="both"/>
        <w:rPr>
          <w:rFonts w:ascii="Times New Roman" w:hAnsi="Times New Roman" w:cs="Times New Roman"/>
          <w:b/>
          <w:bCs/>
          <w:sz w:val="28"/>
          <w:szCs w:val="28"/>
          <w:lang w:val="uk-UA"/>
        </w:rPr>
      </w:pPr>
      <w:r w:rsidRPr="00274D2B">
        <w:rPr>
          <w:rFonts w:ascii="Times New Roman" w:hAnsi="Times New Roman" w:cs="Times New Roman"/>
          <w:sz w:val="28"/>
          <w:szCs w:val="28"/>
          <w:lang w:val="uk-UA"/>
        </w:rPr>
        <w:t>- рекультивація територій полігонів відходів;</w:t>
      </w:r>
    </w:p>
    <w:p w:rsidR="00E14EFF" w:rsidRPr="00274D2B" w:rsidRDefault="00E14EFF" w:rsidP="00AA7F44">
      <w:pPr>
        <w:spacing w:after="0" w:line="360" w:lineRule="auto"/>
        <w:ind w:firstLine="567"/>
        <w:jc w:val="both"/>
        <w:rPr>
          <w:rFonts w:ascii="Times New Roman" w:hAnsi="Times New Roman" w:cs="Times New Roman"/>
          <w:b/>
          <w:bCs/>
          <w:sz w:val="28"/>
          <w:szCs w:val="28"/>
          <w:lang w:val="uk-UA"/>
        </w:rPr>
      </w:pPr>
      <w:r w:rsidRPr="00274D2B">
        <w:rPr>
          <w:rFonts w:ascii="Times New Roman" w:hAnsi="Times New Roman" w:cs="Times New Roman"/>
          <w:sz w:val="28"/>
          <w:szCs w:val="28"/>
          <w:lang w:val="uk-UA"/>
        </w:rPr>
        <w:t>- упровадження сучасних методів та технологій у сфері поводження</w:t>
      </w:r>
      <w:r w:rsidR="00F01B49" w:rsidRPr="00274D2B">
        <w:rPr>
          <w:rFonts w:ascii="Times New Roman" w:hAnsi="Times New Roman" w:cs="Times New Roman"/>
          <w:sz w:val="28"/>
          <w:szCs w:val="28"/>
          <w:lang w:val="uk-UA"/>
        </w:rPr>
        <w:t xml:space="preserve"> </w:t>
      </w:r>
      <w:r w:rsidRPr="00274D2B">
        <w:rPr>
          <w:rFonts w:ascii="Times New Roman" w:hAnsi="Times New Roman" w:cs="Times New Roman"/>
          <w:sz w:val="28"/>
          <w:szCs w:val="28"/>
          <w:lang w:val="uk-UA"/>
        </w:rPr>
        <w:t>з відходами.</w:t>
      </w:r>
    </w:p>
    <w:p w:rsidR="00E14EFF" w:rsidRPr="00274D2B" w:rsidRDefault="00E14EFF" w:rsidP="00AA7F44">
      <w:pPr>
        <w:spacing w:after="0" w:line="360" w:lineRule="auto"/>
        <w:ind w:firstLine="567"/>
        <w:jc w:val="both"/>
        <w:rPr>
          <w:rFonts w:ascii="Times New Roman" w:hAnsi="Times New Roman" w:cs="Times New Roman"/>
          <w:bCs/>
          <w:sz w:val="28"/>
          <w:szCs w:val="28"/>
          <w:lang w:val="uk-UA"/>
        </w:rPr>
      </w:pPr>
      <w:r w:rsidRPr="00274D2B">
        <w:rPr>
          <w:rFonts w:ascii="Times New Roman" w:hAnsi="Times New Roman" w:cs="Times New Roman"/>
          <w:sz w:val="28"/>
          <w:szCs w:val="28"/>
          <w:lang w:val="uk-UA"/>
        </w:rPr>
        <w:t>Напрям 5. Наука, інформація і освіта, підготовка кадрів, оцінка впливу</w:t>
      </w:r>
      <w:r w:rsidR="00F01B49" w:rsidRPr="00274D2B">
        <w:rPr>
          <w:rFonts w:ascii="Times New Roman" w:hAnsi="Times New Roman" w:cs="Times New Roman"/>
          <w:sz w:val="28"/>
          <w:szCs w:val="28"/>
          <w:lang w:val="uk-UA"/>
        </w:rPr>
        <w:t xml:space="preserve"> </w:t>
      </w:r>
      <w:r w:rsidRPr="00274D2B">
        <w:rPr>
          <w:rFonts w:ascii="Times New Roman" w:hAnsi="Times New Roman" w:cs="Times New Roman"/>
          <w:sz w:val="28"/>
          <w:szCs w:val="28"/>
          <w:lang w:val="uk-UA"/>
        </w:rPr>
        <w:t>на довкілля, стратегічна екологічна оцінка, організація праці, забезпечення участі у діяльності міжнародних організацій природоохоронного спрямування, впровадження економічного механізму забезпечення охорони навколишнього природного середовища</w:t>
      </w:r>
    </w:p>
    <w:p w:rsidR="00E14EFF" w:rsidRPr="00274D2B" w:rsidRDefault="00611E73" w:rsidP="00AA7F44">
      <w:pPr>
        <w:spacing w:after="0" w:line="360" w:lineRule="auto"/>
        <w:ind w:firstLine="567"/>
        <w:jc w:val="both"/>
        <w:rPr>
          <w:rFonts w:ascii="Times New Roman" w:hAnsi="Times New Roman" w:cs="Times New Roman"/>
          <w:b/>
          <w:bCs/>
          <w:sz w:val="28"/>
          <w:szCs w:val="28"/>
          <w:lang w:val="uk-UA"/>
        </w:rPr>
      </w:pPr>
      <w:r w:rsidRPr="00274D2B">
        <w:rPr>
          <w:rFonts w:ascii="Times New Roman" w:hAnsi="Times New Roman" w:cs="Times New Roman"/>
          <w:sz w:val="28"/>
          <w:szCs w:val="28"/>
          <w:lang w:val="uk-UA"/>
        </w:rPr>
        <w:t>Пріоритетними</w:t>
      </w:r>
      <w:r w:rsidR="00E14EFF" w:rsidRPr="00274D2B">
        <w:rPr>
          <w:rFonts w:ascii="Times New Roman" w:hAnsi="Times New Roman" w:cs="Times New Roman"/>
          <w:sz w:val="28"/>
          <w:szCs w:val="28"/>
          <w:lang w:val="uk-UA"/>
        </w:rPr>
        <w:t xml:space="preserve"> завданнями є:</w:t>
      </w:r>
    </w:p>
    <w:p w:rsidR="00E14EFF" w:rsidRPr="00274D2B" w:rsidRDefault="00E14EFF" w:rsidP="00AA7F44">
      <w:pPr>
        <w:spacing w:after="0" w:line="360" w:lineRule="auto"/>
        <w:ind w:firstLine="567"/>
        <w:jc w:val="both"/>
        <w:rPr>
          <w:rFonts w:ascii="Times New Roman" w:hAnsi="Times New Roman" w:cs="Times New Roman"/>
          <w:b/>
          <w:bCs/>
          <w:sz w:val="28"/>
          <w:szCs w:val="28"/>
          <w:lang w:val="uk-UA"/>
        </w:rPr>
      </w:pPr>
      <w:r w:rsidRPr="00274D2B">
        <w:rPr>
          <w:rFonts w:ascii="Times New Roman" w:hAnsi="Times New Roman" w:cs="Times New Roman"/>
          <w:sz w:val="28"/>
          <w:szCs w:val="28"/>
          <w:lang w:val="uk-UA"/>
        </w:rPr>
        <w:t>-</w:t>
      </w:r>
      <w:r w:rsidR="00F01B49" w:rsidRPr="00274D2B">
        <w:rPr>
          <w:rFonts w:ascii="Times New Roman" w:hAnsi="Times New Roman" w:cs="Times New Roman"/>
          <w:sz w:val="28"/>
          <w:szCs w:val="28"/>
          <w:lang w:val="uk-UA"/>
        </w:rPr>
        <w:t xml:space="preserve"> </w:t>
      </w:r>
      <w:r w:rsidRPr="00274D2B">
        <w:rPr>
          <w:rFonts w:ascii="Times New Roman" w:hAnsi="Times New Roman" w:cs="Times New Roman"/>
          <w:sz w:val="28"/>
          <w:szCs w:val="28"/>
          <w:lang w:val="uk-UA"/>
        </w:rPr>
        <w:t>проведення наукових досліджень, які сприятимуть вирішенню екологічних питань забезпечення сталого розвитку міста;</w:t>
      </w:r>
    </w:p>
    <w:p w:rsidR="00E14EFF" w:rsidRPr="00274D2B" w:rsidRDefault="00E14EFF" w:rsidP="00AA7F44">
      <w:pPr>
        <w:spacing w:after="0" w:line="360" w:lineRule="auto"/>
        <w:ind w:firstLine="567"/>
        <w:jc w:val="both"/>
        <w:rPr>
          <w:rFonts w:ascii="Times New Roman" w:hAnsi="Times New Roman" w:cs="Times New Roman"/>
          <w:b/>
          <w:bCs/>
          <w:sz w:val="28"/>
          <w:szCs w:val="28"/>
          <w:lang w:val="uk-UA"/>
        </w:rPr>
      </w:pPr>
      <w:r w:rsidRPr="00274D2B">
        <w:rPr>
          <w:rFonts w:ascii="Times New Roman" w:hAnsi="Times New Roman" w:cs="Times New Roman"/>
          <w:sz w:val="28"/>
          <w:szCs w:val="28"/>
          <w:lang w:val="uk-UA"/>
        </w:rPr>
        <w:t>- екологічна освіта і виховання.</w:t>
      </w:r>
    </w:p>
    <w:p w:rsidR="00E14EFF" w:rsidRPr="00274D2B" w:rsidRDefault="00E14EFF" w:rsidP="00AA7F44">
      <w:pPr>
        <w:spacing w:after="0" w:line="360" w:lineRule="auto"/>
        <w:ind w:firstLine="567"/>
        <w:jc w:val="both"/>
        <w:rPr>
          <w:rFonts w:ascii="Times New Roman" w:hAnsi="Times New Roman" w:cs="Times New Roman"/>
          <w:b/>
          <w:bCs/>
          <w:sz w:val="28"/>
          <w:szCs w:val="28"/>
          <w:lang w:val="uk-UA"/>
        </w:rPr>
      </w:pPr>
      <w:r w:rsidRPr="00274D2B">
        <w:rPr>
          <w:rFonts w:ascii="Times New Roman" w:hAnsi="Times New Roman" w:cs="Times New Roman"/>
          <w:sz w:val="28"/>
          <w:szCs w:val="28"/>
          <w:lang w:val="uk-UA"/>
        </w:rPr>
        <w:t xml:space="preserve">Реалізація пріоритетних напрямків екологічної політики Харківської міської ради здійснюватиметься за рахунок коштів Фонду охорони навколишнього природного середовища міста Харкова, обласного та державного фондів охорони навколишнього природного середовища, інвестиційних </w:t>
      </w:r>
      <w:proofErr w:type="spellStart"/>
      <w:r w:rsidR="00D367D3" w:rsidRPr="00274D2B">
        <w:rPr>
          <w:rFonts w:ascii="Times New Roman" w:hAnsi="Times New Roman" w:cs="Times New Roman"/>
          <w:sz w:val="28"/>
          <w:szCs w:val="28"/>
          <w:lang w:val="uk-UA"/>
        </w:rPr>
        <w:t>проєк</w:t>
      </w:r>
      <w:r w:rsidRPr="00274D2B">
        <w:rPr>
          <w:rFonts w:ascii="Times New Roman" w:hAnsi="Times New Roman" w:cs="Times New Roman"/>
          <w:sz w:val="28"/>
          <w:szCs w:val="28"/>
          <w:lang w:val="uk-UA"/>
        </w:rPr>
        <w:t>тів</w:t>
      </w:r>
      <w:proofErr w:type="spellEnd"/>
      <w:r w:rsidRPr="00274D2B">
        <w:rPr>
          <w:rFonts w:ascii="Times New Roman" w:hAnsi="Times New Roman" w:cs="Times New Roman"/>
          <w:sz w:val="28"/>
          <w:szCs w:val="28"/>
          <w:lang w:val="uk-UA"/>
        </w:rPr>
        <w:t xml:space="preserve"> за допомогою механізмів фінансування згідно з Кіотським протоколом та інших джерел, не заборонених законодавством України.</w:t>
      </w:r>
    </w:p>
    <w:p w:rsidR="00C84F5F" w:rsidRPr="00274D2B" w:rsidRDefault="001722D4" w:rsidP="00AA7F44">
      <w:pPr>
        <w:spacing w:after="0" w:line="360" w:lineRule="auto"/>
        <w:ind w:firstLine="567"/>
        <w:jc w:val="both"/>
        <w:rPr>
          <w:rFonts w:ascii="Times New Roman" w:hAnsi="Times New Roman" w:cs="Times New Roman"/>
          <w:b/>
          <w:bCs/>
          <w:sz w:val="28"/>
          <w:szCs w:val="28"/>
          <w:lang w:val="uk-UA"/>
        </w:rPr>
      </w:pPr>
      <w:r w:rsidRPr="00274D2B">
        <w:rPr>
          <w:rFonts w:ascii="Times New Roman" w:hAnsi="Times New Roman" w:cs="Times New Roman"/>
          <w:sz w:val="28"/>
          <w:szCs w:val="28"/>
          <w:lang w:val="uk-UA"/>
        </w:rPr>
        <w:t>При цьому, залучення</w:t>
      </w:r>
      <w:r w:rsidR="00C84F5F" w:rsidRPr="00274D2B">
        <w:rPr>
          <w:rFonts w:ascii="Times New Roman" w:hAnsi="Times New Roman" w:cs="Times New Roman"/>
          <w:sz w:val="28"/>
          <w:szCs w:val="28"/>
          <w:lang w:val="uk-UA"/>
        </w:rPr>
        <w:t xml:space="preserve"> перерахованих до міського бюджету коштів за використання природних ресурсів та забруднення довкілля коштів передбачається за принципом їх спрямування безпосередньо на відновлення цих природних ресурсів та на природоохоронні заходи.</w:t>
      </w:r>
    </w:p>
    <w:p w:rsidR="003C06BE" w:rsidRPr="00274D2B" w:rsidRDefault="003C06BE" w:rsidP="00E910E8">
      <w:pPr>
        <w:rPr>
          <w:rFonts w:ascii="Times New Roman" w:eastAsia="Times New Roman" w:hAnsi="Times New Roman" w:cs="Times New Roman"/>
          <w:b/>
          <w:bCs/>
          <w:kern w:val="36"/>
          <w:sz w:val="28"/>
          <w:szCs w:val="28"/>
          <w:lang w:val="uk-UA" w:eastAsia="ru-RU"/>
        </w:rPr>
      </w:pPr>
      <w:r w:rsidRPr="00274D2B">
        <w:rPr>
          <w:rFonts w:ascii="Times New Roman" w:hAnsi="Times New Roman" w:cs="Times New Roman"/>
          <w:sz w:val="28"/>
          <w:szCs w:val="28"/>
          <w:lang w:val="uk-UA"/>
        </w:rPr>
        <w:br w:type="page"/>
      </w:r>
    </w:p>
    <w:p w:rsidR="006F29A4" w:rsidRPr="00274D2B" w:rsidRDefault="009630D7" w:rsidP="00E14EFF">
      <w:pPr>
        <w:pStyle w:val="1"/>
        <w:jc w:val="center"/>
        <w:rPr>
          <w:sz w:val="28"/>
          <w:szCs w:val="28"/>
          <w:lang w:val="uk-UA"/>
        </w:rPr>
      </w:pPr>
      <w:bookmarkStart w:id="6" w:name="_Toc50392927"/>
      <w:r w:rsidRPr="00274D2B">
        <w:rPr>
          <w:sz w:val="28"/>
          <w:szCs w:val="28"/>
          <w:lang w:val="uk-UA"/>
        </w:rPr>
        <w:lastRenderedPageBreak/>
        <w:t>2 ХАРАКТЕРИСТИКА ПОТОЧНОГО СТАНУ ДОВКІЛЛЯ, У ТОМУ ЧИСЛІ ЗДОРОВ’Я НАСЕЛЕННЯ, ТА ПРОГНОЗНІ ЗМІНИ ЦЬОГО СТАНУ, ЯКЩО ДОКУМЕНТ ДЕРЖАВНОГО ПЛАНУВАННЯ НЕ БУДЕ ЗАТВЕРДЖЕНО</w:t>
      </w:r>
      <w:bookmarkEnd w:id="5"/>
      <w:bookmarkEnd w:id="6"/>
    </w:p>
    <w:p w:rsidR="00DF48B0" w:rsidRPr="00274D2B" w:rsidRDefault="00DF48B0" w:rsidP="00FB4154">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bookmarkStart w:id="7" w:name="_Toc48580144"/>
      <w:r w:rsidRPr="00274D2B">
        <w:rPr>
          <w:rFonts w:ascii="Times New Roman" w:hAnsi="Times New Roman" w:cs="Times New Roman"/>
          <w:sz w:val="28"/>
          <w:szCs w:val="28"/>
          <w:lang w:val="uk-UA"/>
        </w:rPr>
        <w:t xml:space="preserve">Харків </w:t>
      </w:r>
      <w:r w:rsidRPr="00274D2B">
        <w:rPr>
          <w:rFonts w:ascii="Times New Roman" w:hAnsi="Times New Roman" w:cs="Times New Roman"/>
          <w:sz w:val="28"/>
          <w:szCs w:val="28"/>
          <w:lang w:val="uk-UA"/>
        </w:rPr>
        <w:sym w:font="Symbol" w:char="F02D"/>
      </w:r>
      <w:r w:rsidRPr="00274D2B">
        <w:rPr>
          <w:rFonts w:ascii="Times New Roman" w:hAnsi="Times New Roman" w:cs="Times New Roman"/>
          <w:sz w:val="28"/>
          <w:szCs w:val="28"/>
          <w:lang w:val="uk-UA"/>
        </w:rPr>
        <w:t xml:space="preserve"> велике сучасне місто, один з найбільш розвинених промислових центрів України. Місто займає площу 350,0 км</w:t>
      </w:r>
      <w:r w:rsidR="005C4A88" w:rsidRPr="00274D2B">
        <w:rPr>
          <w:rFonts w:ascii="Times New Roman" w:hAnsi="Times New Roman" w:cs="Times New Roman"/>
          <w:sz w:val="28"/>
          <w:szCs w:val="28"/>
          <w:vertAlign w:val="superscript"/>
          <w:lang w:val="uk-UA"/>
        </w:rPr>
        <w:t>2</w:t>
      </w:r>
      <w:r w:rsidRPr="00274D2B">
        <w:rPr>
          <w:rFonts w:ascii="Times New Roman" w:hAnsi="Times New Roman" w:cs="Times New Roman"/>
          <w:sz w:val="28"/>
          <w:szCs w:val="28"/>
          <w:lang w:val="uk-UA"/>
        </w:rPr>
        <w:t xml:space="preserve">. </w:t>
      </w:r>
      <w:r w:rsidR="005C4A88" w:rsidRPr="00274D2B">
        <w:rPr>
          <w:rFonts w:ascii="Times New Roman" w:hAnsi="Times New Roman" w:cs="Times New Roman"/>
          <w:sz w:val="28"/>
          <w:szCs w:val="28"/>
          <w:lang w:val="uk-UA"/>
        </w:rPr>
        <w:t xml:space="preserve">Чисельність населення становить 1,446 </w:t>
      </w:r>
      <w:proofErr w:type="spellStart"/>
      <w:r w:rsidR="005C4A88" w:rsidRPr="00274D2B">
        <w:rPr>
          <w:rFonts w:ascii="Times New Roman" w:hAnsi="Times New Roman" w:cs="Times New Roman"/>
          <w:sz w:val="28"/>
          <w:szCs w:val="28"/>
          <w:lang w:val="uk-UA"/>
        </w:rPr>
        <w:t>млн</w:t>
      </w:r>
      <w:proofErr w:type="spellEnd"/>
      <w:r w:rsidR="005C4A88" w:rsidRPr="00274D2B">
        <w:rPr>
          <w:rFonts w:ascii="Times New Roman" w:hAnsi="Times New Roman" w:cs="Times New Roman"/>
          <w:sz w:val="28"/>
          <w:szCs w:val="28"/>
          <w:lang w:val="uk-UA"/>
        </w:rPr>
        <w:t xml:space="preserve"> осіб, а райони м. Харкова дорівнюють за кількістю жителів невеликим містам (від 100 до 300 тис. осіб). </w:t>
      </w:r>
      <w:r w:rsidRPr="00274D2B">
        <w:rPr>
          <w:rFonts w:ascii="Times New Roman" w:hAnsi="Times New Roman" w:cs="Times New Roman"/>
          <w:sz w:val="28"/>
          <w:szCs w:val="28"/>
          <w:lang w:val="uk-UA"/>
        </w:rPr>
        <w:t>Щільність наявного населення</w:t>
      </w:r>
      <w:r w:rsidR="00611E73" w:rsidRPr="00274D2B">
        <w:rPr>
          <w:rFonts w:ascii="Times New Roman" w:hAnsi="Times New Roman" w:cs="Times New Roman"/>
          <w:sz w:val="28"/>
          <w:szCs w:val="28"/>
          <w:lang w:val="uk-UA"/>
        </w:rPr>
        <w:t xml:space="preserve"> с</w:t>
      </w:r>
      <w:r w:rsidR="005C4A88" w:rsidRPr="00274D2B">
        <w:rPr>
          <w:rFonts w:ascii="Times New Roman" w:hAnsi="Times New Roman" w:cs="Times New Roman"/>
          <w:sz w:val="28"/>
          <w:szCs w:val="28"/>
          <w:lang w:val="uk-UA"/>
        </w:rPr>
        <w:t>тановить</w:t>
      </w:r>
      <w:r w:rsidRPr="00274D2B">
        <w:rPr>
          <w:rFonts w:ascii="Times New Roman" w:hAnsi="Times New Roman" w:cs="Times New Roman"/>
          <w:sz w:val="28"/>
          <w:szCs w:val="28"/>
          <w:lang w:val="uk-UA"/>
        </w:rPr>
        <w:t xml:space="preserve"> 4</w:t>
      </w:r>
      <w:r w:rsidR="005C4A88" w:rsidRPr="00274D2B">
        <w:rPr>
          <w:rFonts w:ascii="Times New Roman" w:hAnsi="Times New Roman" w:cs="Times New Roman"/>
          <w:sz w:val="28"/>
          <w:szCs w:val="28"/>
          <w:lang w:val="uk-UA"/>
        </w:rPr>
        <w:t> </w:t>
      </w:r>
      <w:r w:rsidRPr="00274D2B">
        <w:rPr>
          <w:rFonts w:ascii="Times New Roman" w:hAnsi="Times New Roman" w:cs="Times New Roman"/>
          <w:sz w:val="28"/>
          <w:szCs w:val="28"/>
          <w:lang w:val="uk-UA"/>
        </w:rPr>
        <w:t>132 осіб/км</w:t>
      </w:r>
      <w:r w:rsidRPr="00274D2B">
        <w:rPr>
          <w:rFonts w:ascii="Times New Roman" w:hAnsi="Times New Roman" w:cs="Times New Roman"/>
          <w:sz w:val="28"/>
          <w:szCs w:val="28"/>
          <w:vertAlign w:val="superscript"/>
          <w:lang w:val="uk-UA"/>
        </w:rPr>
        <w:t>2</w:t>
      </w:r>
      <w:r w:rsidRPr="00274D2B">
        <w:rPr>
          <w:rFonts w:ascii="Times New Roman" w:hAnsi="Times New Roman" w:cs="Times New Roman"/>
          <w:sz w:val="28"/>
          <w:szCs w:val="28"/>
          <w:lang w:val="uk-UA"/>
        </w:rPr>
        <w:t xml:space="preserve">. </w:t>
      </w:r>
    </w:p>
    <w:p w:rsidR="00DF48B0" w:rsidRPr="00274D2B" w:rsidRDefault="00DF48B0" w:rsidP="00FB4154">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У галузевій структурі промислового комплексу провідна роль належить машинобудуванню і металообробці, електроенергетичній, паливній, харчовій та медичній промисловості. Добре розвинуті деревообробна, поліграфічна та хімічна галузі. Харків має розвинену будівельну базу.</w:t>
      </w:r>
    </w:p>
    <w:p w:rsidR="000D27A5" w:rsidRPr="00274D2B" w:rsidRDefault="000D27A5" w:rsidP="00FB4154">
      <w:pPr>
        <w:widowControl w:val="0"/>
        <w:autoSpaceDE w:val="0"/>
        <w:autoSpaceDN w:val="0"/>
        <w:adjustRightInd w:val="0"/>
        <w:spacing w:after="0" w:line="360" w:lineRule="auto"/>
        <w:ind w:firstLine="567"/>
        <w:jc w:val="both"/>
        <w:rPr>
          <w:rFonts w:ascii="Times New Roman" w:hAnsi="Times New Roman" w:cs="Times New Roman"/>
          <w:bCs/>
          <w:sz w:val="28"/>
          <w:szCs w:val="28"/>
          <w:u w:val="single"/>
          <w:lang w:val="uk-UA"/>
        </w:rPr>
      </w:pPr>
      <w:r w:rsidRPr="00274D2B">
        <w:rPr>
          <w:rFonts w:ascii="Times New Roman" w:hAnsi="Times New Roman" w:cs="Times New Roman"/>
          <w:bCs/>
          <w:sz w:val="28"/>
          <w:szCs w:val="28"/>
          <w:u w:val="single"/>
          <w:lang w:val="uk-UA"/>
        </w:rPr>
        <w:t>Стан атмосферного повітря</w:t>
      </w:r>
    </w:p>
    <w:p w:rsidR="00285996" w:rsidRPr="00274D2B" w:rsidRDefault="00285996" w:rsidP="00FB4154">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 xml:space="preserve">Харківський </w:t>
      </w:r>
      <w:r w:rsidR="00A046D6" w:rsidRPr="00274D2B">
        <w:rPr>
          <w:rFonts w:ascii="Times New Roman" w:hAnsi="Times New Roman" w:cs="Times New Roman"/>
          <w:sz w:val="28"/>
          <w:szCs w:val="28"/>
          <w:lang w:val="uk-UA"/>
        </w:rPr>
        <w:t>регіональний</w:t>
      </w:r>
      <w:r w:rsidRPr="00274D2B">
        <w:rPr>
          <w:rFonts w:ascii="Times New Roman" w:hAnsi="Times New Roman" w:cs="Times New Roman"/>
          <w:sz w:val="28"/>
          <w:szCs w:val="28"/>
          <w:lang w:val="uk-UA"/>
        </w:rPr>
        <w:t xml:space="preserve"> центр з гідрометеорології проводить спостереження за забрудненням атмосферного повітря міста Харкова на 10 стаціонарних пунктах спостереження (ПСЗ), обладнаних комплексними лабораторіями «ПОСТ-1» та «ПОСТ-2». Спостереження проводяться щоденно та цілодобово, крім святкових днів, за 20 забруднюючими інгредієнтами.</w:t>
      </w:r>
    </w:p>
    <w:p w:rsidR="00285996" w:rsidRPr="00274D2B" w:rsidRDefault="00285996" w:rsidP="00FB4154">
      <w:pPr>
        <w:widowControl w:val="0"/>
        <w:autoSpaceDE w:val="0"/>
        <w:autoSpaceDN w:val="0"/>
        <w:adjustRightInd w:val="0"/>
        <w:spacing w:after="0" w:line="360" w:lineRule="auto"/>
        <w:ind w:firstLine="567"/>
        <w:jc w:val="both"/>
        <w:rPr>
          <w:rFonts w:ascii="Times New Roman" w:hAnsi="Times New Roman" w:cs="Times New Roman"/>
          <w:bCs/>
          <w:sz w:val="28"/>
          <w:szCs w:val="28"/>
          <w:lang w:val="uk-UA"/>
        </w:rPr>
      </w:pPr>
      <w:r w:rsidRPr="00274D2B">
        <w:rPr>
          <w:rFonts w:ascii="Times New Roman" w:hAnsi="Times New Roman" w:cs="Times New Roman"/>
          <w:bCs/>
          <w:sz w:val="28"/>
          <w:szCs w:val="28"/>
          <w:lang w:val="uk-UA"/>
        </w:rPr>
        <w:t xml:space="preserve">В таблиці </w:t>
      </w:r>
      <w:r w:rsidR="00EB7687" w:rsidRPr="00274D2B">
        <w:rPr>
          <w:rFonts w:ascii="Times New Roman" w:hAnsi="Times New Roman" w:cs="Times New Roman"/>
          <w:bCs/>
          <w:sz w:val="28"/>
          <w:szCs w:val="28"/>
          <w:lang w:val="uk-UA"/>
        </w:rPr>
        <w:t>2</w:t>
      </w:r>
      <w:r w:rsidR="00D37C7A" w:rsidRPr="00274D2B">
        <w:rPr>
          <w:rFonts w:ascii="Times New Roman" w:hAnsi="Times New Roman" w:cs="Times New Roman"/>
          <w:bCs/>
          <w:sz w:val="28"/>
          <w:szCs w:val="28"/>
          <w:lang w:val="uk-UA"/>
        </w:rPr>
        <w:t>.1</w:t>
      </w:r>
      <w:r w:rsidRPr="00274D2B">
        <w:rPr>
          <w:rFonts w:ascii="Times New Roman" w:hAnsi="Times New Roman" w:cs="Times New Roman"/>
          <w:bCs/>
          <w:sz w:val="28"/>
          <w:szCs w:val="28"/>
          <w:lang w:val="uk-UA"/>
        </w:rPr>
        <w:t xml:space="preserve"> приведені </w:t>
      </w:r>
      <w:r w:rsidR="005C4A88" w:rsidRPr="00274D2B">
        <w:rPr>
          <w:rFonts w:ascii="Times New Roman" w:hAnsi="Times New Roman" w:cs="Times New Roman"/>
          <w:bCs/>
          <w:sz w:val="28"/>
          <w:szCs w:val="28"/>
          <w:lang w:val="uk-UA"/>
        </w:rPr>
        <w:t>значення</w:t>
      </w:r>
      <w:r w:rsidRPr="00274D2B">
        <w:rPr>
          <w:rFonts w:ascii="Times New Roman" w:hAnsi="Times New Roman" w:cs="Times New Roman"/>
          <w:bCs/>
          <w:sz w:val="28"/>
          <w:szCs w:val="28"/>
          <w:lang w:val="uk-UA"/>
        </w:rPr>
        <w:t xml:space="preserve"> середньо</w:t>
      </w:r>
      <w:r w:rsidR="005C4A88" w:rsidRPr="00274D2B">
        <w:rPr>
          <w:rFonts w:ascii="Times New Roman" w:hAnsi="Times New Roman" w:cs="Times New Roman"/>
          <w:bCs/>
          <w:sz w:val="28"/>
          <w:szCs w:val="28"/>
          <w:lang w:val="uk-UA"/>
        </w:rPr>
        <w:t>річного</w:t>
      </w:r>
      <w:r w:rsidRPr="00274D2B">
        <w:rPr>
          <w:rFonts w:ascii="Times New Roman" w:hAnsi="Times New Roman" w:cs="Times New Roman"/>
          <w:bCs/>
          <w:sz w:val="28"/>
          <w:szCs w:val="28"/>
          <w:lang w:val="uk-UA"/>
        </w:rPr>
        <w:t xml:space="preserve"> рівня забруднення атмосферного повітря міста за 5 </w:t>
      </w:r>
      <w:r w:rsidR="00470F2F" w:rsidRPr="00274D2B">
        <w:rPr>
          <w:rFonts w:ascii="Times New Roman" w:hAnsi="Times New Roman" w:cs="Times New Roman"/>
          <w:bCs/>
          <w:sz w:val="28"/>
          <w:szCs w:val="28"/>
          <w:lang w:val="uk-UA"/>
        </w:rPr>
        <w:t xml:space="preserve">останніх років </w:t>
      </w:r>
      <w:r w:rsidRPr="00274D2B">
        <w:rPr>
          <w:rFonts w:ascii="Times New Roman" w:hAnsi="Times New Roman" w:cs="Times New Roman"/>
          <w:bCs/>
          <w:sz w:val="28"/>
          <w:szCs w:val="28"/>
          <w:lang w:val="uk-UA"/>
        </w:rPr>
        <w:t>(2015-2019).</w:t>
      </w:r>
    </w:p>
    <w:p w:rsidR="00906CC9" w:rsidRPr="00274D2B" w:rsidRDefault="00906CC9" w:rsidP="00FB4154">
      <w:pPr>
        <w:widowControl w:val="0"/>
        <w:autoSpaceDE w:val="0"/>
        <w:autoSpaceDN w:val="0"/>
        <w:adjustRightInd w:val="0"/>
        <w:spacing w:after="0" w:line="360" w:lineRule="auto"/>
        <w:ind w:firstLine="567"/>
        <w:jc w:val="both"/>
        <w:rPr>
          <w:rFonts w:ascii="Times New Roman" w:hAnsi="Times New Roman" w:cs="Times New Roman"/>
          <w:bCs/>
          <w:sz w:val="28"/>
          <w:szCs w:val="28"/>
          <w:lang w:val="uk-UA"/>
        </w:rPr>
      </w:pPr>
      <w:r w:rsidRPr="00274D2B">
        <w:rPr>
          <w:rFonts w:ascii="Times New Roman" w:hAnsi="Times New Roman" w:cs="Times New Roman"/>
          <w:bCs/>
          <w:sz w:val="28"/>
          <w:szCs w:val="28"/>
          <w:lang w:val="uk-UA"/>
        </w:rPr>
        <w:t>Аналіз</w:t>
      </w:r>
      <w:r w:rsidR="00470F2F" w:rsidRPr="00274D2B">
        <w:rPr>
          <w:rFonts w:ascii="Times New Roman" w:hAnsi="Times New Roman" w:cs="Times New Roman"/>
          <w:bCs/>
          <w:sz w:val="28"/>
          <w:szCs w:val="28"/>
          <w:lang w:val="uk-UA"/>
        </w:rPr>
        <w:t xml:space="preserve"> даних таблиці вказує на</w:t>
      </w:r>
      <w:r w:rsidRPr="00274D2B">
        <w:rPr>
          <w:rFonts w:ascii="Times New Roman" w:hAnsi="Times New Roman" w:cs="Times New Roman"/>
          <w:bCs/>
          <w:sz w:val="28"/>
          <w:szCs w:val="28"/>
          <w:lang w:val="uk-UA"/>
        </w:rPr>
        <w:t xml:space="preserve"> тенденцію до його погіршення за вмістом </w:t>
      </w:r>
      <w:proofErr w:type="spellStart"/>
      <w:r w:rsidRPr="00274D2B">
        <w:rPr>
          <w:rFonts w:ascii="Times New Roman" w:hAnsi="Times New Roman" w:cs="Times New Roman"/>
          <w:bCs/>
          <w:sz w:val="28"/>
          <w:szCs w:val="28"/>
          <w:lang w:val="uk-UA"/>
        </w:rPr>
        <w:t>діоксиду</w:t>
      </w:r>
      <w:proofErr w:type="spellEnd"/>
      <w:r w:rsidRPr="00274D2B">
        <w:rPr>
          <w:rFonts w:ascii="Times New Roman" w:hAnsi="Times New Roman" w:cs="Times New Roman"/>
          <w:bCs/>
          <w:sz w:val="28"/>
          <w:szCs w:val="28"/>
          <w:lang w:val="uk-UA"/>
        </w:rPr>
        <w:t xml:space="preserve"> азоту та покращення за вмістом сажі та міді. За іншими показниками стан повітря істотно не змінився. </w:t>
      </w:r>
    </w:p>
    <w:p w:rsidR="002D5F55" w:rsidRDefault="00906CC9" w:rsidP="00FB4154">
      <w:pPr>
        <w:widowControl w:val="0"/>
        <w:autoSpaceDE w:val="0"/>
        <w:autoSpaceDN w:val="0"/>
        <w:adjustRightInd w:val="0"/>
        <w:spacing w:after="0" w:line="360" w:lineRule="auto"/>
        <w:ind w:firstLine="567"/>
        <w:jc w:val="both"/>
        <w:rPr>
          <w:rFonts w:ascii="Times New Roman" w:hAnsi="Times New Roman" w:cs="Times New Roman"/>
          <w:bCs/>
          <w:sz w:val="28"/>
          <w:szCs w:val="28"/>
          <w:lang w:val="uk-UA"/>
        </w:rPr>
      </w:pPr>
      <w:r w:rsidRPr="00274D2B">
        <w:rPr>
          <w:rFonts w:ascii="Times New Roman" w:hAnsi="Times New Roman" w:cs="Times New Roman"/>
          <w:sz w:val="28"/>
          <w:szCs w:val="28"/>
          <w:lang w:val="uk-UA"/>
        </w:rPr>
        <w:t>Концентрації домішок знаходилися в межах відповідних гранично допустимих норм.</w:t>
      </w:r>
      <w:r w:rsidRPr="00274D2B">
        <w:rPr>
          <w:rFonts w:ascii="Times New Roman" w:hAnsi="Times New Roman" w:cs="Times New Roman"/>
          <w:bCs/>
          <w:sz w:val="28"/>
          <w:szCs w:val="28"/>
          <w:lang w:val="uk-UA"/>
        </w:rPr>
        <w:t xml:space="preserve"> </w:t>
      </w:r>
      <w:r w:rsidR="00470F2F" w:rsidRPr="00274D2B">
        <w:rPr>
          <w:rFonts w:ascii="Times New Roman" w:hAnsi="Times New Roman" w:cs="Times New Roman"/>
          <w:bCs/>
          <w:sz w:val="28"/>
          <w:szCs w:val="28"/>
          <w:lang w:val="uk-UA"/>
        </w:rPr>
        <w:t>Індекс забруднення атмосфери міста (ІЗА) в 2019 році дорівнював 4,16 (в 2018 році – 4,09) (рисунок 1).</w:t>
      </w:r>
    </w:p>
    <w:p w:rsidR="00470F2F" w:rsidRPr="00274D2B" w:rsidRDefault="00470F2F" w:rsidP="00FB4154">
      <w:pPr>
        <w:widowControl w:val="0"/>
        <w:autoSpaceDE w:val="0"/>
        <w:autoSpaceDN w:val="0"/>
        <w:adjustRightInd w:val="0"/>
        <w:spacing w:after="0" w:line="360" w:lineRule="auto"/>
        <w:ind w:firstLine="567"/>
        <w:jc w:val="both"/>
        <w:rPr>
          <w:rFonts w:ascii="Times New Roman" w:hAnsi="Times New Roman" w:cs="Times New Roman"/>
          <w:bCs/>
          <w:sz w:val="28"/>
          <w:szCs w:val="28"/>
          <w:lang w:val="uk-UA"/>
        </w:rPr>
      </w:pPr>
    </w:p>
    <w:p w:rsidR="00285996" w:rsidRPr="00274D2B" w:rsidRDefault="00285996" w:rsidP="00470F2F">
      <w:pPr>
        <w:keepNext/>
        <w:widowControl w:val="0"/>
        <w:autoSpaceDE w:val="0"/>
        <w:autoSpaceDN w:val="0"/>
        <w:adjustRightInd w:val="0"/>
        <w:spacing w:after="0" w:line="235" w:lineRule="auto"/>
        <w:ind w:firstLine="709"/>
        <w:jc w:val="both"/>
        <w:rPr>
          <w:rFonts w:ascii="Times New Roman" w:hAnsi="Times New Roman" w:cs="Times New Roman"/>
          <w:b/>
          <w:bCs/>
          <w:sz w:val="28"/>
          <w:szCs w:val="28"/>
          <w:lang w:val="uk-UA"/>
        </w:rPr>
      </w:pPr>
      <w:r w:rsidRPr="00274D2B">
        <w:rPr>
          <w:rFonts w:ascii="Times New Roman" w:hAnsi="Times New Roman" w:cs="Times New Roman"/>
          <w:b/>
          <w:bCs/>
          <w:sz w:val="28"/>
          <w:szCs w:val="28"/>
          <w:lang w:val="uk-UA"/>
        </w:rPr>
        <w:lastRenderedPageBreak/>
        <w:t xml:space="preserve">Таблиця </w:t>
      </w:r>
      <w:r w:rsidR="00EB7687" w:rsidRPr="00274D2B">
        <w:rPr>
          <w:rFonts w:ascii="Times New Roman" w:hAnsi="Times New Roman" w:cs="Times New Roman"/>
          <w:b/>
          <w:bCs/>
          <w:sz w:val="28"/>
          <w:szCs w:val="28"/>
          <w:lang w:val="uk-UA"/>
        </w:rPr>
        <w:t>2.1 –</w:t>
      </w:r>
      <w:r w:rsidRPr="00274D2B">
        <w:rPr>
          <w:rFonts w:ascii="Times New Roman" w:hAnsi="Times New Roman" w:cs="Times New Roman"/>
          <w:b/>
          <w:bCs/>
          <w:sz w:val="28"/>
          <w:szCs w:val="28"/>
          <w:lang w:val="uk-UA"/>
        </w:rPr>
        <w:t xml:space="preserve"> Зміна середнього рівня забруднення атмосферного повітря</w:t>
      </w:r>
      <w:r w:rsidR="004A00D0" w:rsidRPr="00274D2B">
        <w:rPr>
          <w:rFonts w:ascii="Times New Roman" w:hAnsi="Times New Roman" w:cs="Times New Roman"/>
          <w:b/>
          <w:bCs/>
          <w:sz w:val="28"/>
          <w:szCs w:val="28"/>
          <w:lang w:val="uk-UA"/>
        </w:rPr>
        <w:t xml:space="preserve"> </w:t>
      </w:r>
      <w:r w:rsidRPr="00274D2B">
        <w:rPr>
          <w:rFonts w:ascii="Times New Roman" w:hAnsi="Times New Roman" w:cs="Times New Roman"/>
          <w:b/>
          <w:bCs/>
          <w:sz w:val="28"/>
          <w:szCs w:val="28"/>
          <w:lang w:val="uk-UA"/>
        </w:rPr>
        <w:t>за 5 років (2015-2019 роки)*</w:t>
      </w:r>
    </w:p>
    <w:p w:rsidR="00285996" w:rsidRPr="00274D2B" w:rsidRDefault="00285996" w:rsidP="00470F2F">
      <w:pPr>
        <w:keepNext/>
        <w:widowControl w:val="0"/>
        <w:autoSpaceDE w:val="0"/>
        <w:autoSpaceDN w:val="0"/>
        <w:adjustRightInd w:val="0"/>
        <w:spacing w:after="0" w:line="235" w:lineRule="auto"/>
        <w:ind w:firstLine="567"/>
        <w:rPr>
          <w:rFonts w:ascii="Times New Roman" w:hAnsi="Times New Roman" w:cs="Times New Roman"/>
          <w:bCs/>
          <w:sz w:val="28"/>
          <w:szCs w:val="28"/>
          <w:lang w:val="uk-UA"/>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998"/>
        <w:gridCol w:w="850"/>
        <w:gridCol w:w="1134"/>
        <w:gridCol w:w="1276"/>
        <w:gridCol w:w="1276"/>
        <w:gridCol w:w="1275"/>
      </w:tblGrid>
      <w:tr w:rsidR="00AB7829" w:rsidRPr="00274D2B" w:rsidTr="00AB7829">
        <w:tc>
          <w:tcPr>
            <w:tcW w:w="2830" w:type="dxa"/>
            <w:vMerge w:val="restart"/>
            <w:shd w:val="clear" w:color="auto" w:fill="auto"/>
          </w:tcPr>
          <w:p w:rsidR="00AB7829" w:rsidRPr="00274D2B" w:rsidRDefault="00AB7829" w:rsidP="00470F2F">
            <w:pPr>
              <w:keepNext/>
              <w:widowControl w:val="0"/>
              <w:autoSpaceDE w:val="0"/>
              <w:autoSpaceDN w:val="0"/>
              <w:adjustRightInd w:val="0"/>
              <w:spacing w:after="0" w:line="240" w:lineRule="auto"/>
              <w:jc w:val="center"/>
              <w:rPr>
                <w:rFonts w:ascii="Times New Roman" w:hAnsi="Times New Roman" w:cs="Times New Roman"/>
                <w:b/>
                <w:bCs/>
                <w:sz w:val="24"/>
                <w:szCs w:val="24"/>
                <w:lang w:val="uk-UA"/>
              </w:rPr>
            </w:pPr>
            <w:r w:rsidRPr="00274D2B">
              <w:rPr>
                <w:rFonts w:ascii="Times New Roman" w:hAnsi="Times New Roman" w:cs="Times New Roman"/>
                <w:b/>
                <w:bCs/>
                <w:sz w:val="24"/>
                <w:szCs w:val="24"/>
                <w:lang w:val="uk-UA"/>
              </w:rPr>
              <w:t>Домішки</w:t>
            </w:r>
          </w:p>
        </w:tc>
        <w:tc>
          <w:tcPr>
            <w:tcW w:w="998" w:type="dxa"/>
            <w:vMerge w:val="restart"/>
          </w:tcPr>
          <w:p w:rsidR="00AB7829" w:rsidRPr="00274D2B" w:rsidRDefault="00AB7829" w:rsidP="00AB7829">
            <w:pPr>
              <w:keepNext/>
              <w:widowControl w:val="0"/>
              <w:autoSpaceDE w:val="0"/>
              <w:autoSpaceDN w:val="0"/>
              <w:adjustRightInd w:val="0"/>
              <w:spacing w:after="0" w:line="240" w:lineRule="auto"/>
              <w:jc w:val="center"/>
              <w:rPr>
                <w:rFonts w:ascii="Times New Roman" w:hAnsi="Times New Roman" w:cs="Times New Roman"/>
                <w:b/>
                <w:bCs/>
                <w:sz w:val="24"/>
                <w:szCs w:val="24"/>
                <w:lang w:val="uk-UA"/>
              </w:rPr>
            </w:pPr>
            <w:r w:rsidRPr="00274D2B">
              <w:rPr>
                <w:rFonts w:ascii="Times New Roman" w:hAnsi="Times New Roman" w:cs="Times New Roman"/>
                <w:b/>
                <w:bCs/>
                <w:sz w:val="24"/>
                <w:szCs w:val="24"/>
                <w:lang w:val="uk-UA"/>
              </w:rPr>
              <w:t xml:space="preserve">ГДК </w:t>
            </w:r>
            <w:r w:rsidRPr="00274D2B">
              <w:rPr>
                <w:rFonts w:ascii="Times New Roman" w:hAnsi="Times New Roman" w:cs="Times New Roman"/>
                <w:bCs/>
                <w:sz w:val="14"/>
                <w:szCs w:val="14"/>
                <w:lang w:val="uk-UA"/>
              </w:rPr>
              <w:t>(</w:t>
            </w:r>
            <w:r w:rsidRPr="00274D2B">
              <w:rPr>
                <w:rFonts w:ascii="Times New Roman" w:hAnsi="Times New Roman" w:cs="Times New Roman"/>
                <w:snapToGrid w:val="0"/>
                <w:color w:val="000000"/>
                <w:sz w:val="14"/>
                <w:szCs w:val="14"/>
                <w:lang w:val="uk-UA"/>
              </w:rPr>
              <w:t>середньодобова</w:t>
            </w:r>
            <w:r w:rsidRPr="00274D2B">
              <w:rPr>
                <w:rFonts w:ascii="Times New Roman" w:hAnsi="Times New Roman" w:cs="Times New Roman"/>
                <w:bCs/>
                <w:sz w:val="14"/>
                <w:szCs w:val="14"/>
                <w:lang w:val="uk-UA"/>
              </w:rPr>
              <w:t>)</w:t>
            </w:r>
          </w:p>
        </w:tc>
        <w:tc>
          <w:tcPr>
            <w:tcW w:w="5811" w:type="dxa"/>
            <w:gridSpan w:val="5"/>
            <w:shd w:val="clear" w:color="auto" w:fill="auto"/>
          </w:tcPr>
          <w:p w:rsidR="00AB7829" w:rsidRPr="00274D2B" w:rsidRDefault="00AB7829" w:rsidP="00470F2F">
            <w:pPr>
              <w:keepNext/>
              <w:widowControl w:val="0"/>
              <w:autoSpaceDE w:val="0"/>
              <w:autoSpaceDN w:val="0"/>
              <w:adjustRightInd w:val="0"/>
              <w:spacing w:after="0" w:line="240" w:lineRule="auto"/>
              <w:jc w:val="center"/>
              <w:rPr>
                <w:rFonts w:ascii="Times New Roman" w:hAnsi="Times New Roman" w:cs="Times New Roman"/>
                <w:b/>
                <w:bCs/>
                <w:sz w:val="24"/>
                <w:szCs w:val="24"/>
                <w:lang w:val="uk-UA"/>
              </w:rPr>
            </w:pPr>
            <w:r w:rsidRPr="00274D2B">
              <w:rPr>
                <w:rFonts w:ascii="Times New Roman" w:hAnsi="Times New Roman" w:cs="Times New Roman"/>
                <w:b/>
                <w:bCs/>
                <w:sz w:val="24"/>
                <w:szCs w:val="24"/>
                <w:lang w:val="uk-UA"/>
              </w:rPr>
              <w:t>Роки</w:t>
            </w:r>
          </w:p>
        </w:tc>
      </w:tr>
      <w:tr w:rsidR="00AB7829" w:rsidRPr="00274D2B" w:rsidTr="00AB7829">
        <w:tc>
          <w:tcPr>
            <w:tcW w:w="2830" w:type="dxa"/>
            <w:vMerge/>
            <w:shd w:val="clear" w:color="auto" w:fill="auto"/>
          </w:tcPr>
          <w:p w:rsidR="00AB7829" w:rsidRPr="00274D2B" w:rsidRDefault="00AB7829" w:rsidP="00470F2F">
            <w:pPr>
              <w:keepNext/>
              <w:widowControl w:val="0"/>
              <w:autoSpaceDE w:val="0"/>
              <w:autoSpaceDN w:val="0"/>
              <w:adjustRightInd w:val="0"/>
              <w:spacing w:after="0" w:line="240" w:lineRule="auto"/>
              <w:jc w:val="center"/>
              <w:rPr>
                <w:rFonts w:ascii="Times New Roman" w:hAnsi="Times New Roman" w:cs="Times New Roman"/>
                <w:b/>
                <w:bCs/>
                <w:sz w:val="24"/>
                <w:szCs w:val="24"/>
                <w:lang w:val="uk-UA"/>
              </w:rPr>
            </w:pPr>
          </w:p>
        </w:tc>
        <w:tc>
          <w:tcPr>
            <w:tcW w:w="998" w:type="dxa"/>
            <w:vMerge/>
          </w:tcPr>
          <w:p w:rsidR="00AB7829" w:rsidRPr="00274D2B" w:rsidRDefault="00AB7829" w:rsidP="00470F2F">
            <w:pPr>
              <w:keepNext/>
              <w:widowControl w:val="0"/>
              <w:autoSpaceDE w:val="0"/>
              <w:autoSpaceDN w:val="0"/>
              <w:adjustRightInd w:val="0"/>
              <w:spacing w:after="0" w:line="240" w:lineRule="auto"/>
              <w:jc w:val="center"/>
              <w:rPr>
                <w:rFonts w:ascii="Times New Roman" w:hAnsi="Times New Roman" w:cs="Times New Roman"/>
                <w:b/>
                <w:bCs/>
                <w:sz w:val="24"/>
                <w:szCs w:val="24"/>
                <w:lang w:val="uk-UA"/>
              </w:rPr>
            </w:pPr>
          </w:p>
        </w:tc>
        <w:tc>
          <w:tcPr>
            <w:tcW w:w="850" w:type="dxa"/>
            <w:shd w:val="clear" w:color="auto" w:fill="auto"/>
          </w:tcPr>
          <w:p w:rsidR="00AB7829" w:rsidRPr="00274D2B" w:rsidRDefault="00AB7829" w:rsidP="00470F2F">
            <w:pPr>
              <w:keepNext/>
              <w:widowControl w:val="0"/>
              <w:autoSpaceDE w:val="0"/>
              <w:autoSpaceDN w:val="0"/>
              <w:adjustRightInd w:val="0"/>
              <w:spacing w:after="0" w:line="240" w:lineRule="auto"/>
              <w:jc w:val="center"/>
              <w:rPr>
                <w:rFonts w:ascii="Times New Roman" w:hAnsi="Times New Roman" w:cs="Times New Roman"/>
                <w:b/>
                <w:bCs/>
                <w:sz w:val="24"/>
                <w:szCs w:val="24"/>
                <w:lang w:val="uk-UA"/>
              </w:rPr>
            </w:pPr>
            <w:r w:rsidRPr="00274D2B">
              <w:rPr>
                <w:rFonts w:ascii="Times New Roman" w:hAnsi="Times New Roman" w:cs="Times New Roman"/>
                <w:b/>
                <w:bCs/>
                <w:sz w:val="24"/>
                <w:szCs w:val="24"/>
                <w:lang w:val="uk-UA"/>
              </w:rPr>
              <w:t>2015</w:t>
            </w:r>
          </w:p>
        </w:tc>
        <w:tc>
          <w:tcPr>
            <w:tcW w:w="1134" w:type="dxa"/>
            <w:shd w:val="clear" w:color="auto" w:fill="auto"/>
          </w:tcPr>
          <w:p w:rsidR="00AB7829" w:rsidRPr="00274D2B" w:rsidRDefault="00AB7829" w:rsidP="00470F2F">
            <w:pPr>
              <w:keepNext/>
              <w:widowControl w:val="0"/>
              <w:autoSpaceDE w:val="0"/>
              <w:autoSpaceDN w:val="0"/>
              <w:adjustRightInd w:val="0"/>
              <w:spacing w:after="0" w:line="240" w:lineRule="auto"/>
              <w:jc w:val="center"/>
              <w:rPr>
                <w:rFonts w:ascii="Times New Roman" w:hAnsi="Times New Roman" w:cs="Times New Roman"/>
                <w:b/>
                <w:bCs/>
                <w:sz w:val="24"/>
                <w:szCs w:val="24"/>
                <w:lang w:val="uk-UA"/>
              </w:rPr>
            </w:pPr>
            <w:r w:rsidRPr="00274D2B">
              <w:rPr>
                <w:rFonts w:ascii="Times New Roman" w:hAnsi="Times New Roman" w:cs="Times New Roman"/>
                <w:b/>
                <w:bCs/>
                <w:sz w:val="24"/>
                <w:szCs w:val="24"/>
                <w:lang w:val="uk-UA"/>
              </w:rPr>
              <w:t>2016</w:t>
            </w:r>
          </w:p>
        </w:tc>
        <w:tc>
          <w:tcPr>
            <w:tcW w:w="1276" w:type="dxa"/>
            <w:shd w:val="clear" w:color="auto" w:fill="auto"/>
          </w:tcPr>
          <w:p w:rsidR="00AB7829" w:rsidRPr="00274D2B" w:rsidRDefault="00AB7829" w:rsidP="00470F2F">
            <w:pPr>
              <w:keepNext/>
              <w:widowControl w:val="0"/>
              <w:autoSpaceDE w:val="0"/>
              <w:autoSpaceDN w:val="0"/>
              <w:adjustRightInd w:val="0"/>
              <w:spacing w:after="0" w:line="240" w:lineRule="auto"/>
              <w:jc w:val="center"/>
              <w:rPr>
                <w:rFonts w:ascii="Times New Roman" w:hAnsi="Times New Roman" w:cs="Times New Roman"/>
                <w:b/>
                <w:bCs/>
                <w:sz w:val="24"/>
                <w:szCs w:val="24"/>
                <w:lang w:val="uk-UA"/>
              </w:rPr>
            </w:pPr>
            <w:r w:rsidRPr="00274D2B">
              <w:rPr>
                <w:rFonts w:ascii="Times New Roman" w:hAnsi="Times New Roman" w:cs="Times New Roman"/>
                <w:b/>
                <w:bCs/>
                <w:sz w:val="24"/>
                <w:szCs w:val="24"/>
                <w:lang w:val="uk-UA"/>
              </w:rPr>
              <w:t>2017</w:t>
            </w:r>
          </w:p>
        </w:tc>
        <w:tc>
          <w:tcPr>
            <w:tcW w:w="1276" w:type="dxa"/>
            <w:shd w:val="clear" w:color="auto" w:fill="auto"/>
          </w:tcPr>
          <w:p w:rsidR="00AB7829" w:rsidRPr="00274D2B" w:rsidRDefault="00AB7829" w:rsidP="00470F2F">
            <w:pPr>
              <w:keepNext/>
              <w:widowControl w:val="0"/>
              <w:autoSpaceDE w:val="0"/>
              <w:autoSpaceDN w:val="0"/>
              <w:adjustRightInd w:val="0"/>
              <w:spacing w:after="0" w:line="240" w:lineRule="auto"/>
              <w:jc w:val="center"/>
              <w:rPr>
                <w:rFonts w:ascii="Times New Roman" w:hAnsi="Times New Roman" w:cs="Times New Roman"/>
                <w:b/>
                <w:bCs/>
                <w:sz w:val="24"/>
                <w:szCs w:val="24"/>
                <w:lang w:val="uk-UA"/>
              </w:rPr>
            </w:pPr>
            <w:r w:rsidRPr="00274D2B">
              <w:rPr>
                <w:rFonts w:ascii="Times New Roman" w:hAnsi="Times New Roman" w:cs="Times New Roman"/>
                <w:b/>
                <w:bCs/>
                <w:sz w:val="24"/>
                <w:szCs w:val="24"/>
                <w:lang w:val="uk-UA"/>
              </w:rPr>
              <w:t>2018</w:t>
            </w:r>
          </w:p>
        </w:tc>
        <w:tc>
          <w:tcPr>
            <w:tcW w:w="1275" w:type="dxa"/>
            <w:shd w:val="clear" w:color="auto" w:fill="auto"/>
          </w:tcPr>
          <w:p w:rsidR="00AB7829" w:rsidRPr="00274D2B" w:rsidRDefault="00AB7829" w:rsidP="00470F2F">
            <w:pPr>
              <w:keepNext/>
              <w:widowControl w:val="0"/>
              <w:autoSpaceDE w:val="0"/>
              <w:autoSpaceDN w:val="0"/>
              <w:adjustRightInd w:val="0"/>
              <w:spacing w:after="0" w:line="240" w:lineRule="auto"/>
              <w:jc w:val="center"/>
              <w:rPr>
                <w:rFonts w:ascii="Times New Roman" w:hAnsi="Times New Roman" w:cs="Times New Roman"/>
                <w:b/>
                <w:bCs/>
                <w:sz w:val="24"/>
                <w:szCs w:val="24"/>
                <w:lang w:val="uk-UA"/>
              </w:rPr>
            </w:pPr>
            <w:r w:rsidRPr="00274D2B">
              <w:rPr>
                <w:rFonts w:ascii="Times New Roman" w:hAnsi="Times New Roman" w:cs="Times New Roman"/>
                <w:b/>
                <w:bCs/>
                <w:sz w:val="24"/>
                <w:szCs w:val="24"/>
                <w:lang w:val="uk-UA"/>
              </w:rPr>
              <w:t>2019</w:t>
            </w:r>
          </w:p>
        </w:tc>
      </w:tr>
      <w:tr w:rsidR="00AB7829" w:rsidRPr="00274D2B" w:rsidTr="00AB7829">
        <w:tc>
          <w:tcPr>
            <w:tcW w:w="2830" w:type="dxa"/>
            <w:shd w:val="clear" w:color="auto" w:fill="auto"/>
          </w:tcPr>
          <w:p w:rsidR="00AB7829" w:rsidRPr="00274D2B" w:rsidRDefault="00AB7829" w:rsidP="001C4D00">
            <w:pPr>
              <w:widowControl w:val="0"/>
              <w:autoSpaceDE w:val="0"/>
              <w:autoSpaceDN w:val="0"/>
              <w:adjustRightInd w:val="0"/>
              <w:spacing w:after="0" w:line="240" w:lineRule="auto"/>
              <w:rPr>
                <w:rFonts w:ascii="Times New Roman" w:hAnsi="Times New Roman" w:cs="Times New Roman"/>
                <w:b/>
                <w:bCs/>
                <w:sz w:val="24"/>
                <w:szCs w:val="24"/>
                <w:lang w:val="uk-UA"/>
              </w:rPr>
            </w:pPr>
            <w:r w:rsidRPr="00274D2B">
              <w:rPr>
                <w:rFonts w:ascii="Times New Roman" w:hAnsi="Times New Roman" w:cs="Times New Roman"/>
                <w:b/>
                <w:bCs/>
                <w:sz w:val="24"/>
                <w:szCs w:val="24"/>
                <w:lang w:val="uk-UA"/>
              </w:rPr>
              <w:t>Пил, мг/м</w:t>
            </w:r>
            <w:r w:rsidRPr="00274D2B">
              <w:rPr>
                <w:rFonts w:ascii="Times New Roman" w:hAnsi="Times New Roman" w:cs="Times New Roman"/>
                <w:b/>
                <w:bCs/>
                <w:sz w:val="24"/>
                <w:szCs w:val="24"/>
                <w:vertAlign w:val="superscript"/>
                <w:lang w:val="uk-UA"/>
              </w:rPr>
              <w:t>3</w:t>
            </w:r>
          </w:p>
        </w:tc>
        <w:tc>
          <w:tcPr>
            <w:tcW w:w="998" w:type="dxa"/>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0,15</w:t>
            </w:r>
          </w:p>
        </w:tc>
        <w:tc>
          <w:tcPr>
            <w:tcW w:w="850"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0,1</w:t>
            </w:r>
          </w:p>
        </w:tc>
        <w:tc>
          <w:tcPr>
            <w:tcW w:w="1134"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0,1</w:t>
            </w:r>
          </w:p>
        </w:tc>
        <w:tc>
          <w:tcPr>
            <w:tcW w:w="1276"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0,1</w:t>
            </w:r>
          </w:p>
        </w:tc>
        <w:tc>
          <w:tcPr>
            <w:tcW w:w="1276"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0,1</w:t>
            </w:r>
          </w:p>
        </w:tc>
        <w:tc>
          <w:tcPr>
            <w:tcW w:w="1275"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0,1</w:t>
            </w:r>
          </w:p>
        </w:tc>
      </w:tr>
      <w:tr w:rsidR="00AB7829" w:rsidRPr="00274D2B" w:rsidTr="00AB7829">
        <w:tc>
          <w:tcPr>
            <w:tcW w:w="2830" w:type="dxa"/>
            <w:shd w:val="clear" w:color="auto" w:fill="auto"/>
          </w:tcPr>
          <w:p w:rsidR="00AB7829" w:rsidRPr="00274D2B" w:rsidRDefault="00AB7829" w:rsidP="001C4D00">
            <w:pPr>
              <w:widowControl w:val="0"/>
              <w:autoSpaceDE w:val="0"/>
              <w:autoSpaceDN w:val="0"/>
              <w:adjustRightInd w:val="0"/>
              <w:spacing w:after="0" w:line="240" w:lineRule="auto"/>
              <w:rPr>
                <w:rFonts w:ascii="Times New Roman" w:hAnsi="Times New Roman" w:cs="Times New Roman"/>
                <w:b/>
                <w:bCs/>
                <w:sz w:val="24"/>
                <w:szCs w:val="24"/>
                <w:lang w:val="uk-UA"/>
              </w:rPr>
            </w:pPr>
            <w:proofErr w:type="spellStart"/>
            <w:r w:rsidRPr="00274D2B">
              <w:rPr>
                <w:rFonts w:ascii="Times New Roman" w:hAnsi="Times New Roman" w:cs="Times New Roman"/>
                <w:b/>
                <w:bCs/>
                <w:sz w:val="24"/>
                <w:szCs w:val="24"/>
                <w:lang w:val="uk-UA"/>
              </w:rPr>
              <w:t>Діоксид</w:t>
            </w:r>
            <w:proofErr w:type="spellEnd"/>
            <w:r w:rsidRPr="00274D2B">
              <w:rPr>
                <w:rFonts w:ascii="Times New Roman" w:hAnsi="Times New Roman" w:cs="Times New Roman"/>
                <w:b/>
                <w:bCs/>
                <w:sz w:val="24"/>
                <w:szCs w:val="24"/>
                <w:lang w:val="uk-UA"/>
              </w:rPr>
              <w:t xml:space="preserve"> сірки, мг/м</w:t>
            </w:r>
            <w:r w:rsidRPr="00274D2B">
              <w:rPr>
                <w:rFonts w:ascii="Times New Roman" w:hAnsi="Times New Roman" w:cs="Times New Roman"/>
                <w:b/>
                <w:bCs/>
                <w:sz w:val="24"/>
                <w:szCs w:val="24"/>
                <w:vertAlign w:val="superscript"/>
                <w:lang w:val="uk-UA"/>
              </w:rPr>
              <w:t>3</w:t>
            </w:r>
            <w:r w:rsidRPr="00274D2B">
              <w:rPr>
                <w:rFonts w:ascii="Times New Roman" w:hAnsi="Times New Roman" w:cs="Times New Roman"/>
                <w:b/>
                <w:bCs/>
                <w:sz w:val="24"/>
                <w:szCs w:val="24"/>
                <w:lang w:val="uk-UA"/>
              </w:rPr>
              <w:t xml:space="preserve"> </w:t>
            </w:r>
          </w:p>
        </w:tc>
        <w:tc>
          <w:tcPr>
            <w:tcW w:w="998" w:type="dxa"/>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0,05</w:t>
            </w:r>
          </w:p>
        </w:tc>
        <w:tc>
          <w:tcPr>
            <w:tcW w:w="850"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0,008</w:t>
            </w:r>
          </w:p>
        </w:tc>
        <w:tc>
          <w:tcPr>
            <w:tcW w:w="1134"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0,007</w:t>
            </w:r>
          </w:p>
        </w:tc>
        <w:tc>
          <w:tcPr>
            <w:tcW w:w="1276"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0,007</w:t>
            </w:r>
          </w:p>
        </w:tc>
        <w:tc>
          <w:tcPr>
            <w:tcW w:w="1276"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0,007</w:t>
            </w:r>
          </w:p>
        </w:tc>
        <w:tc>
          <w:tcPr>
            <w:tcW w:w="1275"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0,007</w:t>
            </w:r>
          </w:p>
        </w:tc>
      </w:tr>
      <w:tr w:rsidR="00AB7829" w:rsidRPr="00274D2B" w:rsidTr="00AB7829">
        <w:tc>
          <w:tcPr>
            <w:tcW w:w="2830" w:type="dxa"/>
            <w:shd w:val="clear" w:color="auto" w:fill="auto"/>
          </w:tcPr>
          <w:p w:rsidR="00AB7829" w:rsidRPr="00274D2B" w:rsidRDefault="00AB7829" w:rsidP="001C4D00">
            <w:pPr>
              <w:widowControl w:val="0"/>
              <w:autoSpaceDE w:val="0"/>
              <w:autoSpaceDN w:val="0"/>
              <w:adjustRightInd w:val="0"/>
              <w:spacing w:after="0" w:line="240" w:lineRule="auto"/>
              <w:rPr>
                <w:rFonts w:ascii="Times New Roman" w:hAnsi="Times New Roman" w:cs="Times New Roman"/>
                <w:b/>
                <w:bCs/>
                <w:sz w:val="24"/>
                <w:szCs w:val="24"/>
                <w:lang w:val="uk-UA"/>
              </w:rPr>
            </w:pPr>
            <w:r w:rsidRPr="00274D2B">
              <w:rPr>
                <w:rFonts w:ascii="Times New Roman" w:hAnsi="Times New Roman" w:cs="Times New Roman"/>
                <w:b/>
                <w:bCs/>
                <w:sz w:val="24"/>
                <w:szCs w:val="24"/>
                <w:lang w:val="uk-UA"/>
              </w:rPr>
              <w:t>Оксид вуглецю, мг/м</w:t>
            </w:r>
            <w:r w:rsidRPr="00274D2B">
              <w:rPr>
                <w:rFonts w:ascii="Times New Roman" w:hAnsi="Times New Roman" w:cs="Times New Roman"/>
                <w:b/>
                <w:bCs/>
                <w:sz w:val="24"/>
                <w:szCs w:val="24"/>
                <w:vertAlign w:val="superscript"/>
                <w:lang w:val="uk-UA"/>
              </w:rPr>
              <w:t>3</w:t>
            </w:r>
          </w:p>
        </w:tc>
        <w:tc>
          <w:tcPr>
            <w:tcW w:w="998" w:type="dxa"/>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3,0</w:t>
            </w:r>
          </w:p>
        </w:tc>
        <w:tc>
          <w:tcPr>
            <w:tcW w:w="850"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2</w:t>
            </w:r>
          </w:p>
        </w:tc>
        <w:tc>
          <w:tcPr>
            <w:tcW w:w="1134"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3</w:t>
            </w:r>
          </w:p>
        </w:tc>
        <w:tc>
          <w:tcPr>
            <w:tcW w:w="1276"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3</w:t>
            </w:r>
          </w:p>
        </w:tc>
        <w:tc>
          <w:tcPr>
            <w:tcW w:w="1276"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3</w:t>
            </w:r>
          </w:p>
        </w:tc>
        <w:tc>
          <w:tcPr>
            <w:tcW w:w="1275"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2</w:t>
            </w:r>
          </w:p>
        </w:tc>
      </w:tr>
      <w:tr w:rsidR="00AB7829" w:rsidRPr="00274D2B" w:rsidTr="00AB7829">
        <w:tc>
          <w:tcPr>
            <w:tcW w:w="2830" w:type="dxa"/>
            <w:shd w:val="clear" w:color="auto" w:fill="auto"/>
          </w:tcPr>
          <w:p w:rsidR="00AB7829" w:rsidRPr="00274D2B" w:rsidRDefault="00AB7829" w:rsidP="001C4D00">
            <w:pPr>
              <w:widowControl w:val="0"/>
              <w:autoSpaceDE w:val="0"/>
              <w:autoSpaceDN w:val="0"/>
              <w:adjustRightInd w:val="0"/>
              <w:spacing w:after="0" w:line="240" w:lineRule="auto"/>
              <w:rPr>
                <w:rFonts w:ascii="Times New Roman" w:hAnsi="Times New Roman" w:cs="Times New Roman"/>
                <w:b/>
                <w:bCs/>
                <w:sz w:val="24"/>
                <w:szCs w:val="24"/>
                <w:lang w:val="uk-UA"/>
              </w:rPr>
            </w:pPr>
            <w:proofErr w:type="spellStart"/>
            <w:r w:rsidRPr="00274D2B">
              <w:rPr>
                <w:rFonts w:ascii="Times New Roman" w:hAnsi="Times New Roman" w:cs="Times New Roman"/>
                <w:b/>
                <w:bCs/>
                <w:sz w:val="24"/>
                <w:szCs w:val="24"/>
                <w:lang w:val="uk-UA"/>
              </w:rPr>
              <w:t>Діоксид</w:t>
            </w:r>
            <w:proofErr w:type="spellEnd"/>
            <w:r w:rsidRPr="00274D2B">
              <w:rPr>
                <w:rFonts w:ascii="Times New Roman" w:hAnsi="Times New Roman" w:cs="Times New Roman"/>
                <w:b/>
                <w:bCs/>
                <w:sz w:val="24"/>
                <w:szCs w:val="24"/>
                <w:lang w:val="uk-UA"/>
              </w:rPr>
              <w:t xml:space="preserve"> азоту, мг/м</w:t>
            </w:r>
            <w:r w:rsidRPr="00274D2B">
              <w:rPr>
                <w:rFonts w:ascii="Times New Roman" w:hAnsi="Times New Roman" w:cs="Times New Roman"/>
                <w:b/>
                <w:bCs/>
                <w:sz w:val="24"/>
                <w:szCs w:val="24"/>
                <w:vertAlign w:val="superscript"/>
                <w:lang w:val="uk-UA"/>
              </w:rPr>
              <w:t>3</w:t>
            </w:r>
          </w:p>
        </w:tc>
        <w:tc>
          <w:tcPr>
            <w:tcW w:w="998" w:type="dxa"/>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0,04</w:t>
            </w:r>
          </w:p>
        </w:tc>
        <w:tc>
          <w:tcPr>
            <w:tcW w:w="850"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0,02</w:t>
            </w:r>
          </w:p>
        </w:tc>
        <w:tc>
          <w:tcPr>
            <w:tcW w:w="1134"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0,02</w:t>
            </w:r>
          </w:p>
        </w:tc>
        <w:tc>
          <w:tcPr>
            <w:tcW w:w="1276"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0,03</w:t>
            </w:r>
          </w:p>
        </w:tc>
        <w:tc>
          <w:tcPr>
            <w:tcW w:w="1276"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0,02</w:t>
            </w:r>
          </w:p>
        </w:tc>
        <w:tc>
          <w:tcPr>
            <w:tcW w:w="1275"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0,03</w:t>
            </w:r>
          </w:p>
        </w:tc>
      </w:tr>
      <w:tr w:rsidR="00AB7829" w:rsidRPr="00274D2B" w:rsidTr="00AB7829">
        <w:tc>
          <w:tcPr>
            <w:tcW w:w="2830" w:type="dxa"/>
            <w:shd w:val="clear" w:color="auto" w:fill="auto"/>
          </w:tcPr>
          <w:p w:rsidR="00AB7829" w:rsidRPr="00274D2B" w:rsidRDefault="00AB7829" w:rsidP="001C4D00">
            <w:pPr>
              <w:widowControl w:val="0"/>
              <w:autoSpaceDE w:val="0"/>
              <w:autoSpaceDN w:val="0"/>
              <w:adjustRightInd w:val="0"/>
              <w:spacing w:after="0" w:line="240" w:lineRule="auto"/>
              <w:rPr>
                <w:rFonts w:ascii="Times New Roman" w:hAnsi="Times New Roman" w:cs="Times New Roman"/>
                <w:b/>
                <w:bCs/>
                <w:sz w:val="24"/>
                <w:szCs w:val="24"/>
                <w:lang w:val="uk-UA"/>
              </w:rPr>
            </w:pPr>
            <w:r w:rsidRPr="00274D2B">
              <w:rPr>
                <w:rFonts w:ascii="Times New Roman" w:hAnsi="Times New Roman" w:cs="Times New Roman"/>
                <w:b/>
                <w:bCs/>
                <w:sz w:val="24"/>
                <w:szCs w:val="24"/>
                <w:lang w:val="uk-UA"/>
              </w:rPr>
              <w:t>Фенол, мг/м</w:t>
            </w:r>
            <w:r w:rsidRPr="00274D2B">
              <w:rPr>
                <w:rFonts w:ascii="Times New Roman" w:hAnsi="Times New Roman" w:cs="Times New Roman"/>
                <w:b/>
                <w:bCs/>
                <w:sz w:val="24"/>
                <w:szCs w:val="24"/>
                <w:vertAlign w:val="superscript"/>
                <w:lang w:val="uk-UA"/>
              </w:rPr>
              <w:t>3</w:t>
            </w:r>
          </w:p>
        </w:tc>
        <w:tc>
          <w:tcPr>
            <w:tcW w:w="998" w:type="dxa"/>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0,003</w:t>
            </w:r>
          </w:p>
        </w:tc>
        <w:tc>
          <w:tcPr>
            <w:tcW w:w="850"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0,002</w:t>
            </w:r>
          </w:p>
        </w:tc>
        <w:tc>
          <w:tcPr>
            <w:tcW w:w="1134"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0,002</w:t>
            </w:r>
          </w:p>
        </w:tc>
        <w:tc>
          <w:tcPr>
            <w:tcW w:w="1276"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0,002</w:t>
            </w:r>
          </w:p>
        </w:tc>
        <w:tc>
          <w:tcPr>
            <w:tcW w:w="1276"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0,001</w:t>
            </w:r>
          </w:p>
        </w:tc>
        <w:tc>
          <w:tcPr>
            <w:tcW w:w="1275"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0,002</w:t>
            </w:r>
          </w:p>
        </w:tc>
      </w:tr>
      <w:tr w:rsidR="00AB7829" w:rsidRPr="00274D2B" w:rsidTr="00AB7829">
        <w:tc>
          <w:tcPr>
            <w:tcW w:w="2830" w:type="dxa"/>
            <w:shd w:val="clear" w:color="auto" w:fill="auto"/>
          </w:tcPr>
          <w:p w:rsidR="00AB7829" w:rsidRPr="00274D2B" w:rsidRDefault="00AB7829" w:rsidP="001C4D00">
            <w:pPr>
              <w:widowControl w:val="0"/>
              <w:autoSpaceDE w:val="0"/>
              <w:autoSpaceDN w:val="0"/>
              <w:adjustRightInd w:val="0"/>
              <w:spacing w:after="0" w:line="240" w:lineRule="auto"/>
              <w:rPr>
                <w:rFonts w:ascii="Times New Roman" w:hAnsi="Times New Roman" w:cs="Times New Roman"/>
                <w:b/>
                <w:bCs/>
                <w:sz w:val="24"/>
                <w:szCs w:val="24"/>
                <w:lang w:val="uk-UA"/>
              </w:rPr>
            </w:pPr>
            <w:r w:rsidRPr="00274D2B">
              <w:rPr>
                <w:rFonts w:ascii="Times New Roman" w:hAnsi="Times New Roman" w:cs="Times New Roman"/>
                <w:b/>
                <w:bCs/>
                <w:sz w:val="24"/>
                <w:szCs w:val="24"/>
                <w:lang w:val="uk-UA"/>
              </w:rPr>
              <w:t xml:space="preserve">Цинк, </w:t>
            </w:r>
            <w:proofErr w:type="spellStart"/>
            <w:r w:rsidRPr="00274D2B">
              <w:rPr>
                <w:rFonts w:ascii="Times New Roman" w:hAnsi="Times New Roman" w:cs="Times New Roman"/>
                <w:b/>
                <w:bCs/>
                <w:sz w:val="24"/>
                <w:szCs w:val="24"/>
                <w:lang w:val="uk-UA"/>
              </w:rPr>
              <w:t>мкг</w:t>
            </w:r>
            <w:proofErr w:type="spellEnd"/>
            <w:r w:rsidRPr="00274D2B">
              <w:rPr>
                <w:rFonts w:ascii="Times New Roman" w:hAnsi="Times New Roman" w:cs="Times New Roman"/>
                <w:b/>
                <w:bCs/>
                <w:sz w:val="24"/>
                <w:szCs w:val="24"/>
                <w:lang w:val="uk-UA"/>
              </w:rPr>
              <w:t>/м</w:t>
            </w:r>
            <w:r w:rsidRPr="00274D2B">
              <w:rPr>
                <w:rFonts w:ascii="Times New Roman" w:hAnsi="Times New Roman" w:cs="Times New Roman"/>
                <w:b/>
                <w:bCs/>
                <w:sz w:val="24"/>
                <w:szCs w:val="24"/>
                <w:vertAlign w:val="superscript"/>
                <w:lang w:val="uk-UA"/>
              </w:rPr>
              <w:t>3</w:t>
            </w:r>
          </w:p>
        </w:tc>
        <w:tc>
          <w:tcPr>
            <w:tcW w:w="998" w:type="dxa"/>
          </w:tcPr>
          <w:p w:rsidR="00AB7829" w:rsidRPr="00274D2B" w:rsidRDefault="00A23105" w:rsidP="00A23105">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5</w:t>
            </w:r>
            <w:r w:rsidR="00AB7829" w:rsidRPr="00274D2B">
              <w:rPr>
                <w:rFonts w:ascii="Times New Roman" w:hAnsi="Times New Roman" w:cs="Times New Roman"/>
                <w:bCs/>
                <w:sz w:val="24"/>
                <w:szCs w:val="24"/>
                <w:lang w:val="uk-UA"/>
              </w:rPr>
              <w:t>0,0</w:t>
            </w:r>
          </w:p>
        </w:tc>
        <w:tc>
          <w:tcPr>
            <w:tcW w:w="850"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0,05</w:t>
            </w:r>
          </w:p>
        </w:tc>
        <w:tc>
          <w:tcPr>
            <w:tcW w:w="1134"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0,1</w:t>
            </w:r>
          </w:p>
        </w:tc>
        <w:tc>
          <w:tcPr>
            <w:tcW w:w="1276"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0,07</w:t>
            </w:r>
          </w:p>
        </w:tc>
        <w:tc>
          <w:tcPr>
            <w:tcW w:w="1276"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0,07</w:t>
            </w:r>
          </w:p>
        </w:tc>
        <w:tc>
          <w:tcPr>
            <w:tcW w:w="1275"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0,07</w:t>
            </w:r>
          </w:p>
        </w:tc>
      </w:tr>
      <w:tr w:rsidR="00AB7829" w:rsidRPr="00274D2B" w:rsidTr="00AB7829">
        <w:tc>
          <w:tcPr>
            <w:tcW w:w="2830" w:type="dxa"/>
            <w:shd w:val="clear" w:color="auto" w:fill="auto"/>
          </w:tcPr>
          <w:p w:rsidR="00AB7829" w:rsidRPr="00274D2B" w:rsidRDefault="00AB7829" w:rsidP="00470F2F">
            <w:pPr>
              <w:widowControl w:val="0"/>
              <w:autoSpaceDE w:val="0"/>
              <w:autoSpaceDN w:val="0"/>
              <w:adjustRightInd w:val="0"/>
              <w:spacing w:after="0" w:line="240" w:lineRule="auto"/>
              <w:rPr>
                <w:rFonts w:ascii="Times New Roman" w:hAnsi="Times New Roman" w:cs="Times New Roman"/>
                <w:b/>
                <w:bCs/>
                <w:sz w:val="24"/>
                <w:szCs w:val="24"/>
                <w:lang w:val="uk-UA"/>
              </w:rPr>
            </w:pPr>
            <w:r w:rsidRPr="00274D2B">
              <w:rPr>
                <w:rFonts w:ascii="Times New Roman" w:hAnsi="Times New Roman" w:cs="Times New Roman"/>
                <w:b/>
                <w:bCs/>
                <w:sz w:val="24"/>
                <w:szCs w:val="24"/>
                <w:lang w:val="uk-UA"/>
              </w:rPr>
              <w:t>Формальдегід, мг/м</w:t>
            </w:r>
            <w:r w:rsidRPr="00274D2B">
              <w:rPr>
                <w:rFonts w:ascii="Times New Roman" w:hAnsi="Times New Roman" w:cs="Times New Roman"/>
                <w:b/>
                <w:bCs/>
                <w:sz w:val="24"/>
                <w:szCs w:val="24"/>
                <w:vertAlign w:val="superscript"/>
                <w:lang w:val="uk-UA"/>
              </w:rPr>
              <w:t>3</w:t>
            </w:r>
          </w:p>
        </w:tc>
        <w:tc>
          <w:tcPr>
            <w:tcW w:w="998" w:type="dxa"/>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0,003</w:t>
            </w:r>
          </w:p>
        </w:tc>
        <w:tc>
          <w:tcPr>
            <w:tcW w:w="850"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0,002</w:t>
            </w:r>
          </w:p>
        </w:tc>
        <w:tc>
          <w:tcPr>
            <w:tcW w:w="1134"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0,003</w:t>
            </w:r>
          </w:p>
        </w:tc>
        <w:tc>
          <w:tcPr>
            <w:tcW w:w="1276"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0,002</w:t>
            </w:r>
          </w:p>
        </w:tc>
        <w:tc>
          <w:tcPr>
            <w:tcW w:w="1276"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0,002</w:t>
            </w:r>
          </w:p>
        </w:tc>
        <w:tc>
          <w:tcPr>
            <w:tcW w:w="1275" w:type="dxa"/>
            <w:shd w:val="clear" w:color="auto" w:fill="auto"/>
          </w:tcPr>
          <w:p w:rsidR="00AB7829" w:rsidRPr="00274D2B" w:rsidRDefault="00AB7829" w:rsidP="001C4D00">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0,002</w:t>
            </w:r>
          </w:p>
        </w:tc>
      </w:tr>
      <w:tr w:rsidR="00AB7829" w:rsidRPr="00274D2B" w:rsidTr="00AB7829">
        <w:tc>
          <w:tcPr>
            <w:tcW w:w="2830" w:type="dxa"/>
            <w:shd w:val="clear" w:color="auto" w:fill="auto"/>
          </w:tcPr>
          <w:p w:rsidR="00AB7829" w:rsidRPr="00274D2B" w:rsidRDefault="00AB7829" w:rsidP="00AB7829">
            <w:pPr>
              <w:widowControl w:val="0"/>
              <w:autoSpaceDE w:val="0"/>
              <w:autoSpaceDN w:val="0"/>
              <w:adjustRightInd w:val="0"/>
              <w:spacing w:after="0" w:line="240" w:lineRule="auto"/>
              <w:rPr>
                <w:rFonts w:ascii="Times New Roman" w:hAnsi="Times New Roman" w:cs="Times New Roman"/>
                <w:b/>
                <w:bCs/>
                <w:sz w:val="24"/>
                <w:szCs w:val="24"/>
                <w:lang w:val="uk-UA"/>
              </w:rPr>
            </w:pPr>
            <w:r w:rsidRPr="00274D2B">
              <w:rPr>
                <w:rFonts w:ascii="Times New Roman" w:hAnsi="Times New Roman" w:cs="Times New Roman"/>
                <w:b/>
                <w:bCs/>
                <w:sz w:val="24"/>
                <w:szCs w:val="24"/>
                <w:lang w:val="uk-UA"/>
              </w:rPr>
              <w:t>Сажа, мг/м</w:t>
            </w:r>
            <w:r w:rsidRPr="00274D2B">
              <w:rPr>
                <w:rFonts w:ascii="Times New Roman" w:hAnsi="Times New Roman" w:cs="Times New Roman"/>
                <w:b/>
                <w:bCs/>
                <w:sz w:val="24"/>
                <w:szCs w:val="24"/>
                <w:vertAlign w:val="superscript"/>
                <w:lang w:val="uk-UA"/>
              </w:rPr>
              <w:t>3</w:t>
            </w:r>
          </w:p>
        </w:tc>
        <w:tc>
          <w:tcPr>
            <w:tcW w:w="998" w:type="dxa"/>
          </w:tcPr>
          <w:p w:rsidR="00AB7829" w:rsidRPr="00274D2B" w:rsidRDefault="00AB7829" w:rsidP="00AB7829">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0,05</w:t>
            </w:r>
          </w:p>
        </w:tc>
        <w:tc>
          <w:tcPr>
            <w:tcW w:w="850" w:type="dxa"/>
            <w:shd w:val="clear" w:color="auto" w:fill="auto"/>
          </w:tcPr>
          <w:p w:rsidR="00AB7829" w:rsidRPr="00274D2B" w:rsidRDefault="00AB7829" w:rsidP="00AB7829">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0,04</w:t>
            </w:r>
          </w:p>
        </w:tc>
        <w:tc>
          <w:tcPr>
            <w:tcW w:w="1134" w:type="dxa"/>
            <w:shd w:val="clear" w:color="auto" w:fill="auto"/>
          </w:tcPr>
          <w:p w:rsidR="00AB7829" w:rsidRPr="00274D2B" w:rsidRDefault="00AB7829" w:rsidP="00AB7829">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0,04</w:t>
            </w:r>
          </w:p>
        </w:tc>
        <w:tc>
          <w:tcPr>
            <w:tcW w:w="1276" w:type="dxa"/>
            <w:shd w:val="clear" w:color="auto" w:fill="auto"/>
          </w:tcPr>
          <w:p w:rsidR="00AB7829" w:rsidRPr="00274D2B" w:rsidRDefault="00AB7829" w:rsidP="00AB7829">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0,03</w:t>
            </w:r>
          </w:p>
        </w:tc>
        <w:tc>
          <w:tcPr>
            <w:tcW w:w="1276" w:type="dxa"/>
            <w:shd w:val="clear" w:color="auto" w:fill="auto"/>
          </w:tcPr>
          <w:p w:rsidR="00AB7829" w:rsidRPr="00274D2B" w:rsidRDefault="00AB7829" w:rsidP="00AB7829">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0,03</w:t>
            </w:r>
          </w:p>
        </w:tc>
        <w:tc>
          <w:tcPr>
            <w:tcW w:w="1275" w:type="dxa"/>
            <w:shd w:val="clear" w:color="auto" w:fill="auto"/>
          </w:tcPr>
          <w:p w:rsidR="00AB7829" w:rsidRPr="00274D2B" w:rsidRDefault="00AB7829" w:rsidP="00AB7829">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0,03</w:t>
            </w:r>
          </w:p>
        </w:tc>
      </w:tr>
      <w:tr w:rsidR="00AB7829" w:rsidRPr="00274D2B" w:rsidTr="00AB7829">
        <w:tc>
          <w:tcPr>
            <w:tcW w:w="2830" w:type="dxa"/>
            <w:shd w:val="clear" w:color="auto" w:fill="auto"/>
          </w:tcPr>
          <w:p w:rsidR="00AB7829" w:rsidRPr="00274D2B" w:rsidRDefault="00AB7829" w:rsidP="00AB7829">
            <w:pPr>
              <w:widowControl w:val="0"/>
              <w:autoSpaceDE w:val="0"/>
              <w:autoSpaceDN w:val="0"/>
              <w:adjustRightInd w:val="0"/>
              <w:spacing w:after="0" w:line="240" w:lineRule="auto"/>
              <w:rPr>
                <w:rFonts w:ascii="Times New Roman" w:hAnsi="Times New Roman" w:cs="Times New Roman"/>
                <w:b/>
                <w:bCs/>
                <w:sz w:val="24"/>
                <w:szCs w:val="24"/>
                <w:lang w:val="uk-UA"/>
              </w:rPr>
            </w:pPr>
            <w:r w:rsidRPr="00274D2B">
              <w:rPr>
                <w:rFonts w:ascii="Times New Roman" w:hAnsi="Times New Roman" w:cs="Times New Roman"/>
                <w:b/>
                <w:bCs/>
                <w:sz w:val="24"/>
                <w:szCs w:val="24"/>
                <w:lang w:val="uk-UA"/>
              </w:rPr>
              <w:t xml:space="preserve">Залізо, </w:t>
            </w:r>
            <w:proofErr w:type="spellStart"/>
            <w:r w:rsidRPr="00274D2B">
              <w:rPr>
                <w:rFonts w:ascii="Times New Roman" w:hAnsi="Times New Roman" w:cs="Times New Roman"/>
                <w:b/>
                <w:bCs/>
                <w:sz w:val="24"/>
                <w:szCs w:val="24"/>
                <w:lang w:val="uk-UA"/>
              </w:rPr>
              <w:t>мкг</w:t>
            </w:r>
            <w:proofErr w:type="spellEnd"/>
            <w:r w:rsidRPr="00274D2B">
              <w:rPr>
                <w:rFonts w:ascii="Times New Roman" w:hAnsi="Times New Roman" w:cs="Times New Roman"/>
                <w:b/>
                <w:bCs/>
                <w:sz w:val="24"/>
                <w:szCs w:val="24"/>
                <w:lang w:val="uk-UA"/>
              </w:rPr>
              <w:t>/м</w:t>
            </w:r>
            <w:r w:rsidRPr="00274D2B">
              <w:rPr>
                <w:rFonts w:ascii="Times New Roman" w:hAnsi="Times New Roman" w:cs="Times New Roman"/>
                <w:b/>
                <w:bCs/>
                <w:sz w:val="24"/>
                <w:szCs w:val="24"/>
                <w:vertAlign w:val="superscript"/>
                <w:lang w:val="uk-UA"/>
              </w:rPr>
              <w:t>3</w:t>
            </w:r>
          </w:p>
        </w:tc>
        <w:tc>
          <w:tcPr>
            <w:tcW w:w="998" w:type="dxa"/>
          </w:tcPr>
          <w:p w:rsidR="00AB7829" w:rsidRPr="00274D2B" w:rsidRDefault="00A23105" w:rsidP="00A23105">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40,</w:t>
            </w:r>
            <w:r w:rsidR="00AB7829" w:rsidRPr="00274D2B">
              <w:rPr>
                <w:rFonts w:ascii="Times New Roman" w:hAnsi="Times New Roman" w:cs="Times New Roman"/>
                <w:bCs/>
                <w:sz w:val="24"/>
                <w:szCs w:val="24"/>
                <w:lang w:val="uk-UA"/>
              </w:rPr>
              <w:t>0</w:t>
            </w:r>
          </w:p>
        </w:tc>
        <w:tc>
          <w:tcPr>
            <w:tcW w:w="850" w:type="dxa"/>
            <w:shd w:val="clear" w:color="auto" w:fill="auto"/>
          </w:tcPr>
          <w:p w:rsidR="00AB7829" w:rsidRPr="00274D2B" w:rsidRDefault="00AB7829" w:rsidP="00AB7829">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0,84</w:t>
            </w:r>
          </w:p>
        </w:tc>
        <w:tc>
          <w:tcPr>
            <w:tcW w:w="1134" w:type="dxa"/>
            <w:shd w:val="clear" w:color="auto" w:fill="auto"/>
          </w:tcPr>
          <w:p w:rsidR="00AB7829" w:rsidRPr="00274D2B" w:rsidRDefault="00AB7829" w:rsidP="00AB7829">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0,82</w:t>
            </w:r>
          </w:p>
        </w:tc>
        <w:tc>
          <w:tcPr>
            <w:tcW w:w="1276" w:type="dxa"/>
            <w:shd w:val="clear" w:color="auto" w:fill="auto"/>
          </w:tcPr>
          <w:p w:rsidR="00AB7829" w:rsidRPr="00274D2B" w:rsidRDefault="00AB7829" w:rsidP="00AB7829">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0,69</w:t>
            </w:r>
          </w:p>
        </w:tc>
        <w:tc>
          <w:tcPr>
            <w:tcW w:w="1276" w:type="dxa"/>
            <w:shd w:val="clear" w:color="auto" w:fill="auto"/>
          </w:tcPr>
          <w:p w:rsidR="00AB7829" w:rsidRPr="00274D2B" w:rsidRDefault="00AB7829" w:rsidP="00AB7829">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0,77</w:t>
            </w:r>
          </w:p>
        </w:tc>
        <w:tc>
          <w:tcPr>
            <w:tcW w:w="1275" w:type="dxa"/>
            <w:shd w:val="clear" w:color="auto" w:fill="auto"/>
          </w:tcPr>
          <w:p w:rsidR="00AB7829" w:rsidRPr="00274D2B" w:rsidRDefault="00AB7829" w:rsidP="00AB7829">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0,78</w:t>
            </w:r>
          </w:p>
        </w:tc>
      </w:tr>
      <w:tr w:rsidR="00AB7829" w:rsidRPr="00274D2B" w:rsidTr="00AB7829">
        <w:tc>
          <w:tcPr>
            <w:tcW w:w="2830" w:type="dxa"/>
            <w:shd w:val="clear" w:color="auto" w:fill="auto"/>
          </w:tcPr>
          <w:p w:rsidR="00AB7829" w:rsidRPr="00274D2B" w:rsidRDefault="00AB7829" w:rsidP="00AB7829">
            <w:pPr>
              <w:widowControl w:val="0"/>
              <w:autoSpaceDE w:val="0"/>
              <w:autoSpaceDN w:val="0"/>
              <w:adjustRightInd w:val="0"/>
              <w:spacing w:after="0" w:line="240" w:lineRule="auto"/>
              <w:rPr>
                <w:rFonts w:ascii="Times New Roman" w:hAnsi="Times New Roman" w:cs="Times New Roman"/>
                <w:b/>
                <w:bCs/>
                <w:sz w:val="24"/>
                <w:szCs w:val="24"/>
                <w:lang w:val="uk-UA"/>
              </w:rPr>
            </w:pPr>
            <w:r w:rsidRPr="00274D2B">
              <w:rPr>
                <w:rFonts w:ascii="Times New Roman" w:hAnsi="Times New Roman" w:cs="Times New Roman"/>
                <w:b/>
                <w:bCs/>
                <w:sz w:val="24"/>
                <w:szCs w:val="24"/>
                <w:lang w:val="uk-UA"/>
              </w:rPr>
              <w:t xml:space="preserve">Мідь, </w:t>
            </w:r>
            <w:proofErr w:type="spellStart"/>
            <w:r w:rsidRPr="00274D2B">
              <w:rPr>
                <w:rFonts w:ascii="Times New Roman" w:hAnsi="Times New Roman" w:cs="Times New Roman"/>
                <w:b/>
                <w:bCs/>
                <w:sz w:val="24"/>
                <w:szCs w:val="24"/>
                <w:lang w:val="uk-UA"/>
              </w:rPr>
              <w:t>мкг</w:t>
            </w:r>
            <w:proofErr w:type="spellEnd"/>
            <w:r w:rsidRPr="00274D2B">
              <w:rPr>
                <w:rFonts w:ascii="Times New Roman" w:hAnsi="Times New Roman" w:cs="Times New Roman"/>
                <w:b/>
                <w:bCs/>
                <w:sz w:val="24"/>
                <w:szCs w:val="24"/>
                <w:lang w:val="uk-UA"/>
              </w:rPr>
              <w:t>/м</w:t>
            </w:r>
            <w:r w:rsidRPr="00274D2B">
              <w:rPr>
                <w:rFonts w:ascii="Times New Roman" w:hAnsi="Times New Roman" w:cs="Times New Roman"/>
                <w:b/>
                <w:bCs/>
                <w:sz w:val="24"/>
                <w:szCs w:val="24"/>
                <w:vertAlign w:val="superscript"/>
                <w:lang w:val="uk-UA"/>
              </w:rPr>
              <w:t>3</w:t>
            </w:r>
          </w:p>
        </w:tc>
        <w:tc>
          <w:tcPr>
            <w:tcW w:w="998" w:type="dxa"/>
          </w:tcPr>
          <w:p w:rsidR="00AB7829" w:rsidRPr="00274D2B" w:rsidRDefault="00A23105" w:rsidP="00A23105">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2</w:t>
            </w:r>
            <w:r w:rsidR="00AB7829" w:rsidRPr="00274D2B">
              <w:rPr>
                <w:rFonts w:ascii="Times New Roman" w:hAnsi="Times New Roman" w:cs="Times New Roman"/>
                <w:bCs/>
                <w:sz w:val="24"/>
                <w:szCs w:val="24"/>
                <w:lang w:val="uk-UA"/>
              </w:rPr>
              <w:t>,0</w:t>
            </w:r>
          </w:p>
        </w:tc>
        <w:tc>
          <w:tcPr>
            <w:tcW w:w="850" w:type="dxa"/>
            <w:shd w:val="clear" w:color="auto" w:fill="auto"/>
          </w:tcPr>
          <w:p w:rsidR="00AB7829" w:rsidRPr="00274D2B" w:rsidRDefault="00AB7829" w:rsidP="00AB7829">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0,08</w:t>
            </w:r>
          </w:p>
        </w:tc>
        <w:tc>
          <w:tcPr>
            <w:tcW w:w="1134" w:type="dxa"/>
            <w:shd w:val="clear" w:color="auto" w:fill="auto"/>
          </w:tcPr>
          <w:p w:rsidR="00AB7829" w:rsidRPr="00274D2B" w:rsidRDefault="00AB7829" w:rsidP="00AB7829">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0,18</w:t>
            </w:r>
          </w:p>
        </w:tc>
        <w:tc>
          <w:tcPr>
            <w:tcW w:w="1276" w:type="dxa"/>
            <w:shd w:val="clear" w:color="auto" w:fill="auto"/>
          </w:tcPr>
          <w:p w:rsidR="00AB7829" w:rsidRPr="00274D2B" w:rsidRDefault="00AB7829" w:rsidP="00AB7829">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0,06</w:t>
            </w:r>
          </w:p>
        </w:tc>
        <w:tc>
          <w:tcPr>
            <w:tcW w:w="1276" w:type="dxa"/>
            <w:shd w:val="clear" w:color="auto" w:fill="auto"/>
          </w:tcPr>
          <w:p w:rsidR="00AB7829" w:rsidRPr="00274D2B" w:rsidRDefault="00AB7829" w:rsidP="00AB7829">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0,05</w:t>
            </w:r>
          </w:p>
        </w:tc>
        <w:tc>
          <w:tcPr>
            <w:tcW w:w="1275" w:type="dxa"/>
            <w:shd w:val="clear" w:color="auto" w:fill="auto"/>
          </w:tcPr>
          <w:p w:rsidR="00AB7829" w:rsidRPr="00274D2B" w:rsidRDefault="00AB7829" w:rsidP="00AB7829">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0,05</w:t>
            </w:r>
          </w:p>
        </w:tc>
      </w:tr>
      <w:tr w:rsidR="00AB7829" w:rsidRPr="00274D2B" w:rsidTr="00AB7829">
        <w:tc>
          <w:tcPr>
            <w:tcW w:w="2830" w:type="dxa"/>
            <w:shd w:val="clear" w:color="auto" w:fill="auto"/>
          </w:tcPr>
          <w:p w:rsidR="00AB7829" w:rsidRPr="00274D2B" w:rsidRDefault="00AB7829" w:rsidP="00AB7829">
            <w:pPr>
              <w:widowControl w:val="0"/>
              <w:autoSpaceDE w:val="0"/>
              <w:autoSpaceDN w:val="0"/>
              <w:adjustRightInd w:val="0"/>
              <w:spacing w:after="0" w:line="240" w:lineRule="auto"/>
              <w:rPr>
                <w:rFonts w:ascii="Times New Roman" w:hAnsi="Times New Roman" w:cs="Times New Roman"/>
                <w:b/>
                <w:bCs/>
                <w:sz w:val="24"/>
                <w:szCs w:val="24"/>
                <w:lang w:val="uk-UA"/>
              </w:rPr>
            </w:pPr>
            <w:r w:rsidRPr="00274D2B">
              <w:rPr>
                <w:rFonts w:ascii="Times New Roman" w:hAnsi="Times New Roman" w:cs="Times New Roman"/>
                <w:b/>
                <w:bCs/>
                <w:sz w:val="24"/>
                <w:szCs w:val="24"/>
                <w:lang w:val="uk-UA"/>
              </w:rPr>
              <w:t xml:space="preserve">Хром, </w:t>
            </w:r>
            <w:proofErr w:type="spellStart"/>
            <w:r w:rsidRPr="00274D2B">
              <w:rPr>
                <w:rFonts w:ascii="Times New Roman" w:hAnsi="Times New Roman" w:cs="Times New Roman"/>
                <w:b/>
                <w:bCs/>
                <w:sz w:val="24"/>
                <w:szCs w:val="24"/>
                <w:lang w:val="uk-UA"/>
              </w:rPr>
              <w:t>мкг</w:t>
            </w:r>
            <w:proofErr w:type="spellEnd"/>
            <w:r w:rsidRPr="00274D2B">
              <w:rPr>
                <w:rFonts w:ascii="Times New Roman" w:hAnsi="Times New Roman" w:cs="Times New Roman"/>
                <w:b/>
                <w:bCs/>
                <w:sz w:val="24"/>
                <w:szCs w:val="24"/>
                <w:lang w:val="uk-UA"/>
              </w:rPr>
              <w:t>/м</w:t>
            </w:r>
            <w:r w:rsidRPr="00274D2B">
              <w:rPr>
                <w:rFonts w:ascii="Times New Roman" w:hAnsi="Times New Roman" w:cs="Times New Roman"/>
                <w:b/>
                <w:bCs/>
                <w:sz w:val="24"/>
                <w:szCs w:val="24"/>
                <w:vertAlign w:val="superscript"/>
                <w:lang w:val="uk-UA"/>
              </w:rPr>
              <w:t>3</w:t>
            </w:r>
          </w:p>
        </w:tc>
        <w:tc>
          <w:tcPr>
            <w:tcW w:w="998" w:type="dxa"/>
          </w:tcPr>
          <w:p w:rsidR="00AB7829" w:rsidRPr="00274D2B" w:rsidRDefault="00A23105" w:rsidP="00A23105">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1</w:t>
            </w:r>
            <w:r w:rsidR="00AB7829" w:rsidRPr="00274D2B">
              <w:rPr>
                <w:rFonts w:ascii="Times New Roman" w:hAnsi="Times New Roman" w:cs="Times New Roman"/>
                <w:bCs/>
                <w:sz w:val="24"/>
                <w:szCs w:val="24"/>
                <w:lang w:val="uk-UA"/>
              </w:rPr>
              <w:t>,5</w:t>
            </w:r>
          </w:p>
        </w:tc>
        <w:tc>
          <w:tcPr>
            <w:tcW w:w="850" w:type="dxa"/>
            <w:shd w:val="clear" w:color="auto" w:fill="auto"/>
          </w:tcPr>
          <w:p w:rsidR="00AB7829" w:rsidRPr="00274D2B" w:rsidRDefault="00AB7829" w:rsidP="00AB7829">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0,02</w:t>
            </w:r>
          </w:p>
        </w:tc>
        <w:tc>
          <w:tcPr>
            <w:tcW w:w="1134" w:type="dxa"/>
            <w:shd w:val="clear" w:color="auto" w:fill="auto"/>
          </w:tcPr>
          <w:p w:rsidR="00AB7829" w:rsidRPr="00274D2B" w:rsidRDefault="00AB7829" w:rsidP="00AB7829">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0,02</w:t>
            </w:r>
          </w:p>
        </w:tc>
        <w:tc>
          <w:tcPr>
            <w:tcW w:w="1276" w:type="dxa"/>
            <w:shd w:val="clear" w:color="auto" w:fill="auto"/>
          </w:tcPr>
          <w:p w:rsidR="00AB7829" w:rsidRPr="00274D2B" w:rsidRDefault="00AB7829" w:rsidP="00AB7829">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0,02</w:t>
            </w:r>
          </w:p>
        </w:tc>
        <w:tc>
          <w:tcPr>
            <w:tcW w:w="1276" w:type="dxa"/>
            <w:shd w:val="clear" w:color="auto" w:fill="auto"/>
          </w:tcPr>
          <w:p w:rsidR="00AB7829" w:rsidRPr="00274D2B" w:rsidRDefault="00AB7829" w:rsidP="00AB7829">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0,01</w:t>
            </w:r>
          </w:p>
        </w:tc>
        <w:tc>
          <w:tcPr>
            <w:tcW w:w="1275" w:type="dxa"/>
            <w:shd w:val="clear" w:color="auto" w:fill="auto"/>
          </w:tcPr>
          <w:p w:rsidR="00AB7829" w:rsidRPr="00274D2B" w:rsidRDefault="00AB7829" w:rsidP="00AB7829">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0,02</w:t>
            </w:r>
          </w:p>
        </w:tc>
      </w:tr>
      <w:tr w:rsidR="00AB7829" w:rsidRPr="00274D2B" w:rsidTr="00AB7829">
        <w:tc>
          <w:tcPr>
            <w:tcW w:w="2830" w:type="dxa"/>
            <w:shd w:val="clear" w:color="auto" w:fill="auto"/>
          </w:tcPr>
          <w:p w:rsidR="00AB7829" w:rsidRPr="00274D2B" w:rsidRDefault="00AB7829" w:rsidP="00AB7829">
            <w:pPr>
              <w:widowControl w:val="0"/>
              <w:autoSpaceDE w:val="0"/>
              <w:autoSpaceDN w:val="0"/>
              <w:adjustRightInd w:val="0"/>
              <w:spacing w:after="0" w:line="240" w:lineRule="auto"/>
              <w:rPr>
                <w:rFonts w:ascii="Times New Roman" w:hAnsi="Times New Roman" w:cs="Times New Roman"/>
                <w:b/>
                <w:bCs/>
                <w:sz w:val="24"/>
                <w:szCs w:val="24"/>
                <w:lang w:val="uk-UA"/>
              </w:rPr>
            </w:pPr>
            <w:r w:rsidRPr="00274D2B">
              <w:rPr>
                <w:rFonts w:ascii="Times New Roman" w:hAnsi="Times New Roman" w:cs="Times New Roman"/>
                <w:b/>
                <w:bCs/>
                <w:sz w:val="24"/>
                <w:szCs w:val="24"/>
                <w:lang w:val="uk-UA"/>
              </w:rPr>
              <w:t xml:space="preserve">Сірководень, </w:t>
            </w:r>
            <w:proofErr w:type="spellStart"/>
            <w:r w:rsidRPr="00274D2B">
              <w:rPr>
                <w:rFonts w:ascii="Times New Roman" w:hAnsi="Times New Roman" w:cs="Times New Roman"/>
                <w:b/>
                <w:bCs/>
                <w:sz w:val="24"/>
                <w:szCs w:val="24"/>
                <w:lang w:val="uk-UA"/>
              </w:rPr>
              <w:t>мкг</w:t>
            </w:r>
            <w:proofErr w:type="spellEnd"/>
            <w:r w:rsidRPr="00274D2B">
              <w:rPr>
                <w:rFonts w:ascii="Times New Roman" w:hAnsi="Times New Roman" w:cs="Times New Roman"/>
                <w:b/>
                <w:bCs/>
                <w:sz w:val="24"/>
                <w:szCs w:val="24"/>
                <w:lang w:val="uk-UA"/>
              </w:rPr>
              <w:t>/м</w:t>
            </w:r>
            <w:r w:rsidRPr="00274D2B">
              <w:rPr>
                <w:rFonts w:ascii="Times New Roman" w:hAnsi="Times New Roman" w:cs="Times New Roman"/>
                <w:b/>
                <w:bCs/>
                <w:sz w:val="24"/>
                <w:szCs w:val="24"/>
                <w:vertAlign w:val="superscript"/>
                <w:lang w:val="uk-UA"/>
              </w:rPr>
              <w:t>3</w:t>
            </w:r>
          </w:p>
        </w:tc>
        <w:tc>
          <w:tcPr>
            <w:tcW w:w="998" w:type="dxa"/>
          </w:tcPr>
          <w:p w:rsidR="00AB7829" w:rsidRPr="00274D2B" w:rsidRDefault="00A23105" w:rsidP="00A23105">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8</w:t>
            </w:r>
            <w:r w:rsidR="00AB7829" w:rsidRPr="00274D2B">
              <w:rPr>
                <w:rFonts w:ascii="Times New Roman" w:hAnsi="Times New Roman" w:cs="Times New Roman"/>
                <w:bCs/>
                <w:sz w:val="24"/>
                <w:szCs w:val="24"/>
                <w:lang w:val="uk-UA"/>
              </w:rPr>
              <w:t>,0</w:t>
            </w:r>
          </w:p>
        </w:tc>
        <w:tc>
          <w:tcPr>
            <w:tcW w:w="850" w:type="dxa"/>
            <w:shd w:val="clear" w:color="auto" w:fill="auto"/>
          </w:tcPr>
          <w:p w:rsidR="00AB7829" w:rsidRPr="00274D2B" w:rsidRDefault="00AB7829" w:rsidP="00AB7829">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0,001</w:t>
            </w:r>
          </w:p>
        </w:tc>
        <w:tc>
          <w:tcPr>
            <w:tcW w:w="1134" w:type="dxa"/>
            <w:shd w:val="clear" w:color="auto" w:fill="auto"/>
          </w:tcPr>
          <w:p w:rsidR="00AB7829" w:rsidRPr="00274D2B" w:rsidRDefault="00AB7829" w:rsidP="00AB7829">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0,001</w:t>
            </w:r>
          </w:p>
        </w:tc>
        <w:tc>
          <w:tcPr>
            <w:tcW w:w="1276" w:type="dxa"/>
            <w:shd w:val="clear" w:color="auto" w:fill="auto"/>
          </w:tcPr>
          <w:p w:rsidR="00AB7829" w:rsidRPr="00274D2B" w:rsidRDefault="00AB7829" w:rsidP="00AB7829">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0,001</w:t>
            </w:r>
          </w:p>
        </w:tc>
        <w:tc>
          <w:tcPr>
            <w:tcW w:w="1276" w:type="dxa"/>
            <w:shd w:val="clear" w:color="auto" w:fill="auto"/>
          </w:tcPr>
          <w:p w:rsidR="00AB7829" w:rsidRPr="00274D2B" w:rsidRDefault="00AB7829" w:rsidP="00AB7829">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0,001</w:t>
            </w:r>
          </w:p>
        </w:tc>
        <w:tc>
          <w:tcPr>
            <w:tcW w:w="1275" w:type="dxa"/>
            <w:shd w:val="clear" w:color="auto" w:fill="auto"/>
          </w:tcPr>
          <w:p w:rsidR="00AB7829" w:rsidRPr="00274D2B" w:rsidRDefault="00AB7829" w:rsidP="00AB7829">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0,001</w:t>
            </w:r>
          </w:p>
        </w:tc>
      </w:tr>
      <w:tr w:rsidR="00AB7829" w:rsidRPr="00274D2B" w:rsidTr="00AB7829">
        <w:tc>
          <w:tcPr>
            <w:tcW w:w="2830" w:type="dxa"/>
            <w:shd w:val="clear" w:color="auto" w:fill="auto"/>
          </w:tcPr>
          <w:p w:rsidR="00AB7829" w:rsidRPr="00274D2B" w:rsidRDefault="00AB7829" w:rsidP="00AB7829">
            <w:pPr>
              <w:widowControl w:val="0"/>
              <w:autoSpaceDE w:val="0"/>
              <w:autoSpaceDN w:val="0"/>
              <w:adjustRightInd w:val="0"/>
              <w:spacing w:after="0" w:line="240" w:lineRule="auto"/>
              <w:rPr>
                <w:rFonts w:ascii="Times New Roman" w:hAnsi="Times New Roman" w:cs="Times New Roman"/>
                <w:b/>
                <w:bCs/>
                <w:sz w:val="24"/>
                <w:szCs w:val="24"/>
                <w:lang w:val="uk-UA"/>
              </w:rPr>
            </w:pPr>
            <w:r w:rsidRPr="00274D2B">
              <w:rPr>
                <w:rFonts w:ascii="Times New Roman" w:hAnsi="Times New Roman" w:cs="Times New Roman"/>
                <w:b/>
                <w:bCs/>
                <w:sz w:val="24"/>
                <w:szCs w:val="24"/>
                <w:lang w:val="uk-UA"/>
              </w:rPr>
              <w:t xml:space="preserve">Свинець, </w:t>
            </w:r>
            <w:proofErr w:type="spellStart"/>
            <w:r w:rsidRPr="00274D2B">
              <w:rPr>
                <w:rFonts w:ascii="Times New Roman" w:hAnsi="Times New Roman" w:cs="Times New Roman"/>
                <w:b/>
                <w:bCs/>
                <w:sz w:val="24"/>
                <w:szCs w:val="24"/>
                <w:lang w:val="uk-UA"/>
              </w:rPr>
              <w:t>мкг</w:t>
            </w:r>
            <w:proofErr w:type="spellEnd"/>
            <w:r w:rsidRPr="00274D2B">
              <w:rPr>
                <w:rFonts w:ascii="Times New Roman" w:hAnsi="Times New Roman" w:cs="Times New Roman"/>
                <w:b/>
                <w:bCs/>
                <w:sz w:val="24"/>
                <w:szCs w:val="24"/>
                <w:lang w:val="uk-UA"/>
              </w:rPr>
              <w:t>/м</w:t>
            </w:r>
            <w:r w:rsidRPr="00274D2B">
              <w:rPr>
                <w:rFonts w:ascii="Times New Roman" w:hAnsi="Times New Roman" w:cs="Times New Roman"/>
                <w:b/>
                <w:bCs/>
                <w:sz w:val="24"/>
                <w:szCs w:val="24"/>
                <w:vertAlign w:val="superscript"/>
                <w:lang w:val="uk-UA"/>
              </w:rPr>
              <w:t>3</w:t>
            </w:r>
          </w:p>
        </w:tc>
        <w:tc>
          <w:tcPr>
            <w:tcW w:w="998" w:type="dxa"/>
          </w:tcPr>
          <w:p w:rsidR="00AB7829" w:rsidRPr="00274D2B" w:rsidRDefault="00AB7829" w:rsidP="00A23105">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0,3</w:t>
            </w:r>
          </w:p>
        </w:tc>
        <w:tc>
          <w:tcPr>
            <w:tcW w:w="850" w:type="dxa"/>
            <w:shd w:val="clear" w:color="auto" w:fill="auto"/>
          </w:tcPr>
          <w:p w:rsidR="00AB7829" w:rsidRPr="00274D2B" w:rsidRDefault="00AB7829" w:rsidP="00AB7829">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0,03</w:t>
            </w:r>
          </w:p>
        </w:tc>
        <w:tc>
          <w:tcPr>
            <w:tcW w:w="1134" w:type="dxa"/>
            <w:shd w:val="clear" w:color="auto" w:fill="auto"/>
          </w:tcPr>
          <w:p w:rsidR="00AB7829" w:rsidRPr="00274D2B" w:rsidRDefault="00AB7829" w:rsidP="00AB7829">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0,03</w:t>
            </w:r>
          </w:p>
        </w:tc>
        <w:tc>
          <w:tcPr>
            <w:tcW w:w="1276" w:type="dxa"/>
            <w:shd w:val="clear" w:color="auto" w:fill="auto"/>
          </w:tcPr>
          <w:p w:rsidR="00AB7829" w:rsidRPr="00274D2B" w:rsidRDefault="00AB7829" w:rsidP="00AB7829">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0,03</w:t>
            </w:r>
          </w:p>
        </w:tc>
        <w:tc>
          <w:tcPr>
            <w:tcW w:w="1276" w:type="dxa"/>
            <w:shd w:val="clear" w:color="auto" w:fill="auto"/>
          </w:tcPr>
          <w:p w:rsidR="00AB7829" w:rsidRPr="00274D2B" w:rsidRDefault="00AB7829" w:rsidP="00AB7829">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0,03</w:t>
            </w:r>
          </w:p>
        </w:tc>
        <w:tc>
          <w:tcPr>
            <w:tcW w:w="1275" w:type="dxa"/>
            <w:shd w:val="clear" w:color="auto" w:fill="auto"/>
          </w:tcPr>
          <w:p w:rsidR="00AB7829" w:rsidRPr="00274D2B" w:rsidRDefault="00AB7829" w:rsidP="00AB7829">
            <w:pPr>
              <w:widowControl w:val="0"/>
              <w:autoSpaceDE w:val="0"/>
              <w:autoSpaceDN w:val="0"/>
              <w:adjustRightInd w:val="0"/>
              <w:spacing w:after="0" w:line="240" w:lineRule="auto"/>
              <w:jc w:val="center"/>
              <w:rPr>
                <w:rFonts w:ascii="Times New Roman" w:hAnsi="Times New Roman" w:cs="Times New Roman"/>
                <w:bCs/>
                <w:sz w:val="24"/>
                <w:szCs w:val="24"/>
                <w:lang w:val="uk-UA"/>
              </w:rPr>
            </w:pPr>
            <w:r w:rsidRPr="00274D2B">
              <w:rPr>
                <w:rFonts w:ascii="Times New Roman" w:hAnsi="Times New Roman" w:cs="Times New Roman"/>
                <w:bCs/>
                <w:sz w:val="24"/>
                <w:szCs w:val="24"/>
                <w:lang w:val="uk-UA"/>
              </w:rPr>
              <w:t>0,03</w:t>
            </w:r>
          </w:p>
        </w:tc>
      </w:tr>
    </w:tbl>
    <w:p w:rsidR="00285996" w:rsidRPr="00274D2B" w:rsidRDefault="00285996" w:rsidP="00285996">
      <w:pPr>
        <w:widowControl w:val="0"/>
        <w:autoSpaceDE w:val="0"/>
        <w:autoSpaceDN w:val="0"/>
        <w:adjustRightInd w:val="0"/>
        <w:spacing w:after="0" w:line="235" w:lineRule="auto"/>
        <w:ind w:firstLine="567"/>
        <w:jc w:val="both"/>
        <w:rPr>
          <w:rFonts w:ascii="Times New Roman" w:hAnsi="Times New Roman" w:cs="Times New Roman"/>
          <w:bCs/>
          <w:sz w:val="20"/>
          <w:szCs w:val="20"/>
          <w:lang w:val="uk-UA"/>
        </w:rPr>
      </w:pPr>
      <w:r w:rsidRPr="00274D2B">
        <w:rPr>
          <w:rFonts w:ascii="Times New Roman" w:hAnsi="Times New Roman" w:cs="Times New Roman"/>
          <w:bCs/>
          <w:sz w:val="20"/>
          <w:szCs w:val="20"/>
          <w:lang w:val="uk-UA"/>
        </w:rPr>
        <w:t>Примітка: * – за даними Харківського регіонального центру з гідрометеорології</w:t>
      </w:r>
    </w:p>
    <w:p w:rsidR="00285996" w:rsidRPr="00274D2B" w:rsidRDefault="00285996" w:rsidP="000D27A5">
      <w:pPr>
        <w:widowControl w:val="0"/>
        <w:autoSpaceDE w:val="0"/>
        <w:autoSpaceDN w:val="0"/>
        <w:adjustRightInd w:val="0"/>
        <w:spacing w:after="0" w:line="360" w:lineRule="auto"/>
        <w:ind w:firstLine="567"/>
        <w:jc w:val="both"/>
        <w:rPr>
          <w:rFonts w:ascii="Times New Roman" w:hAnsi="Times New Roman" w:cs="Times New Roman"/>
          <w:bCs/>
          <w:sz w:val="20"/>
          <w:szCs w:val="20"/>
          <w:lang w:val="uk-UA"/>
        </w:rPr>
      </w:pPr>
    </w:p>
    <w:p w:rsidR="00285996" w:rsidRPr="00274D2B" w:rsidRDefault="00285996" w:rsidP="00C03965">
      <w:pPr>
        <w:widowControl w:val="0"/>
        <w:autoSpaceDE w:val="0"/>
        <w:autoSpaceDN w:val="0"/>
        <w:adjustRightInd w:val="0"/>
        <w:spacing w:after="0" w:line="235" w:lineRule="auto"/>
        <w:jc w:val="center"/>
        <w:rPr>
          <w:rFonts w:ascii="Times New Roman" w:hAnsi="Times New Roman" w:cs="Times New Roman"/>
          <w:bCs/>
          <w:sz w:val="28"/>
          <w:szCs w:val="28"/>
          <w:lang w:val="uk-UA"/>
        </w:rPr>
      </w:pPr>
      <w:r w:rsidRPr="00274D2B">
        <w:rPr>
          <w:rFonts w:ascii="Times New Roman" w:hAnsi="Times New Roman" w:cs="Times New Roman"/>
          <w:noProof/>
          <w:lang w:val="uk-UA" w:eastAsia="uk-UA"/>
        </w:rPr>
        <w:drawing>
          <wp:inline distT="0" distB="0" distL="0" distR="0" wp14:anchorId="383C7AD2" wp14:editId="03409D50">
            <wp:extent cx="4962525" cy="2324100"/>
            <wp:effectExtent l="0" t="0" r="9525" b="0"/>
            <wp:docPr id="9" name="Диаграмма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497B34" w:rsidRPr="00274D2B" w:rsidRDefault="00497B34" w:rsidP="00285996">
      <w:pPr>
        <w:widowControl w:val="0"/>
        <w:autoSpaceDE w:val="0"/>
        <w:autoSpaceDN w:val="0"/>
        <w:adjustRightInd w:val="0"/>
        <w:spacing w:after="0" w:line="240" w:lineRule="auto"/>
        <w:ind w:firstLine="567"/>
        <w:jc w:val="center"/>
        <w:rPr>
          <w:rFonts w:ascii="Times New Roman" w:hAnsi="Times New Roman" w:cs="Times New Roman"/>
          <w:b/>
          <w:bCs/>
          <w:sz w:val="28"/>
          <w:szCs w:val="28"/>
          <w:lang w:val="uk-UA"/>
        </w:rPr>
      </w:pPr>
    </w:p>
    <w:p w:rsidR="00285996" w:rsidRPr="00274D2B" w:rsidRDefault="00D37C7A" w:rsidP="00285996">
      <w:pPr>
        <w:widowControl w:val="0"/>
        <w:autoSpaceDE w:val="0"/>
        <w:autoSpaceDN w:val="0"/>
        <w:adjustRightInd w:val="0"/>
        <w:spacing w:after="0" w:line="240" w:lineRule="auto"/>
        <w:ind w:firstLine="567"/>
        <w:jc w:val="center"/>
        <w:rPr>
          <w:rFonts w:ascii="Times New Roman" w:hAnsi="Times New Roman" w:cs="Times New Roman"/>
          <w:bCs/>
          <w:sz w:val="20"/>
          <w:szCs w:val="20"/>
          <w:lang w:val="uk-UA"/>
        </w:rPr>
      </w:pPr>
      <w:r w:rsidRPr="00274D2B">
        <w:rPr>
          <w:rFonts w:ascii="Times New Roman" w:hAnsi="Times New Roman" w:cs="Times New Roman"/>
          <w:b/>
          <w:bCs/>
          <w:sz w:val="28"/>
          <w:szCs w:val="28"/>
          <w:lang w:val="uk-UA"/>
        </w:rPr>
        <w:t>Рисунок 1 Динаміка індексу забруднення атмосферного повітря за 2015-2019 роки</w:t>
      </w:r>
      <w:r w:rsidR="00285996" w:rsidRPr="00274D2B">
        <w:rPr>
          <w:rFonts w:ascii="Times New Roman" w:hAnsi="Times New Roman" w:cs="Times New Roman"/>
          <w:bCs/>
          <w:sz w:val="20"/>
          <w:szCs w:val="20"/>
          <w:lang w:val="uk-UA"/>
        </w:rPr>
        <w:t xml:space="preserve"> </w:t>
      </w:r>
      <w:r w:rsidRPr="00274D2B">
        <w:rPr>
          <w:rFonts w:ascii="Times New Roman" w:hAnsi="Times New Roman" w:cs="Times New Roman"/>
          <w:b/>
          <w:bCs/>
          <w:sz w:val="28"/>
          <w:szCs w:val="28"/>
          <w:lang w:val="uk-UA"/>
        </w:rPr>
        <w:t>(</w:t>
      </w:r>
      <w:r w:rsidR="00285996" w:rsidRPr="00274D2B">
        <w:rPr>
          <w:rFonts w:ascii="Times New Roman" w:hAnsi="Times New Roman" w:cs="Times New Roman"/>
          <w:b/>
          <w:bCs/>
          <w:sz w:val="28"/>
          <w:szCs w:val="28"/>
          <w:lang w:val="uk-UA"/>
        </w:rPr>
        <w:t>за даними Харківського регіонального центру з гідрометеорології</w:t>
      </w:r>
      <w:r w:rsidRPr="00274D2B">
        <w:rPr>
          <w:rFonts w:ascii="Times New Roman" w:hAnsi="Times New Roman" w:cs="Times New Roman"/>
          <w:b/>
          <w:bCs/>
          <w:sz w:val="28"/>
          <w:szCs w:val="28"/>
          <w:lang w:val="uk-UA"/>
        </w:rPr>
        <w:t>)</w:t>
      </w:r>
    </w:p>
    <w:p w:rsidR="00D37C7A" w:rsidRPr="00274D2B" w:rsidRDefault="00D37C7A" w:rsidP="000D27A5">
      <w:pPr>
        <w:widowControl w:val="0"/>
        <w:autoSpaceDE w:val="0"/>
        <w:autoSpaceDN w:val="0"/>
        <w:adjustRightInd w:val="0"/>
        <w:spacing w:after="0" w:line="360" w:lineRule="auto"/>
        <w:ind w:firstLine="567"/>
        <w:jc w:val="both"/>
        <w:rPr>
          <w:rFonts w:ascii="Times New Roman" w:hAnsi="Times New Roman" w:cs="Times New Roman"/>
          <w:color w:val="000000"/>
          <w:sz w:val="28"/>
          <w:szCs w:val="28"/>
          <w:lang w:val="uk-UA"/>
        </w:rPr>
      </w:pPr>
    </w:p>
    <w:p w:rsidR="00285996" w:rsidRPr="00274D2B" w:rsidRDefault="00EB7687" w:rsidP="000D27A5">
      <w:pPr>
        <w:shd w:val="clear" w:color="auto" w:fill="FFFFFF"/>
        <w:spacing w:after="0" w:line="360" w:lineRule="auto"/>
        <w:ind w:firstLine="567"/>
        <w:jc w:val="both"/>
        <w:rPr>
          <w:rFonts w:ascii="Times New Roman" w:hAnsi="Times New Roman" w:cs="Times New Roman"/>
          <w:color w:val="000000"/>
          <w:sz w:val="28"/>
          <w:szCs w:val="28"/>
          <w:lang w:val="uk-UA" w:eastAsia="uk-UA"/>
        </w:rPr>
      </w:pPr>
      <w:r w:rsidRPr="00274D2B">
        <w:rPr>
          <w:rFonts w:ascii="Times New Roman" w:hAnsi="Times New Roman" w:cs="Times New Roman"/>
          <w:color w:val="000000"/>
          <w:sz w:val="28"/>
          <w:szCs w:val="28"/>
          <w:lang w:val="uk-UA" w:eastAsia="uk-UA"/>
        </w:rPr>
        <w:t>Як свідчать дані</w:t>
      </w:r>
      <w:r w:rsidR="00285996" w:rsidRPr="00274D2B">
        <w:rPr>
          <w:rFonts w:ascii="Times New Roman" w:hAnsi="Times New Roman" w:cs="Times New Roman"/>
          <w:color w:val="000000"/>
          <w:sz w:val="28"/>
          <w:szCs w:val="28"/>
          <w:lang w:val="uk-UA" w:eastAsia="uk-UA"/>
        </w:rPr>
        <w:t xml:space="preserve"> Головного управління статистики у Харківській області</w:t>
      </w:r>
      <w:r w:rsidRPr="00274D2B">
        <w:rPr>
          <w:rFonts w:ascii="Times New Roman" w:hAnsi="Times New Roman" w:cs="Times New Roman"/>
          <w:color w:val="000000"/>
          <w:sz w:val="28"/>
          <w:szCs w:val="28"/>
          <w:lang w:val="uk-UA" w:eastAsia="uk-UA"/>
        </w:rPr>
        <w:t>,</w:t>
      </w:r>
      <w:r w:rsidR="00285996" w:rsidRPr="00274D2B">
        <w:rPr>
          <w:rFonts w:ascii="Times New Roman" w:hAnsi="Times New Roman" w:cs="Times New Roman"/>
          <w:color w:val="000000"/>
          <w:sz w:val="28"/>
          <w:szCs w:val="28"/>
          <w:lang w:val="uk-UA" w:eastAsia="uk-UA"/>
        </w:rPr>
        <w:t xml:space="preserve"> </w:t>
      </w:r>
      <w:r w:rsidRPr="00274D2B">
        <w:rPr>
          <w:rFonts w:ascii="Times New Roman" w:hAnsi="Times New Roman" w:cs="Times New Roman"/>
          <w:color w:val="000000"/>
          <w:sz w:val="28"/>
          <w:szCs w:val="28"/>
          <w:lang w:val="uk-UA" w:eastAsia="uk-UA"/>
        </w:rPr>
        <w:t xml:space="preserve">в м. Харкові </w:t>
      </w:r>
      <w:r w:rsidR="00285996" w:rsidRPr="00274D2B">
        <w:rPr>
          <w:rFonts w:ascii="Times New Roman" w:hAnsi="Times New Roman" w:cs="Times New Roman"/>
          <w:color w:val="000000"/>
          <w:sz w:val="28"/>
          <w:szCs w:val="28"/>
          <w:lang w:val="uk-UA" w:eastAsia="uk-UA"/>
        </w:rPr>
        <w:t xml:space="preserve">налічується близько 200 промислових підприємств, які мають стаціонарні джерела викидів потужністю 100 т/рік і більше. </w:t>
      </w:r>
      <w:r w:rsidR="00A42442" w:rsidRPr="00274D2B">
        <w:rPr>
          <w:rFonts w:ascii="Times New Roman" w:hAnsi="Times New Roman" w:cs="Times New Roman"/>
          <w:color w:val="000000"/>
          <w:sz w:val="28"/>
          <w:szCs w:val="28"/>
          <w:lang w:val="uk-UA" w:eastAsia="uk-UA"/>
        </w:rPr>
        <w:t xml:space="preserve">Серед них </w:t>
      </w:r>
      <w:r w:rsidR="00A42442" w:rsidRPr="00274D2B">
        <w:rPr>
          <w:rFonts w:ascii="Times New Roman" w:hAnsi="Times New Roman" w:cs="Times New Roman"/>
          <w:color w:val="000000"/>
          <w:sz w:val="28"/>
          <w:szCs w:val="28"/>
          <w:lang w:val="uk-UA"/>
        </w:rPr>
        <w:t xml:space="preserve">потужні промислові підприємства паливно-енергетичного комплексу, машинобудівні, коксохімічні та хімічні виробництва. </w:t>
      </w:r>
      <w:r w:rsidR="00285996" w:rsidRPr="00274D2B">
        <w:rPr>
          <w:rFonts w:ascii="Times New Roman" w:hAnsi="Times New Roman" w:cs="Times New Roman"/>
          <w:color w:val="000000"/>
          <w:sz w:val="28"/>
          <w:szCs w:val="28"/>
          <w:lang w:val="uk-UA" w:eastAsia="uk-UA"/>
        </w:rPr>
        <w:t xml:space="preserve">Основними забруднювачами атмосферного повітря міста: </w:t>
      </w:r>
      <w:proofErr w:type="spellStart"/>
      <w:r w:rsidR="00285996" w:rsidRPr="00274D2B">
        <w:rPr>
          <w:rFonts w:ascii="Times New Roman" w:hAnsi="Times New Roman" w:cs="Times New Roman"/>
          <w:color w:val="000000"/>
          <w:sz w:val="28"/>
          <w:szCs w:val="28"/>
          <w:lang w:val="uk-UA" w:eastAsia="uk-UA"/>
        </w:rPr>
        <w:t>ПрАТ</w:t>
      </w:r>
      <w:proofErr w:type="spellEnd"/>
      <w:r w:rsidR="00285996" w:rsidRPr="00274D2B">
        <w:rPr>
          <w:rFonts w:ascii="Times New Roman" w:hAnsi="Times New Roman" w:cs="Times New Roman"/>
          <w:color w:val="000000"/>
          <w:sz w:val="28"/>
          <w:szCs w:val="28"/>
          <w:lang w:val="uk-UA" w:eastAsia="uk-UA"/>
        </w:rPr>
        <w:t xml:space="preserve"> </w:t>
      </w:r>
      <w:r w:rsidR="00A42442" w:rsidRPr="00274D2B">
        <w:rPr>
          <w:rFonts w:ascii="Times New Roman" w:hAnsi="Times New Roman" w:cs="Times New Roman"/>
          <w:color w:val="000000"/>
          <w:sz w:val="28"/>
          <w:szCs w:val="28"/>
          <w:lang w:val="uk-UA" w:eastAsia="uk-UA"/>
        </w:rPr>
        <w:t xml:space="preserve">є </w:t>
      </w:r>
      <w:r w:rsidR="00285996" w:rsidRPr="00274D2B">
        <w:rPr>
          <w:rFonts w:ascii="Times New Roman" w:hAnsi="Times New Roman" w:cs="Times New Roman"/>
          <w:color w:val="000000"/>
          <w:sz w:val="28"/>
          <w:szCs w:val="28"/>
          <w:lang w:val="uk-UA" w:eastAsia="uk-UA"/>
        </w:rPr>
        <w:t>«Харківський плитковий завод»,</w:t>
      </w:r>
      <w:r w:rsidR="003C06BE" w:rsidRPr="00274D2B">
        <w:rPr>
          <w:rFonts w:ascii="Times New Roman" w:hAnsi="Times New Roman" w:cs="Times New Roman"/>
          <w:color w:val="000000"/>
          <w:sz w:val="28"/>
          <w:szCs w:val="28"/>
          <w:lang w:val="uk-UA" w:eastAsia="uk-UA"/>
        </w:rPr>
        <w:t xml:space="preserve"> </w:t>
      </w:r>
      <w:proofErr w:type="spellStart"/>
      <w:r w:rsidR="00285996" w:rsidRPr="00274D2B">
        <w:rPr>
          <w:rFonts w:ascii="Times New Roman" w:hAnsi="Times New Roman" w:cs="Times New Roman"/>
          <w:color w:val="000000"/>
          <w:sz w:val="28"/>
          <w:szCs w:val="28"/>
          <w:lang w:val="uk-UA" w:eastAsia="uk-UA"/>
        </w:rPr>
        <w:t>ПрАТ</w:t>
      </w:r>
      <w:proofErr w:type="spellEnd"/>
      <w:r w:rsidR="00285996" w:rsidRPr="00274D2B">
        <w:rPr>
          <w:rFonts w:ascii="Times New Roman" w:hAnsi="Times New Roman" w:cs="Times New Roman"/>
          <w:color w:val="000000"/>
          <w:sz w:val="28"/>
          <w:szCs w:val="28"/>
          <w:lang w:val="uk-UA" w:eastAsia="uk-UA"/>
        </w:rPr>
        <w:t xml:space="preserve"> «Харківський коксовий завод», котельні комунального підприємства </w:t>
      </w:r>
      <w:r w:rsidR="00285996" w:rsidRPr="00274D2B">
        <w:rPr>
          <w:rFonts w:ascii="Times New Roman" w:hAnsi="Times New Roman" w:cs="Times New Roman"/>
          <w:color w:val="000000"/>
          <w:sz w:val="28"/>
          <w:szCs w:val="28"/>
          <w:lang w:val="uk-UA" w:eastAsia="uk-UA"/>
        </w:rPr>
        <w:lastRenderedPageBreak/>
        <w:t xml:space="preserve">«Харківські теплові </w:t>
      </w:r>
      <w:proofErr w:type="spellStart"/>
      <w:r w:rsidR="00285996" w:rsidRPr="00274D2B">
        <w:rPr>
          <w:rFonts w:ascii="Times New Roman" w:hAnsi="Times New Roman" w:cs="Times New Roman"/>
          <w:color w:val="000000"/>
          <w:sz w:val="28"/>
          <w:szCs w:val="28"/>
          <w:lang w:val="uk-UA" w:eastAsia="uk-UA"/>
        </w:rPr>
        <w:t>мережи</w:t>
      </w:r>
      <w:proofErr w:type="spellEnd"/>
      <w:r w:rsidR="00285996" w:rsidRPr="00274D2B">
        <w:rPr>
          <w:rFonts w:ascii="Times New Roman" w:hAnsi="Times New Roman" w:cs="Times New Roman"/>
          <w:color w:val="000000"/>
          <w:sz w:val="28"/>
          <w:szCs w:val="28"/>
          <w:lang w:val="uk-UA" w:eastAsia="uk-UA"/>
        </w:rPr>
        <w:t>».</w:t>
      </w:r>
      <w:r w:rsidR="00A42442" w:rsidRPr="00274D2B">
        <w:rPr>
          <w:rFonts w:ascii="Times New Roman" w:hAnsi="Times New Roman" w:cs="Times New Roman"/>
          <w:color w:val="000000"/>
          <w:sz w:val="28"/>
          <w:szCs w:val="28"/>
          <w:lang w:val="uk-UA" w:eastAsia="uk-UA"/>
        </w:rPr>
        <w:t xml:space="preserve"> Динаміка загальних середньорічних обсягів викидів </w:t>
      </w:r>
      <w:r w:rsidR="005F0BBD" w:rsidRPr="00274D2B">
        <w:rPr>
          <w:rFonts w:ascii="Times New Roman" w:hAnsi="Times New Roman" w:cs="Times New Roman"/>
          <w:color w:val="000000"/>
          <w:sz w:val="28"/>
          <w:szCs w:val="28"/>
          <w:lang w:val="uk-UA" w:eastAsia="uk-UA"/>
        </w:rPr>
        <w:t xml:space="preserve">забруднюючих речовин у атмосферне повітря від стаціонарних джерел забруднення за 2013-2018 роки </w:t>
      </w:r>
      <w:r w:rsidR="005F0BBD" w:rsidRPr="00274D2B">
        <w:rPr>
          <w:rFonts w:ascii="Times New Roman" w:hAnsi="Times New Roman" w:cs="Times New Roman"/>
          <w:bCs/>
          <w:color w:val="000000"/>
          <w:sz w:val="28"/>
          <w:szCs w:val="28"/>
          <w:lang w:val="uk-UA" w:eastAsia="uk-UA"/>
        </w:rPr>
        <w:t xml:space="preserve">за даними </w:t>
      </w:r>
      <w:r w:rsidR="005F0BBD" w:rsidRPr="00274D2B">
        <w:rPr>
          <w:rFonts w:ascii="Times New Roman" w:hAnsi="Times New Roman" w:cs="Times New Roman"/>
          <w:color w:val="000000"/>
          <w:sz w:val="28"/>
          <w:szCs w:val="28"/>
          <w:lang w:val="uk-UA" w:eastAsia="uk-UA"/>
        </w:rPr>
        <w:t>Головного управління статистики у Харківській області</w:t>
      </w:r>
      <w:r w:rsidR="00497B34" w:rsidRPr="00274D2B">
        <w:rPr>
          <w:rFonts w:ascii="Times New Roman" w:hAnsi="Times New Roman" w:cs="Times New Roman"/>
          <w:color w:val="000000"/>
          <w:sz w:val="28"/>
          <w:szCs w:val="28"/>
          <w:lang w:val="uk-UA" w:eastAsia="uk-UA"/>
        </w:rPr>
        <w:t xml:space="preserve"> </w:t>
      </w:r>
      <w:r w:rsidR="005F0BBD" w:rsidRPr="00274D2B">
        <w:rPr>
          <w:rFonts w:ascii="Times New Roman" w:hAnsi="Times New Roman" w:cs="Times New Roman"/>
          <w:color w:val="000000"/>
          <w:sz w:val="28"/>
          <w:szCs w:val="28"/>
          <w:lang w:val="uk-UA" w:eastAsia="uk-UA"/>
        </w:rPr>
        <w:t>відображена на рисунку 2.</w:t>
      </w:r>
    </w:p>
    <w:p w:rsidR="00285996" w:rsidRPr="00274D2B" w:rsidRDefault="00285996" w:rsidP="00285996">
      <w:pPr>
        <w:shd w:val="clear" w:color="auto" w:fill="FFFFFF"/>
        <w:spacing w:after="0" w:line="240" w:lineRule="auto"/>
        <w:ind w:firstLine="567"/>
        <w:jc w:val="both"/>
        <w:rPr>
          <w:rFonts w:ascii="Times New Roman" w:hAnsi="Times New Roman" w:cs="Times New Roman"/>
          <w:color w:val="000000"/>
          <w:sz w:val="28"/>
          <w:szCs w:val="28"/>
          <w:lang w:val="uk-UA" w:eastAsia="uk-UA"/>
        </w:rPr>
      </w:pPr>
    </w:p>
    <w:p w:rsidR="00285996" w:rsidRPr="00274D2B" w:rsidRDefault="00C03965" w:rsidP="00285996">
      <w:pPr>
        <w:shd w:val="clear" w:color="auto" w:fill="FFFFFF"/>
        <w:spacing w:after="0" w:line="240" w:lineRule="auto"/>
        <w:ind w:firstLine="567"/>
        <w:jc w:val="center"/>
        <w:rPr>
          <w:rFonts w:ascii="Times New Roman" w:hAnsi="Times New Roman" w:cs="Times New Roman"/>
          <w:lang w:val="uk-UA"/>
        </w:rPr>
      </w:pPr>
      <w:r w:rsidRPr="00274D2B">
        <w:rPr>
          <w:rFonts w:ascii="Times New Roman" w:hAnsi="Times New Roman" w:cs="Times New Roman"/>
          <w:noProof/>
          <w:lang w:val="uk-UA" w:eastAsia="uk-UA"/>
        </w:rPr>
        <w:drawing>
          <wp:inline distT="0" distB="0" distL="0" distR="0" wp14:anchorId="60DFC36D" wp14:editId="035923BD">
            <wp:extent cx="4657725" cy="2800350"/>
            <wp:effectExtent l="0" t="0" r="9525"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5F0BBD" w:rsidRPr="00274D2B" w:rsidRDefault="005F0BBD" w:rsidP="005F0BBD">
      <w:pPr>
        <w:widowControl w:val="0"/>
        <w:autoSpaceDE w:val="0"/>
        <w:autoSpaceDN w:val="0"/>
        <w:adjustRightInd w:val="0"/>
        <w:spacing w:after="0" w:line="360" w:lineRule="auto"/>
        <w:jc w:val="center"/>
        <w:rPr>
          <w:rFonts w:ascii="Times New Roman" w:hAnsi="Times New Roman" w:cs="Times New Roman"/>
          <w:b/>
          <w:bCs/>
          <w:sz w:val="28"/>
          <w:szCs w:val="28"/>
          <w:lang w:val="uk-UA"/>
        </w:rPr>
      </w:pPr>
      <w:r w:rsidRPr="00274D2B">
        <w:rPr>
          <w:rFonts w:ascii="Times New Roman" w:hAnsi="Times New Roman" w:cs="Times New Roman"/>
          <w:b/>
          <w:bCs/>
          <w:sz w:val="28"/>
          <w:szCs w:val="28"/>
          <w:lang w:val="uk-UA"/>
        </w:rPr>
        <w:t xml:space="preserve">Рисунок 2 </w:t>
      </w:r>
    </w:p>
    <w:p w:rsidR="00285996" w:rsidRPr="00274D2B" w:rsidRDefault="00285996" w:rsidP="005F0BBD">
      <w:pPr>
        <w:widowControl w:val="0"/>
        <w:autoSpaceDE w:val="0"/>
        <w:autoSpaceDN w:val="0"/>
        <w:adjustRightInd w:val="0"/>
        <w:spacing w:after="0" w:line="360" w:lineRule="auto"/>
        <w:ind w:firstLine="851"/>
        <w:rPr>
          <w:rFonts w:ascii="Times New Roman" w:hAnsi="Times New Roman" w:cs="Times New Roman"/>
          <w:bCs/>
          <w:sz w:val="28"/>
          <w:szCs w:val="28"/>
          <w:u w:val="single"/>
          <w:lang w:val="uk-UA"/>
        </w:rPr>
      </w:pPr>
      <w:r w:rsidRPr="00274D2B">
        <w:rPr>
          <w:rFonts w:ascii="Times New Roman" w:hAnsi="Times New Roman" w:cs="Times New Roman"/>
          <w:bCs/>
          <w:sz w:val="28"/>
          <w:szCs w:val="28"/>
          <w:u w:val="single"/>
          <w:lang w:val="uk-UA"/>
        </w:rPr>
        <w:t>Стан поверхневих вод</w:t>
      </w:r>
    </w:p>
    <w:p w:rsidR="00285996" w:rsidRPr="00274D2B" w:rsidRDefault="00285996" w:rsidP="000D27A5">
      <w:pPr>
        <w:widowControl w:val="0"/>
        <w:tabs>
          <w:tab w:val="left" w:pos="810"/>
        </w:tabs>
        <w:autoSpaceDE w:val="0"/>
        <w:autoSpaceDN w:val="0"/>
        <w:adjustRightInd w:val="0"/>
        <w:spacing w:after="0" w:line="360" w:lineRule="auto"/>
        <w:ind w:firstLine="567"/>
        <w:jc w:val="both"/>
        <w:rPr>
          <w:rFonts w:ascii="Times New Roman" w:hAnsi="Times New Roman" w:cs="Times New Roman"/>
          <w:bCs/>
          <w:sz w:val="28"/>
          <w:szCs w:val="28"/>
          <w:lang w:val="uk-UA"/>
        </w:rPr>
      </w:pPr>
      <w:r w:rsidRPr="00274D2B">
        <w:rPr>
          <w:rFonts w:ascii="Times New Roman" w:hAnsi="Times New Roman" w:cs="Times New Roman"/>
          <w:b/>
          <w:bCs/>
          <w:sz w:val="28"/>
          <w:szCs w:val="28"/>
          <w:lang w:val="uk-UA"/>
        </w:rPr>
        <w:tab/>
      </w:r>
      <w:r w:rsidRPr="00274D2B">
        <w:rPr>
          <w:rFonts w:ascii="Times New Roman" w:hAnsi="Times New Roman" w:cs="Times New Roman"/>
          <w:bCs/>
          <w:sz w:val="28"/>
          <w:szCs w:val="28"/>
          <w:lang w:val="uk-UA"/>
        </w:rPr>
        <w:t xml:space="preserve">Територією міста Харкова протікають 4 річки: </w:t>
      </w:r>
      <w:proofErr w:type="spellStart"/>
      <w:r w:rsidRPr="00274D2B">
        <w:rPr>
          <w:rFonts w:ascii="Times New Roman" w:hAnsi="Times New Roman" w:cs="Times New Roman"/>
          <w:bCs/>
          <w:sz w:val="28"/>
          <w:szCs w:val="28"/>
          <w:lang w:val="uk-UA"/>
        </w:rPr>
        <w:t>Уди</w:t>
      </w:r>
      <w:proofErr w:type="spellEnd"/>
      <w:r w:rsidRPr="00274D2B">
        <w:rPr>
          <w:rFonts w:ascii="Times New Roman" w:hAnsi="Times New Roman" w:cs="Times New Roman"/>
          <w:bCs/>
          <w:sz w:val="28"/>
          <w:szCs w:val="28"/>
          <w:lang w:val="uk-UA"/>
        </w:rPr>
        <w:t xml:space="preserve">, </w:t>
      </w:r>
      <w:proofErr w:type="spellStart"/>
      <w:r w:rsidRPr="00274D2B">
        <w:rPr>
          <w:rFonts w:ascii="Times New Roman" w:hAnsi="Times New Roman" w:cs="Times New Roman"/>
          <w:bCs/>
          <w:sz w:val="28"/>
          <w:szCs w:val="28"/>
          <w:lang w:val="uk-UA"/>
        </w:rPr>
        <w:t>Лопань</w:t>
      </w:r>
      <w:proofErr w:type="spellEnd"/>
      <w:r w:rsidRPr="00274D2B">
        <w:rPr>
          <w:rFonts w:ascii="Times New Roman" w:hAnsi="Times New Roman" w:cs="Times New Roman"/>
          <w:bCs/>
          <w:sz w:val="28"/>
          <w:szCs w:val="28"/>
          <w:lang w:val="uk-UA"/>
        </w:rPr>
        <w:t xml:space="preserve">, Харків, </w:t>
      </w:r>
      <w:proofErr w:type="spellStart"/>
      <w:r w:rsidRPr="00274D2B">
        <w:rPr>
          <w:rFonts w:ascii="Times New Roman" w:hAnsi="Times New Roman" w:cs="Times New Roman"/>
          <w:bCs/>
          <w:sz w:val="28"/>
          <w:szCs w:val="28"/>
          <w:lang w:val="uk-UA"/>
        </w:rPr>
        <w:t>Немишля</w:t>
      </w:r>
      <w:proofErr w:type="spellEnd"/>
      <w:r w:rsidRPr="00274D2B">
        <w:rPr>
          <w:rFonts w:ascii="Times New Roman" w:hAnsi="Times New Roman" w:cs="Times New Roman"/>
          <w:bCs/>
          <w:sz w:val="28"/>
          <w:szCs w:val="28"/>
          <w:lang w:val="uk-UA"/>
        </w:rPr>
        <w:t>, які відносяться до басейну р. Сіверський Донець і є водними об'єктами загальнодержавного значення. Відповідно до класифікації р.</w:t>
      </w:r>
      <w:r w:rsidR="005F0BBD" w:rsidRPr="00274D2B">
        <w:rPr>
          <w:rFonts w:ascii="Times New Roman" w:hAnsi="Times New Roman" w:cs="Times New Roman"/>
          <w:bCs/>
          <w:sz w:val="28"/>
          <w:szCs w:val="28"/>
          <w:lang w:val="uk-UA"/>
        </w:rPr>
        <w:t> </w:t>
      </w:r>
      <w:proofErr w:type="spellStart"/>
      <w:r w:rsidRPr="00274D2B">
        <w:rPr>
          <w:rFonts w:ascii="Times New Roman" w:hAnsi="Times New Roman" w:cs="Times New Roman"/>
          <w:bCs/>
          <w:sz w:val="28"/>
          <w:szCs w:val="28"/>
          <w:lang w:val="uk-UA"/>
        </w:rPr>
        <w:t>Уди</w:t>
      </w:r>
      <w:proofErr w:type="spellEnd"/>
      <w:r w:rsidRPr="00274D2B">
        <w:rPr>
          <w:rFonts w:ascii="Times New Roman" w:hAnsi="Times New Roman" w:cs="Times New Roman"/>
          <w:bCs/>
          <w:sz w:val="28"/>
          <w:szCs w:val="28"/>
          <w:lang w:val="uk-UA"/>
        </w:rPr>
        <w:t xml:space="preserve"> і </w:t>
      </w:r>
      <w:proofErr w:type="spellStart"/>
      <w:r w:rsidRPr="00274D2B">
        <w:rPr>
          <w:rFonts w:ascii="Times New Roman" w:hAnsi="Times New Roman" w:cs="Times New Roman"/>
          <w:bCs/>
          <w:sz w:val="28"/>
          <w:szCs w:val="28"/>
          <w:lang w:val="uk-UA"/>
        </w:rPr>
        <w:t>р.</w:t>
      </w:r>
      <w:r w:rsidR="005F0BBD" w:rsidRPr="00274D2B">
        <w:rPr>
          <w:rFonts w:ascii="Times New Roman" w:hAnsi="Times New Roman" w:cs="Times New Roman"/>
          <w:bCs/>
          <w:sz w:val="28"/>
          <w:szCs w:val="28"/>
          <w:lang w:val="uk-UA"/>
        </w:rPr>
        <w:t> </w:t>
      </w:r>
      <w:r w:rsidRPr="00274D2B">
        <w:rPr>
          <w:rFonts w:ascii="Times New Roman" w:hAnsi="Times New Roman" w:cs="Times New Roman"/>
          <w:bCs/>
          <w:sz w:val="28"/>
          <w:szCs w:val="28"/>
          <w:lang w:val="uk-UA"/>
        </w:rPr>
        <w:t>Лоп</w:t>
      </w:r>
      <w:proofErr w:type="spellEnd"/>
      <w:r w:rsidRPr="00274D2B">
        <w:rPr>
          <w:rFonts w:ascii="Times New Roman" w:hAnsi="Times New Roman" w:cs="Times New Roman"/>
          <w:bCs/>
          <w:sz w:val="28"/>
          <w:szCs w:val="28"/>
          <w:lang w:val="uk-UA"/>
        </w:rPr>
        <w:t xml:space="preserve">ань відносяться до середніх річок, р. Харків і р. </w:t>
      </w:r>
      <w:proofErr w:type="spellStart"/>
      <w:r w:rsidRPr="00274D2B">
        <w:rPr>
          <w:rFonts w:ascii="Times New Roman" w:hAnsi="Times New Roman" w:cs="Times New Roman"/>
          <w:bCs/>
          <w:sz w:val="28"/>
          <w:szCs w:val="28"/>
          <w:lang w:val="uk-UA"/>
        </w:rPr>
        <w:t>Немишля</w:t>
      </w:r>
      <w:proofErr w:type="spellEnd"/>
      <w:r w:rsidRPr="00274D2B">
        <w:rPr>
          <w:rFonts w:ascii="Times New Roman" w:hAnsi="Times New Roman" w:cs="Times New Roman"/>
          <w:bCs/>
          <w:sz w:val="28"/>
          <w:szCs w:val="28"/>
          <w:lang w:val="uk-UA"/>
        </w:rPr>
        <w:t xml:space="preserve"> </w:t>
      </w:r>
      <w:r w:rsidR="005F0BBD" w:rsidRPr="00274D2B">
        <w:rPr>
          <w:rFonts w:ascii="Times New Roman" w:hAnsi="Times New Roman" w:cs="Times New Roman"/>
          <w:bCs/>
          <w:sz w:val="28"/>
          <w:szCs w:val="28"/>
          <w:lang w:val="uk-UA"/>
        </w:rPr>
        <w:t xml:space="preserve">– </w:t>
      </w:r>
      <w:r w:rsidRPr="00274D2B">
        <w:rPr>
          <w:rFonts w:ascii="Times New Roman" w:hAnsi="Times New Roman" w:cs="Times New Roman"/>
          <w:bCs/>
          <w:sz w:val="28"/>
          <w:szCs w:val="28"/>
          <w:lang w:val="uk-UA"/>
        </w:rPr>
        <w:t xml:space="preserve">до малих. Сумарна протяжність річок в межах міста становить близько 58 км. </w:t>
      </w:r>
    </w:p>
    <w:p w:rsidR="00285996" w:rsidRPr="00274D2B" w:rsidRDefault="00285996" w:rsidP="000D27A5">
      <w:pPr>
        <w:widowControl w:val="0"/>
        <w:tabs>
          <w:tab w:val="left" w:pos="810"/>
        </w:tabs>
        <w:autoSpaceDE w:val="0"/>
        <w:autoSpaceDN w:val="0"/>
        <w:adjustRightInd w:val="0"/>
        <w:spacing w:after="0" w:line="360" w:lineRule="auto"/>
        <w:ind w:firstLine="567"/>
        <w:jc w:val="both"/>
        <w:rPr>
          <w:rFonts w:ascii="Times New Roman" w:hAnsi="Times New Roman" w:cs="Times New Roman"/>
          <w:bCs/>
          <w:sz w:val="28"/>
          <w:szCs w:val="28"/>
          <w:lang w:val="uk-UA"/>
        </w:rPr>
      </w:pPr>
      <w:r w:rsidRPr="00274D2B">
        <w:rPr>
          <w:rFonts w:ascii="Times New Roman" w:hAnsi="Times New Roman" w:cs="Times New Roman"/>
          <w:bCs/>
          <w:sz w:val="28"/>
          <w:szCs w:val="28"/>
          <w:lang w:val="uk-UA"/>
        </w:rPr>
        <w:tab/>
        <w:t>На території міста розташовано більше 20 водойм, як штучного (ставки, кар'єри), так і природного походження.</w:t>
      </w:r>
    </w:p>
    <w:p w:rsidR="00EB7687" w:rsidRPr="00274D2B" w:rsidRDefault="00285996" w:rsidP="00497B34">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Річки м. Харкова маловодні, з незначною швидкістю течії, зазнають значного антропогенного впливу</w:t>
      </w:r>
      <w:r w:rsidR="00EB7687" w:rsidRPr="00274D2B">
        <w:rPr>
          <w:rFonts w:ascii="Times New Roman" w:hAnsi="Times New Roman" w:cs="Times New Roman"/>
          <w:sz w:val="28"/>
          <w:szCs w:val="28"/>
          <w:lang w:val="uk-UA"/>
        </w:rPr>
        <w:t>, про що свідч</w:t>
      </w:r>
      <w:r w:rsidR="005836B8" w:rsidRPr="00274D2B">
        <w:rPr>
          <w:rFonts w:ascii="Times New Roman" w:hAnsi="Times New Roman" w:cs="Times New Roman"/>
          <w:sz w:val="28"/>
          <w:szCs w:val="28"/>
          <w:lang w:val="uk-UA"/>
        </w:rPr>
        <w:t>и</w:t>
      </w:r>
      <w:r w:rsidR="00EB7687" w:rsidRPr="00274D2B">
        <w:rPr>
          <w:rFonts w:ascii="Times New Roman" w:hAnsi="Times New Roman" w:cs="Times New Roman"/>
          <w:sz w:val="28"/>
          <w:szCs w:val="28"/>
          <w:lang w:val="uk-UA"/>
        </w:rPr>
        <w:t xml:space="preserve">ть </w:t>
      </w:r>
      <w:r w:rsidR="005836B8" w:rsidRPr="00274D2B">
        <w:rPr>
          <w:rFonts w:ascii="Times New Roman" w:hAnsi="Times New Roman" w:cs="Times New Roman"/>
          <w:sz w:val="28"/>
          <w:szCs w:val="28"/>
          <w:lang w:val="uk-UA"/>
        </w:rPr>
        <w:t>динаміка об’ємів скидання забруднених зворотних вод у поверхневі водні об’єкти за 2013-2019 роки (рисунок. 3).</w:t>
      </w:r>
    </w:p>
    <w:p w:rsidR="00EB7687" w:rsidRPr="00274D2B" w:rsidRDefault="00EB7687" w:rsidP="00EB7687">
      <w:pPr>
        <w:widowControl w:val="0"/>
        <w:autoSpaceDE w:val="0"/>
        <w:autoSpaceDN w:val="0"/>
        <w:adjustRightInd w:val="0"/>
        <w:spacing w:after="0" w:line="240" w:lineRule="auto"/>
        <w:ind w:firstLine="567"/>
        <w:jc w:val="center"/>
        <w:rPr>
          <w:rFonts w:ascii="Times New Roman" w:hAnsi="Times New Roman" w:cs="Times New Roman"/>
          <w:bCs/>
          <w:sz w:val="28"/>
          <w:szCs w:val="28"/>
          <w:lang w:val="uk-UA"/>
        </w:rPr>
      </w:pPr>
    </w:p>
    <w:p w:rsidR="00EB7687" w:rsidRPr="00274D2B" w:rsidRDefault="00EB7687" w:rsidP="00EB7687">
      <w:pPr>
        <w:shd w:val="clear" w:color="auto" w:fill="FFFFFF"/>
        <w:spacing w:after="0" w:line="240" w:lineRule="auto"/>
        <w:jc w:val="center"/>
        <w:rPr>
          <w:rFonts w:ascii="Times New Roman" w:hAnsi="Times New Roman" w:cs="Times New Roman"/>
          <w:lang w:val="uk-UA"/>
        </w:rPr>
      </w:pPr>
      <w:r w:rsidRPr="00037DD1">
        <w:rPr>
          <w:rFonts w:ascii="Times New Roman" w:hAnsi="Times New Roman" w:cs="Times New Roman"/>
          <w:noProof/>
          <w:lang w:val="uk-UA" w:eastAsia="uk-UA"/>
        </w:rPr>
        <w:lastRenderedPageBreak/>
        <w:drawing>
          <wp:inline distT="0" distB="0" distL="0" distR="0" wp14:anchorId="0DBCCCCD" wp14:editId="1F097E5C">
            <wp:extent cx="6000750" cy="3055806"/>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03325" cy="3057117"/>
                    </a:xfrm>
                    <a:prstGeom prst="rect">
                      <a:avLst/>
                    </a:prstGeom>
                    <a:noFill/>
                  </pic:spPr>
                </pic:pic>
              </a:graphicData>
            </a:graphic>
          </wp:inline>
        </w:drawing>
      </w:r>
    </w:p>
    <w:p w:rsidR="00EB7687" w:rsidRPr="00274D2B" w:rsidRDefault="00EB7687" w:rsidP="00EB7687">
      <w:pPr>
        <w:widowControl w:val="0"/>
        <w:autoSpaceDE w:val="0"/>
        <w:autoSpaceDN w:val="0"/>
        <w:adjustRightInd w:val="0"/>
        <w:spacing w:after="0" w:line="240" w:lineRule="auto"/>
        <w:ind w:firstLine="567"/>
        <w:jc w:val="center"/>
        <w:rPr>
          <w:rFonts w:ascii="Times New Roman" w:hAnsi="Times New Roman" w:cs="Times New Roman"/>
          <w:bCs/>
          <w:sz w:val="20"/>
          <w:szCs w:val="20"/>
          <w:lang w:val="uk-UA"/>
        </w:rPr>
      </w:pPr>
      <w:r w:rsidRPr="00274D2B">
        <w:rPr>
          <w:rFonts w:ascii="Times New Roman" w:hAnsi="Times New Roman" w:cs="Times New Roman"/>
          <w:bCs/>
          <w:sz w:val="20"/>
          <w:szCs w:val="20"/>
          <w:lang w:val="uk-UA"/>
        </w:rPr>
        <w:t xml:space="preserve">Примітка: * – за даними </w:t>
      </w:r>
      <w:r w:rsidRPr="00274D2B">
        <w:rPr>
          <w:rFonts w:ascii="Times New Roman" w:hAnsi="Times New Roman" w:cs="Times New Roman"/>
          <w:color w:val="000000"/>
          <w:sz w:val="20"/>
          <w:szCs w:val="20"/>
          <w:lang w:val="uk-UA" w:eastAsia="uk-UA"/>
        </w:rPr>
        <w:t>Регіонального офісу водних ресурсів у Харківській області</w:t>
      </w:r>
    </w:p>
    <w:p w:rsidR="00EB7687" w:rsidRPr="00274D2B" w:rsidRDefault="00EB7687" w:rsidP="00EB7687">
      <w:pPr>
        <w:widowControl w:val="0"/>
        <w:autoSpaceDE w:val="0"/>
        <w:autoSpaceDN w:val="0"/>
        <w:adjustRightInd w:val="0"/>
        <w:spacing w:after="0" w:line="240" w:lineRule="auto"/>
        <w:jc w:val="center"/>
        <w:rPr>
          <w:rFonts w:ascii="Times New Roman" w:hAnsi="Times New Roman" w:cs="Times New Roman"/>
          <w:sz w:val="28"/>
          <w:szCs w:val="28"/>
          <w:lang w:val="uk-UA" w:eastAsia="ru-RU"/>
        </w:rPr>
      </w:pPr>
    </w:p>
    <w:p w:rsidR="00EB7687" w:rsidRPr="00274D2B" w:rsidRDefault="005836B8" w:rsidP="005836B8">
      <w:pPr>
        <w:widowControl w:val="0"/>
        <w:autoSpaceDE w:val="0"/>
        <w:autoSpaceDN w:val="0"/>
        <w:adjustRightInd w:val="0"/>
        <w:spacing w:after="0" w:line="360" w:lineRule="auto"/>
        <w:jc w:val="center"/>
        <w:rPr>
          <w:rFonts w:ascii="Times New Roman" w:hAnsi="Times New Roman" w:cs="Times New Roman"/>
          <w:b/>
          <w:sz w:val="28"/>
          <w:szCs w:val="28"/>
          <w:lang w:val="uk-UA"/>
        </w:rPr>
      </w:pPr>
      <w:r w:rsidRPr="00274D2B">
        <w:rPr>
          <w:rFonts w:ascii="Times New Roman" w:hAnsi="Times New Roman" w:cs="Times New Roman"/>
          <w:b/>
          <w:sz w:val="28"/>
          <w:szCs w:val="28"/>
          <w:lang w:val="uk-UA"/>
        </w:rPr>
        <w:t>Рисунок 3</w:t>
      </w:r>
    </w:p>
    <w:p w:rsidR="00497B34" w:rsidRPr="00274D2B" w:rsidRDefault="004469F6" w:rsidP="00037DD1">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Стоки, які надходять від населення і виробничих підприємств</w:t>
      </w:r>
      <w:r w:rsidR="00497B34" w:rsidRPr="00274D2B">
        <w:rPr>
          <w:rFonts w:ascii="Times New Roman" w:hAnsi="Times New Roman" w:cs="Times New Roman"/>
          <w:sz w:val="28"/>
          <w:szCs w:val="28"/>
          <w:lang w:val="uk-UA"/>
        </w:rPr>
        <w:t xml:space="preserve"> міста</w:t>
      </w:r>
      <w:r w:rsidRPr="00274D2B">
        <w:rPr>
          <w:rFonts w:ascii="Times New Roman" w:hAnsi="Times New Roman" w:cs="Times New Roman"/>
          <w:sz w:val="28"/>
          <w:szCs w:val="28"/>
          <w:lang w:val="uk-UA"/>
        </w:rPr>
        <w:t xml:space="preserve"> подаються на дві станції біологічної очистки</w:t>
      </w:r>
      <w:r w:rsidR="00B479AB" w:rsidRPr="00274D2B">
        <w:rPr>
          <w:rFonts w:ascii="Times New Roman" w:hAnsi="Times New Roman" w:cs="Times New Roman"/>
          <w:sz w:val="28"/>
          <w:szCs w:val="28"/>
          <w:lang w:val="uk-UA"/>
        </w:rPr>
        <w:t>:</w:t>
      </w:r>
      <w:r w:rsidRPr="00274D2B">
        <w:rPr>
          <w:rFonts w:ascii="Times New Roman" w:hAnsi="Times New Roman" w:cs="Times New Roman"/>
          <w:sz w:val="28"/>
          <w:szCs w:val="28"/>
          <w:lang w:val="uk-UA"/>
        </w:rPr>
        <w:t xml:space="preserve"> Міські очисні споруди водовідведення № 1 (</w:t>
      </w:r>
      <w:proofErr w:type="spellStart"/>
      <w:r w:rsidRPr="00274D2B">
        <w:rPr>
          <w:rFonts w:ascii="Times New Roman" w:hAnsi="Times New Roman" w:cs="Times New Roman"/>
          <w:sz w:val="28"/>
          <w:szCs w:val="28"/>
          <w:lang w:val="uk-UA"/>
        </w:rPr>
        <w:t>Диканівські</w:t>
      </w:r>
      <w:proofErr w:type="spellEnd"/>
      <w:r w:rsidRPr="00274D2B">
        <w:rPr>
          <w:rFonts w:ascii="Times New Roman" w:hAnsi="Times New Roman" w:cs="Times New Roman"/>
          <w:sz w:val="28"/>
          <w:szCs w:val="28"/>
          <w:lang w:val="uk-UA"/>
        </w:rPr>
        <w:t xml:space="preserve"> очисні споруди, далі - МОСВ № 1) та Міські очисні споруди </w:t>
      </w:r>
      <w:r w:rsidR="00CB2D03" w:rsidRPr="00274D2B">
        <w:rPr>
          <w:rFonts w:ascii="Times New Roman" w:hAnsi="Times New Roman" w:cs="Times New Roman"/>
          <w:sz w:val="28"/>
          <w:szCs w:val="28"/>
          <w:lang w:val="uk-UA"/>
        </w:rPr>
        <w:t>водовідведення</w:t>
      </w:r>
      <w:r w:rsidRPr="00274D2B">
        <w:rPr>
          <w:rFonts w:ascii="Times New Roman" w:hAnsi="Times New Roman" w:cs="Times New Roman"/>
          <w:sz w:val="28"/>
          <w:szCs w:val="28"/>
          <w:lang w:val="uk-UA"/>
        </w:rPr>
        <w:t xml:space="preserve"> № 2 (</w:t>
      </w:r>
      <w:proofErr w:type="spellStart"/>
      <w:r w:rsidRPr="00274D2B">
        <w:rPr>
          <w:rFonts w:ascii="Times New Roman" w:hAnsi="Times New Roman" w:cs="Times New Roman"/>
          <w:sz w:val="28"/>
          <w:szCs w:val="28"/>
          <w:lang w:val="uk-UA"/>
        </w:rPr>
        <w:t>Безлюдівські</w:t>
      </w:r>
      <w:proofErr w:type="spellEnd"/>
      <w:r w:rsidRPr="00274D2B">
        <w:rPr>
          <w:rFonts w:ascii="Times New Roman" w:hAnsi="Times New Roman" w:cs="Times New Roman"/>
          <w:sz w:val="28"/>
          <w:szCs w:val="28"/>
          <w:lang w:val="uk-UA"/>
        </w:rPr>
        <w:t xml:space="preserve"> очисні споруди, далі – МОСВ № 2). Основним виробничим завданням МОСВ є прийом і повна біологічна очистка стічних вод. </w:t>
      </w:r>
      <w:r w:rsidR="00497B34" w:rsidRPr="00274D2B">
        <w:rPr>
          <w:rFonts w:ascii="Times New Roman" w:hAnsi="Times New Roman" w:cs="Times New Roman"/>
          <w:sz w:val="28"/>
          <w:szCs w:val="28"/>
          <w:lang w:val="uk-UA"/>
        </w:rPr>
        <w:t>Однак, великий відсоток зносу системи водовідведення міста, постійне збільшення концентрації хімічного забруднення, в складі яких міститься фосфати, азот, феноли призводить до збільшення затрат на очищення стічних вод та обробки осадів.</w:t>
      </w:r>
    </w:p>
    <w:p w:rsidR="004469F6" w:rsidRPr="00274D2B" w:rsidRDefault="00497B34" w:rsidP="00037DD1">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 xml:space="preserve">Великий обсяг забруднень з території міста також надходить у річки по мережі зливової каналізації. </w:t>
      </w:r>
      <w:r w:rsidR="004469F6" w:rsidRPr="00274D2B">
        <w:rPr>
          <w:rFonts w:ascii="Times New Roman" w:hAnsi="Times New Roman" w:cs="Times New Roman"/>
          <w:sz w:val="28"/>
          <w:szCs w:val="28"/>
          <w:lang w:val="uk-UA"/>
        </w:rPr>
        <w:t xml:space="preserve">Через відсутність очисних споруд на </w:t>
      </w:r>
      <w:r w:rsidRPr="00274D2B">
        <w:rPr>
          <w:rFonts w:ascii="Times New Roman" w:hAnsi="Times New Roman" w:cs="Times New Roman"/>
          <w:sz w:val="28"/>
          <w:szCs w:val="28"/>
          <w:lang w:val="uk-UA"/>
        </w:rPr>
        <w:t xml:space="preserve">цій </w:t>
      </w:r>
      <w:r w:rsidR="004469F6" w:rsidRPr="00274D2B">
        <w:rPr>
          <w:rFonts w:ascii="Times New Roman" w:hAnsi="Times New Roman" w:cs="Times New Roman"/>
          <w:sz w:val="28"/>
          <w:szCs w:val="28"/>
          <w:lang w:val="uk-UA"/>
        </w:rPr>
        <w:t>мереж</w:t>
      </w:r>
      <w:r w:rsidRPr="00274D2B">
        <w:rPr>
          <w:rFonts w:ascii="Times New Roman" w:hAnsi="Times New Roman" w:cs="Times New Roman"/>
          <w:sz w:val="28"/>
          <w:szCs w:val="28"/>
          <w:lang w:val="uk-UA"/>
        </w:rPr>
        <w:t>і</w:t>
      </w:r>
      <w:r w:rsidR="004469F6" w:rsidRPr="00274D2B">
        <w:rPr>
          <w:rFonts w:ascii="Times New Roman" w:hAnsi="Times New Roman" w:cs="Times New Roman"/>
          <w:sz w:val="28"/>
          <w:szCs w:val="28"/>
          <w:lang w:val="uk-UA"/>
        </w:rPr>
        <w:t xml:space="preserve"> об'єми конусів виносу піску до русел досягають 2,5 тис. м</w:t>
      </w:r>
      <w:r w:rsidR="004469F6" w:rsidRPr="00274D2B">
        <w:rPr>
          <w:rFonts w:ascii="Times New Roman" w:hAnsi="Times New Roman" w:cs="Times New Roman"/>
          <w:sz w:val="28"/>
          <w:szCs w:val="28"/>
          <w:vertAlign w:val="superscript"/>
          <w:lang w:val="uk-UA"/>
        </w:rPr>
        <w:t>3</w:t>
      </w:r>
      <w:r w:rsidR="004469F6" w:rsidRPr="00274D2B">
        <w:rPr>
          <w:rFonts w:ascii="Times New Roman" w:hAnsi="Times New Roman" w:cs="Times New Roman"/>
          <w:sz w:val="28"/>
          <w:szCs w:val="28"/>
          <w:lang w:val="uk-UA"/>
        </w:rPr>
        <w:t>, а в деяких місцях майже перекривають русла. Як наслідок, мілини збільшуються в обсязі, заростають вологолюбною рослинністю, створюють сприятливі умови для розмноження хвороботворних бактерій, погіршують гідрологічний режим. Товщина донних відкладень становить від 1,5 до 3,0 м. Річки втрачають дренажну здатність.</w:t>
      </w:r>
    </w:p>
    <w:p w:rsidR="00B076DF" w:rsidRPr="00274D2B" w:rsidRDefault="00B076DF" w:rsidP="00037DD1">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 xml:space="preserve">В межах міста ріки </w:t>
      </w:r>
      <w:proofErr w:type="spellStart"/>
      <w:r w:rsidRPr="00274D2B">
        <w:rPr>
          <w:rFonts w:ascii="Times New Roman" w:hAnsi="Times New Roman" w:cs="Times New Roman"/>
          <w:sz w:val="28"/>
          <w:szCs w:val="28"/>
          <w:lang w:val="uk-UA"/>
        </w:rPr>
        <w:t>зарегульовані</w:t>
      </w:r>
      <w:proofErr w:type="spellEnd"/>
      <w:r w:rsidRPr="00274D2B">
        <w:rPr>
          <w:rFonts w:ascii="Times New Roman" w:hAnsi="Times New Roman" w:cs="Times New Roman"/>
          <w:sz w:val="28"/>
          <w:szCs w:val="28"/>
          <w:lang w:val="uk-UA"/>
        </w:rPr>
        <w:t xml:space="preserve"> сімома гідротехнічними спорудами, що </w:t>
      </w:r>
      <w:r w:rsidRPr="00274D2B">
        <w:rPr>
          <w:rFonts w:ascii="Times New Roman" w:hAnsi="Times New Roman" w:cs="Times New Roman"/>
          <w:sz w:val="28"/>
          <w:szCs w:val="28"/>
          <w:lang w:val="uk-UA"/>
        </w:rPr>
        <w:lastRenderedPageBreak/>
        <w:t>знаходяться у господарському віддані Харківської міської ради:</w:t>
      </w:r>
    </w:p>
    <w:p w:rsidR="00B076DF" w:rsidRPr="00274D2B" w:rsidRDefault="00B076DF" w:rsidP="00037DD1">
      <w:pPr>
        <w:widowControl w:val="0"/>
        <w:numPr>
          <w:ilvl w:val="0"/>
          <w:numId w:val="28"/>
        </w:numPr>
        <w:suppressAutoHyphens/>
        <w:autoSpaceDE w:val="0"/>
        <w:autoSpaceDN w:val="0"/>
        <w:adjustRightInd w:val="0"/>
        <w:spacing w:after="0" w:line="360" w:lineRule="auto"/>
        <w:ind w:left="0" w:firstLine="567"/>
        <w:jc w:val="both"/>
        <w:rPr>
          <w:rFonts w:ascii="Times New Roman" w:hAnsi="Times New Roman" w:cs="Times New Roman"/>
          <w:sz w:val="28"/>
          <w:szCs w:val="28"/>
          <w:lang w:val="uk-UA"/>
        </w:rPr>
      </w:pPr>
      <w:proofErr w:type="spellStart"/>
      <w:r w:rsidRPr="00274D2B">
        <w:rPr>
          <w:rFonts w:ascii="Times New Roman" w:hAnsi="Times New Roman" w:cs="Times New Roman"/>
          <w:sz w:val="28"/>
          <w:szCs w:val="28"/>
          <w:lang w:val="uk-UA"/>
        </w:rPr>
        <w:t>Гончарівська</w:t>
      </w:r>
      <w:proofErr w:type="spellEnd"/>
      <w:r w:rsidRPr="00274D2B">
        <w:rPr>
          <w:rFonts w:ascii="Times New Roman" w:hAnsi="Times New Roman" w:cs="Times New Roman"/>
          <w:sz w:val="28"/>
          <w:szCs w:val="28"/>
          <w:lang w:val="uk-UA"/>
        </w:rPr>
        <w:t xml:space="preserve"> гребля.</w:t>
      </w:r>
    </w:p>
    <w:p w:rsidR="00B076DF" w:rsidRPr="00274D2B" w:rsidRDefault="00B076DF" w:rsidP="00037DD1">
      <w:pPr>
        <w:widowControl w:val="0"/>
        <w:numPr>
          <w:ilvl w:val="0"/>
          <w:numId w:val="28"/>
        </w:numPr>
        <w:suppressAutoHyphens/>
        <w:autoSpaceDE w:val="0"/>
        <w:autoSpaceDN w:val="0"/>
        <w:adjustRightInd w:val="0"/>
        <w:spacing w:after="0" w:line="360" w:lineRule="auto"/>
        <w:ind w:left="0" w:firstLine="567"/>
        <w:jc w:val="both"/>
        <w:rPr>
          <w:rFonts w:ascii="Times New Roman" w:hAnsi="Times New Roman" w:cs="Times New Roman"/>
          <w:sz w:val="28"/>
          <w:szCs w:val="28"/>
          <w:lang w:val="uk-UA"/>
        </w:rPr>
      </w:pPr>
      <w:proofErr w:type="spellStart"/>
      <w:r w:rsidRPr="00274D2B">
        <w:rPr>
          <w:rFonts w:ascii="Times New Roman" w:hAnsi="Times New Roman" w:cs="Times New Roman"/>
          <w:sz w:val="28"/>
          <w:szCs w:val="28"/>
          <w:lang w:val="uk-UA"/>
        </w:rPr>
        <w:t>Журавлівська</w:t>
      </w:r>
      <w:proofErr w:type="spellEnd"/>
      <w:r w:rsidRPr="00274D2B">
        <w:rPr>
          <w:rFonts w:ascii="Times New Roman" w:hAnsi="Times New Roman" w:cs="Times New Roman"/>
          <w:sz w:val="28"/>
          <w:szCs w:val="28"/>
          <w:lang w:val="uk-UA"/>
        </w:rPr>
        <w:t xml:space="preserve"> гребля.</w:t>
      </w:r>
    </w:p>
    <w:p w:rsidR="00B076DF" w:rsidRPr="00274D2B" w:rsidRDefault="00B076DF" w:rsidP="00037DD1">
      <w:pPr>
        <w:widowControl w:val="0"/>
        <w:numPr>
          <w:ilvl w:val="0"/>
          <w:numId w:val="28"/>
        </w:numPr>
        <w:suppressAutoHyphens/>
        <w:autoSpaceDE w:val="0"/>
        <w:autoSpaceDN w:val="0"/>
        <w:adjustRightInd w:val="0"/>
        <w:spacing w:after="0" w:line="360" w:lineRule="auto"/>
        <w:ind w:left="0" w:firstLine="567"/>
        <w:jc w:val="both"/>
        <w:rPr>
          <w:rFonts w:ascii="Times New Roman" w:hAnsi="Times New Roman" w:cs="Times New Roman"/>
          <w:sz w:val="28"/>
          <w:szCs w:val="28"/>
          <w:lang w:val="uk-UA"/>
        </w:rPr>
      </w:pPr>
      <w:proofErr w:type="spellStart"/>
      <w:r w:rsidRPr="00274D2B">
        <w:rPr>
          <w:rFonts w:ascii="Times New Roman" w:hAnsi="Times New Roman" w:cs="Times New Roman"/>
          <w:sz w:val="28"/>
          <w:szCs w:val="28"/>
          <w:lang w:val="uk-UA"/>
        </w:rPr>
        <w:t>Павлівська</w:t>
      </w:r>
      <w:proofErr w:type="spellEnd"/>
      <w:r w:rsidRPr="00274D2B">
        <w:rPr>
          <w:rFonts w:ascii="Times New Roman" w:hAnsi="Times New Roman" w:cs="Times New Roman"/>
          <w:sz w:val="28"/>
          <w:szCs w:val="28"/>
          <w:lang w:val="uk-UA"/>
        </w:rPr>
        <w:t xml:space="preserve"> гребля.</w:t>
      </w:r>
    </w:p>
    <w:p w:rsidR="00B076DF" w:rsidRPr="00274D2B" w:rsidRDefault="00B076DF" w:rsidP="00037DD1">
      <w:pPr>
        <w:widowControl w:val="0"/>
        <w:numPr>
          <w:ilvl w:val="0"/>
          <w:numId w:val="28"/>
        </w:numPr>
        <w:suppressAutoHyphens/>
        <w:autoSpaceDE w:val="0"/>
        <w:autoSpaceDN w:val="0"/>
        <w:adjustRightInd w:val="0"/>
        <w:spacing w:after="0" w:line="360" w:lineRule="auto"/>
        <w:ind w:left="0" w:firstLine="567"/>
        <w:jc w:val="both"/>
        <w:rPr>
          <w:rFonts w:ascii="Times New Roman" w:hAnsi="Times New Roman" w:cs="Times New Roman"/>
          <w:sz w:val="28"/>
          <w:szCs w:val="28"/>
          <w:lang w:val="uk-UA"/>
        </w:rPr>
      </w:pPr>
      <w:proofErr w:type="spellStart"/>
      <w:r w:rsidRPr="00274D2B">
        <w:rPr>
          <w:rFonts w:ascii="Times New Roman" w:hAnsi="Times New Roman" w:cs="Times New Roman"/>
          <w:sz w:val="28"/>
          <w:szCs w:val="28"/>
          <w:lang w:val="uk-UA"/>
        </w:rPr>
        <w:t>Лопанська</w:t>
      </w:r>
      <w:proofErr w:type="spellEnd"/>
      <w:r w:rsidRPr="00274D2B">
        <w:rPr>
          <w:rFonts w:ascii="Times New Roman" w:hAnsi="Times New Roman" w:cs="Times New Roman"/>
          <w:sz w:val="28"/>
          <w:szCs w:val="28"/>
          <w:lang w:val="uk-UA"/>
        </w:rPr>
        <w:t xml:space="preserve"> гребля.</w:t>
      </w:r>
    </w:p>
    <w:p w:rsidR="00B076DF" w:rsidRPr="00274D2B" w:rsidRDefault="00B076DF" w:rsidP="00037DD1">
      <w:pPr>
        <w:widowControl w:val="0"/>
        <w:numPr>
          <w:ilvl w:val="0"/>
          <w:numId w:val="28"/>
        </w:numPr>
        <w:suppressAutoHyphens/>
        <w:autoSpaceDE w:val="0"/>
        <w:autoSpaceDN w:val="0"/>
        <w:adjustRightInd w:val="0"/>
        <w:spacing w:after="0" w:line="360" w:lineRule="auto"/>
        <w:ind w:left="0" w:firstLine="567"/>
        <w:jc w:val="both"/>
        <w:rPr>
          <w:rFonts w:ascii="Times New Roman" w:hAnsi="Times New Roman" w:cs="Times New Roman"/>
          <w:sz w:val="28"/>
          <w:szCs w:val="28"/>
          <w:lang w:val="uk-UA"/>
        </w:rPr>
      </w:pPr>
      <w:proofErr w:type="spellStart"/>
      <w:r w:rsidRPr="00274D2B">
        <w:rPr>
          <w:rFonts w:ascii="Times New Roman" w:hAnsi="Times New Roman" w:cs="Times New Roman"/>
          <w:sz w:val="28"/>
          <w:szCs w:val="28"/>
          <w:lang w:val="uk-UA"/>
        </w:rPr>
        <w:t>Жихорська</w:t>
      </w:r>
      <w:proofErr w:type="spellEnd"/>
      <w:r w:rsidRPr="00274D2B">
        <w:rPr>
          <w:rFonts w:ascii="Times New Roman" w:hAnsi="Times New Roman" w:cs="Times New Roman"/>
          <w:sz w:val="28"/>
          <w:szCs w:val="28"/>
          <w:lang w:val="uk-UA"/>
        </w:rPr>
        <w:t xml:space="preserve"> гребля.</w:t>
      </w:r>
    </w:p>
    <w:p w:rsidR="00B076DF" w:rsidRPr="00274D2B" w:rsidRDefault="00B076DF" w:rsidP="00037DD1">
      <w:pPr>
        <w:widowControl w:val="0"/>
        <w:numPr>
          <w:ilvl w:val="0"/>
          <w:numId w:val="28"/>
        </w:numPr>
        <w:suppressAutoHyphens/>
        <w:autoSpaceDE w:val="0"/>
        <w:autoSpaceDN w:val="0"/>
        <w:adjustRightInd w:val="0"/>
        <w:spacing w:after="0" w:line="360" w:lineRule="auto"/>
        <w:ind w:left="0"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Ново-Баварська гребля.</w:t>
      </w:r>
    </w:p>
    <w:p w:rsidR="00B076DF" w:rsidRPr="00274D2B" w:rsidRDefault="00B076DF" w:rsidP="00037DD1">
      <w:pPr>
        <w:widowControl w:val="0"/>
        <w:numPr>
          <w:ilvl w:val="0"/>
          <w:numId w:val="28"/>
        </w:numPr>
        <w:suppressAutoHyphens/>
        <w:autoSpaceDE w:val="0"/>
        <w:autoSpaceDN w:val="0"/>
        <w:adjustRightInd w:val="0"/>
        <w:spacing w:after="0" w:line="360" w:lineRule="auto"/>
        <w:ind w:left="0"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 xml:space="preserve">Дамба </w:t>
      </w:r>
      <w:proofErr w:type="spellStart"/>
      <w:r w:rsidRPr="00274D2B">
        <w:rPr>
          <w:rFonts w:ascii="Times New Roman" w:hAnsi="Times New Roman" w:cs="Times New Roman"/>
          <w:sz w:val="28"/>
          <w:szCs w:val="28"/>
          <w:lang w:val="uk-UA"/>
        </w:rPr>
        <w:t>Лозовенського</w:t>
      </w:r>
      <w:proofErr w:type="spellEnd"/>
      <w:r w:rsidRPr="00274D2B">
        <w:rPr>
          <w:rFonts w:ascii="Times New Roman" w:hAnsi="Times New Roman" w:cs="Times New Roman"/>
          <w:sz w:val="28"/>
          <w:szCs w:val="28"/>
          <w:lang w:val="uk-UA"/>
        </w:rPr>
        <w:t xml:space="preserve"> водосховища.</w:t>
      </w:r>
    </w:p>
    <w:p w:rsidR="00B076DF" w:rsidRPr="00274D2B" w:rsidRDefault="00B076DF" w:rsidP="00037DD1">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 xml:space="preserve">За рахунок Фонду охорони навколишнього природного середовища протягом 2013-2019 років здійснювались заходи щодо реконструкції гребель, а також розчистка ділянок русла р. Харків та ділянки </w:t>
      </w:r>
      <w:proofErr w:type="spellStart"/>
      <w:r w:rsidRPr="00274D2B">
        <w:rPr>
          <w:rFonts w:ascii="Times New Roman" w:hAnsi="Times New Roman" w:cs="Times New Roman"/>
          <w:sz w:val="28"/>
          <w:szCs w:val="28"/>
          <w:lang w:val="uk-UA"/>
        </w:rPr>
        <w:t>Журавлівської</w:t>
      </w:r>
      <w:proofErr w:type="spellEnd"/>
      <w:r w:rsidRPr="00274D2B">
        <w:rPr>
          <w:rFonts w:ascii="Times New Roman" w:hAnsi="Times New Roman" w:cs="Times New Roman"/>
          <w:sz w:val="28"/>
          <w:szCs w:val="28"/>
          <w:lang w:val="uk-UA"/>
        </w:rPr>
        <w:t xml:space="preserve"> водойми. Завдяки проведеним заходам покращився санітарно-екологічний і гідрологічний стан водного фонду. Проведені роботи дозволили забезпечити безаварійний пропуск паводкових вод під час проходження повеней та недопущення порушення життєдіяльності водної екосистеми. </w:t>
      </w:r>
    </w:p>
    <w:p w:rsidR="00B076DF" w:rsidRPr="00274D2B" w:rsidRDefault="00B076DF" w:rsidP="00037DD1">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 xml:space="preserve">До забруднення поверхневих вод також </w:t>
      </w:r>
      <w:r w:rsidR="005836B8" w:rsidRPr="00274D2B">
        <w:rPr>
          <w:rFonts w:ascii="Times New Roman" w:hAnsi="Times New Roman" w:cs="Times New Roman"/>
          <w:sz w:val="28"/>
          <w:szCs w:val="28"/>
          <w:lang w:val="uk-UA"/>
        </w:rPr>
        <w:t>призводять</w:t>
      </w:r>
      <w:r w:rsidRPr="00274D2B">
        <w:rPr>
          <w:rFonts w:ascii="Times New Roman" w:hAnsi="Times New Roman" w:cs="Times New Roman"/>
          <w:sz w:val="28"/>
          <w:szCs w:val="28"/>
          <w:lang w:val="uk-UA"/>
        </w:rPr>
        <w:t xml:space="preserve"> порушення режиму землекористування прибережних водоохоронних смуг та наявність на цих територіях стихійних звалищ побутових відходів.</w:t>
      </w:r>
    </w:p>
    <w:p w:rsidR="00B076DF" w:rsidRPr="00274D2B" w:rsidRDefault="00B076DF" w:rsidP="00037DD1">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Н</w:t>
      </w:r>
      <w:r w:rsidR="005836B8" w:rsidRPr="00274D2B">
        <w:rPr>
          <w:rFonts w:ascii="Times New Roman" w:hAnsi="Times New Roman" w:cs="Times New Roman"/>
          <w:sz w:val="28"/>
          <w:szCs w:val="28"/>
          <w:lang w:val="uk-UA"/>
        </w:rPr>
        <w:t>а якість води харківських річок також впливає</w:t>
      </w:r>
      <w:r w:rsidRPr="00274D2B">
        <w:rPr>
          <w:rFonts w:ascii="Times New Roman" w:hAnsi="Times New Roman" w:cs="Times New Roman"/>
          <w:sz w:val="28"/>
          <w:szCs w:val="28"/>
          <w:lang w:val="uk-UA"/>
        </w:rPr>
        <w:t xml:space="preserve"> стан зеленої та лісової зон міста, </w:t>
      </w:r>
      <w:r w:rsidR="005836B8" w:rsidRPr="00274D2B">
        <w:rPr>
          <w:rFonts w:ascii="Times New Roman" w:hAnsi="Times New Roman" w:cs="Times New Roman"/>
          <w:sz w:val="28"/>
          <w:szCs w:val="28"/>
          <w:lang w:val="uk-UA"/>
        </w:rPr>
        <w:t>оскільки</w:t>
      </w:r>
      <w:r w:rsidRPr="00274D2B">
        <w:rPr>
          <w:rFonts w:ascii="Times New Roman" w:hAnsi="Times New Roman" w:cs="Times New Roman"/>
          <w:sz w:val="28"/>
          <w:szCs w:val="28"/>
          <w:lang w:val="uk-UA"/>
        </w:rPr>
        <w:t xml:space="preserve"> </w:t>
      </w:r>
      <w:r w:rsidR="005836B8" w:rsidRPr="00274D2B">
        <w:rPr>
          <w:rFonts w:ascii="Times New Roman" w:hAnsi="Times New Roman" w:cs="Times New Roman"/>
          <w:sz w:val="28"/>
          <w:szCs w:val="28"/>
          <w:lang w:val="uk-UA"/>
        </w:rPr>
        <w:t>в</w:t>
      </w:r>
      <w:r w:rsidRPr="00274D2B">
        <w:rPr>
          <w:rFonts w:ascii="Times New Roman" w:hAnsi="Times New Roman" w:cs="Times New Roman"/>
          <w:sz w:val="28"/>
          <w:szCs w:val="28"/>
          <w:lang w:val="uk-UA"/>
        </w:rPr>
        <w:t xml:space="preserve">ід кількості та якості зелених насаджень в певній мірі залежить величина коефіцієнта стоку </w:t>
      </w:r>
      <w:r w:rsidR="0035578E" w:rsidRPr="00274D2B">
        <w:rPr>
          <w:rFonts w:ascii="Times New Roman" w:hAnsi="Times New Roman" w:cs="Times New Roman"/>
          <w:sz w:val="28"/>
          <w:szCs w:val="28"/>
          <w:lang w:val="uk-UA"/>
        </w:rPr>
        <w:t>дощових та снігових</w:t>
      </w:r>
      <w:r w:rsidRPr="00274D2B">
        <w:rPr>
          <w:rFonts w:ascii="Times New Roman" w:hAnsi="Times New Roman" w:cs="Times New Roman"/>
          <w:sz w:val="28"/>
          <w:szCs w:val="28"/>
          <w:lang w:val="uk-UA"/>
        </w:rPr>
        <w:t xml:space="preserve"> вод.</w:t>
      </w:r>
    </w:p>
    <w:p w:rsidR="00B076DF" w:rsidRPr="00274D2B" w:rsidRDefault="00B076DF" w:rsidP="00037DD1">
      <w:pPr>
        <w:widowControl w:val="0"/>
        <w:tabs>
          <w:tab w:val="left" w:pos="810"/>
        </w:tabs>
        <w:autoSpaceDE w:val="0"/>
        <w:autoSpaceDN w:val="0"/>
        <w:adjustRightInd w:val="0"/>
        <w:spacing w:after="0" w:line="360" w:lineRule="auto"/>
        <w:ind w:firstLine="567"/>
        <w:jc w:val="both"/>
        <w:rPr>
          <w:rFonts w:ascii="Times New Roman" w:hAnsi="Times New Roman" w:cs="Times New Roman"/>
          <w:bCs/>
          <w:sz w:val="28"/>
          <w:szCs w:val="28"/>
          <w:lang w:val="uk-UA"/>
        </w:rPr>
      </w:pPr>
      <w:r w:rsidRPr="00274D2B">
        <w:rPr>
          <w:rFonts w:ascii="Times New Roman" w:hAnsi="Times New Roman" w:cs="Times New Roman"/>
          <w:bCs/>
          <w:sz w:val="28"/>
          <w:szCs w:val="28"/>
          <w:lang w:val="uk-UA"/>
        </w:rPr>
        <w:t>Серед природних факторів на величину водного стоку річок та хімічний склад води значно вплива</w:t>
      </w:r>
      <w:r w:rsidR="00966D67" w:rsidRPr="00274D2B">
        <w:rPr>
          <w:rFonts w:ascii="Times New Roman" w:hAnsi="Times New Roman" w:cs="Times New Roman"/>
          <w:bCs/>
          <w:sz w:val="28"/>
          <w:szCs w:val="28"/>
          <w:lang w:val="uk-UA"/>
        </w:rPr>
        <w:t>ють</w:t>
      </w:r>
      <w:r w:rsidRPr="00274D2B">
        <w:rPr>
          <w:rFonts w:ascii="Times New Roman" w:hAnsi="Times New Roman" w:cs="Times New Roman"/>
          <w:bCs/>
          <w:sz w:val="28"/>
          <w:szCs w:val="28"/>
          <w:lang w:val="uk-UA"/>
        </w:rPr>
        <w:t xml:space="preserve"> клімат, який зумовлює величину водного стоку, природні особливості ландшафтів в межах водозб</w:t>
      </w:r>
      <w:r w:rsidR="00706E81" w:rsidRPr="00274D2B">
        <w:rPr>
          <w:rFonts w:ascii="Times New Roman" w:hAnsi="Times New Roman" w:cs="Times New Roman"/>
          <w:bCs/>
          <w:sz w:val="28"/>
          <w:szCs w:val="28"/>
          <w:lang w:val="uk-UA"/>
        </w:rPr>
        <w:t>ір</w:t>
      </w:r>
      <w:r w:rsidRPr="00274D2B">
        <w:rPr>
          <w:rFonts w:ascii="Times New Roman" w:hAnsi="Times New Roman" w:cs="Times New Roman"/>
          <w:bCs/>
          <w:sz w:val="28"/>
          <w:szCs w:val="28"/>
          <w:lang w:val="uk-UA"/>
        </w:rPr>
        <w:t>ного басейну, а з антропогенних чинників – характер господарського використання заплав та інтенсивності господарської діяльності.</w:t>
      </w:r>
      <w:r w:rsidR="00966D67" w:rsidRPr="00274D2B">
        <w:rPr>
          <w:rFonts w:ascii="Times New Roman" w:hAnsi="Times New Roman" w:cs="Times New Roman"/>
          <w:bCs/>
          <w:sz w:val="28"/>
          <w:szCs w:val="28"/>
          <w:lang w:val="uk-UA"/>
        </w:rPr>
        <w:t xml:space="preserve"> Зокрема, у зворотних водах з сільськогосподарських угідь спостерігається підвищений вміст органічних сполук, біогенних речовин та пестицидів.</w:t>
      </w:r>
    </w:p>
    <w:p w:rsidR="00B076DF" w:rsidRPr="00274D2B" w:rsidRDefault="00B076DF" w:rsidP="00037DD1">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 xml:space="preserve">На якість води в річках </w:t>
      </w:r>
      <w:proofErr w:type="spellStart"/>
      <w:r w:rsidRPr="00274D2B">
        <w:rPr>
          <w:rFonts w:ascii="Times New Roman" w:hAnsi="Times New Roman" w:cs="Times New Roman"/>
          <w:sz w:val="28"/>
          <w:szCs w:val="28"/>
          <w:lang w:val="uk-UA"/>
        </w:rPr>
        <w:t>Лопань</w:t>
      </w:r>
      <w:proofErr w:type="spellEnd"/>
      <w:r w:rsidRPr="00274D2B">
        <w:rPr>
          <w:rFonts w:ascii="Times New Roman" w:hAnsi="Times New Roman" w:cs="Times New Roman"/>
          <w:sz w:val="28"/>
          <w:szCs w:val="28"/>
          <w:lang w:val="uk-UA"/>
        </w:rPr>
        <w:t xml:space="preserve">, Харків, </w:t>
      </w:r>
      <w:proofErr w:type="spellStart"/>
      <w:r w:rsidRPr="00274D2B">
        <w:rPr>
          <w:rFonts w:ascii="Times New Roman" w:hAnsi="Times New Roman" w:cs="Times New Roman"/>
          <w:sz w:val="28"/>
          <w:szCs w:val="28"/>
          <w:lang w:val="uk-UA"/>
        </w:rPr>
        <w:t>Немишля</w:t>
      </w:r>
      <w:proofErr w:type="spellEnd"/>
      <w:r w:rsidRPr="00274D2B">
        <w:rPr>
          <w:rFonts w:ascii="Times New Roman" w:hAnsi="Times New Roman" w:cs="Times New Roman"/>
          <w:sz w:val="28"/>
          <w:szCs w:val="28"/>
          <w:lang w:val="uk-UA"/>
        </w:rPr>
        <w:t xml:space="preserve"> значно впливають стічні</w:t>
      </w:r>
      <w:r w:rsidR="00966D67" w:rsidRPr="00274D2B">
        <w:rPr>
          <w:rFonts w:ascii="Times New Roman" w:hAnsi="Times New Roman" w:cs="Times New Roman"/>
          <w:sz w:val="28"/>
          <w:szCs w:val="28"/>
          <w:lang w:val="uk-UA"/>
        </w:rPr>
        <w:t xml:space="preserve"> води</w:t>
      </w:r>
      <w:r w:rsidRPr="00274D2B">
        <w:rPr>
          <w:rFonts w:ascii="Times New Roman" w:hAnsi="Times New Roman" w:cs="Times New Roman"/>
          <w:sz w:val="28"/>
          <w:szCs w:val="28"/>
          <w:lang w:val="uk-UA"/>
        </w:rPr>
        <w:t>, що надход</w:t>
      </w:r>
      <w:r w:rsidR="0035578E" w:rsidRPr="00274D2B">
        <w:rPr>
          <w:rFonts w:ascii="Times New Roman" w:hAnsi="Times New Roman" w:cs="Times New Roman"/>
          <w:sz w:val="28"/>
          <w:szCs w:val="28"/>
          <w:lang w:val="uk-UA"/>
        </w:rPr>
        <w:t>я</w:t>
      </w:r>
      <w:r w:rsidRPr="00274D2B">
        <w:rPr>
          <w:rFonts w:ascii="Times New Roman" w:hAnsi="Times New Roman" w:cs="Times New Roman"/>
          <w:sz w:val="28"/>
          <w:szCs w:val="28"/>
          <w:lang w:val="uk-UA"/>
        </w:rPr>
        <w:t xml:space="preserve">ть від розташованих вище за течією агрокомплексів, </w:t>
      </w:r>
      <w:r w:rsidRPr="00274D2B">
        <w:rPr>
          <w:rFonts w:ascii="Times New Roman" w:hAnsi="Times New Roman" w:cs="Times New Roman"/>
          <w:sz w:val="28"/>
          <w:szCs w:val="28"/>
          <w:lang w:val="uk-UA"/>
        </w:rPr>
        <w:lastRenderedPageBreak/>
        <w:t>промислових підприємств і населених пунктів. Показники якості води цих річок за окремими інгредієнтами перевищують ГДК вже на межі міста.</w:t>
      </w:r>
    </w:p>
    <w:p w:rsidR="00966D67" w:rsidRPr="00274D2B" w:rsidRDefault="00966D67" w:rsidP="00037DD1">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bCs/>
          <w:sz w:val="28"/>
          <w:szCs w:val="28"/>
          <w:lang w:val="uk-UA"/>
        </w:rPr>
        <w:t xml:space="preserve">Спостереження за якістю води річок міста здійснюється Харківським регіональним центром з гідрометеорології на 7 створах: р. </w:t>
      </w:r>
      <w:proofErr w:type="spellStart"/>
      <w:r w:rsidRPr="00274D2B">
        <w:rPr>
          <w:rFonts w:ascii="Times New Roman" w:hAnsi="Times New Roman" w:cs="Times New Roman"/>
          <w:bCs/>
          <w:sz w:val="28"/>
          <w:szCs w:val="28"/>
          <w:lang w:val="uk-UA"/>
        </w:rPr>
        <w:t>Уди</w:t>
      </w:r>
      <w:proofErr w:type="spellEnd"/>
      <w:r w:rsidRPr="00274D2B">
        <w:rPr>
          <w:rFonts w:ascii="Times New Roman" w:hAnsi="Times New Roman" w:cs="Times New Roman"/>
          <w:bCs/>
          <w:sz w:val="28"/>
          <w:szCs w:val="28"/>
          <w:lang w:val="uk-UA"/>
        </w:rPr>
        <w:t xml:space="preserve"> (4 створи ІІІ категорії), р. </w:t>
      </w:r>
      <w:proofErr w:type="spellStart"/>
      <w:r w:rsidRPr="00274D2B">
        <w:rPr>
          <w:rFonts w:ascii="Times New Roman" w:hAnsi="Times New Roman" w:cs="Times New Roman"/>
          <w:bCs/>
          <w:sz w:val="28"/>
          <w:szCs w:val="28"/>
          <w:lang w:val="uk-UA"/>
        </w:rPr>
        <w:t>Лопань</w:t>
      </w:r>
      <w:proofErr w:type="spellEnd"/>
      <w:r w:rsidRPr="00274D2B">
        <w:rPr>
          <w:rFonts w:ascii="Times New Roman" w:hAnsi="Times New Roman" w:cs="Times New Roman"/>
          <w:bCs/>
          <w:sz w:val="28"/>
          <w:szCs w:val="28"/>
          <w:lang w:val="uk-UA"/>
        </w:rPr>
        <w:t xml:space="preserve"> (2 створи ІІ категорії), р. Харків (1 створ ІІІ категорії). </w:t>
      </w:r>
    </w:p>
    <w:p w:rsidR="00285996" w:rsidRPr="00274D2B" w:rsidRDefault="0035578E" w:rsidP="00037DD1">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За д</w:t>
      </w:r>
      <w:r w:rsidR="00285996" w:rsidRPr="00274D2B">
        <w:rPr>
          <w:rFonts w:ascii="Times New Roman" w:hAnsi="Times New Roman" w:cs="Times New Roman"/>
          <w:sz w:val="28"/>
          <w:szCs w:val="28"/>
          <w:lang w:val="uk-UA"/>
        </w:rPr>
        <w:t>ан</w:t>
      </w:r>
      <w:r w:rsidRPr="00274D2B">
        <w:rPr>
          <w:rFonts w:ascii="Times New Roman" w:hAnsi="Times New Roman" w:cs="Times New Roman"/>
          <w:sz w:val="28"/>
          <w:szCs w:val="28"/>
          <w:lang w:val="uk-UA"/>
        </w:rPr>
        <w:t>ими</w:t>
      </w:r>
      <w:r w:rsidR="00285996" w:rsidRPr="00274D2B">
        <w:rPr>
          <w:rFonts w:ascii="Times New Roman" w:hAnsi="Times New Roman" w:cs="Times New Roman"/>
          <w:sz w:val="28"/>
          <w:szCs w:val="28"/>
          <w:lang w:val="uk-UA"/>
        </w:rPr>
        <w:t xml:space="preserve"> спостережень за станом забруднення поверхневих вод середньорічна концентрація речовин, які вміщують азот, перевищує ГДК у декілька разів, зниження рівня їх вмісту не спостерігається. Також простежується перевищення нормативів вмісту нафтопродуктів, заліза, нітритів</w:t>
      </w:r>
      <w:r w:rsidRPr="00274D2B">
        <w:rPr>
          <w:rFonts w:ascii="Times New Roman" w:hAnsi="Times New Roman" w:cs="Times New Roman"/>
          <w:sz w:val="28"/>
          <w:szCs w:val="28"/>
          <w:lang w:val="uk-UA"/>
        </w:rPr>
        <w:t xml:space="preserve"> (таблиця 2.2)</w:t>
      </w:r>
      <w:r w:rsidR="00285996" w:rsidRPr="00274D2B">
        <w:rPr>
          <w:rFonts w:ascii="Times New Roman" w:hAnsi="Times New Roman" w:cs="Times New Roman"/>
          <w:sz w:val="28"/>
          <w:szCs w:val="28"/>
          <w:lang w:val="uk-UA"/>
        </w:rPr>
        <w:t>.</w:t>
      </w:r>
      <w:r w:rsidRPr="00274D2B">
        <w:rPr>
          <w:rFonts w:ascii="Times New Roman" w:hAnsi="Times New Roman" w:cs="Times New Roman"/>
          <w:sz w:val="28"/>
          <w:szCs w:val="28"/>
          <w:lang w:val="uk-UA"/>
        </w:rPr>
        <w:t xml:space="preserve"> </w:t>
      </w:r>
    </w:p>
    <w:p w:rsidR="00285996" w:rsidRPr="00274D2B" w:rsidRDefault="00285996" w:rsidP="0035578E">
      <w:pPr>
        <w:widowControl w:val="0"/>
        <w:autoSpaceDE w:val="0"/>
        <w:autoSpaceDN w:val="0"/>
        <w:adjustRightInd w:val="0"/>
        <w:spacing w:after="0" w:line="240" w:lineRule="auto"/>
        <w:ind w:firstLine="709"/>
        <w:jc w:val="both"/>
        <w:rPr>
          <w:rFonts w:ascii="Times New Roman" w:hAnsi="Times New Roman" w:cs="Times New Roman"/>
          <w:sz w:val="28"/>
          <w:szCs w:val="28"/>
          <w:lang w:val="uk-UA"/>
        </w:rPr>
      </w:pPr>
      <w:r w:rsidRPr="00274D2B">
        <w:rPr>
          <w:rFonts w:ascii="Times New Roman" w:hAnsi="Times New Roman" w:cs="Times New Roman"/>
          <w:b/>
          <w:sz w:val="28"/>
          <w:szCs w:val="28"/>
          <w:lang w:val="uk-UA"/>
        </w:rPr>
        <w:t>Таблиця 2.</w:t>
      </w:r>
      <w:r w:rsidR="0035578E" w:rsidRPr="00274D2B">
        <w:rPr>
          <w:rFonts w:ascii="Times New Roman" w:hAnsi="Times New Roman" w:cs="Times New Roman"/>
          <w:b/>
          <w:sz w:val="28"/>
          <w:szCs w:val="28"/>
          <w:lang w:val="uk-UA"/>
        </w:rPr>
        <w:t>2 –</w:t>
      </w:r>
      <w:r w:rsidRPr="00274D2B">
        <w:rPr>
          <w:rFonts w:ascii="Times New Roman" w:hAnsi="Times New Roman" w:cs="Times New Roman"/>
          <w:b/>
          <w:sz w:val="28"/>
          <w:szCs w:val="28"/>
          <w:lang w:val="uk-UA"/>
        </w:rPr>
        <w:t xml:space="preserve"> Динаміка середньорічних концентрацій забруднюючих речовин (за основними показниками) за 2013-2019 роки</w:t>
      </w:r>
      <w:r w:rsidRPr="00274D2B">
        <w:rPr>
          <w:rFonts w:ascii="Times New Roman" w:hAnsi="Times New Roman" w:cs="Times New Roman"/>
          <w:sz w:val="28"/>
          <w:szCs w:val="28"/>
          <w:lang w:val="uk-UA"/>
        </w:rPr>
        <w:t>*</w:t>
      </w:r>
    </w:p>
    <w:p w:rsidR="0035578E" w:rsidRPr="00274D2B" w:rsidRDefault="0035578E" w:rsidP="0035578E">
      <w:pPr>
        <w:widowControl w:val="0"/>
        <w:autoSpaceDE w:val="0"/>
        <w:autoSpaceDN w:val="0"/>
        <w:adjustRightInd w:val="0"/>
        <w:spacing w:after="0" w:line="240" w:lineRule="auto"/>
        <w:ind w:firstLine="709"/>
        <w:jc w:val="both"/>
        <w:rPr>
          <w:rFonts w:ascii="Times New Roman" w:hAnsi="Times New Roman" w:cs="Times New Roman"/>
          <w:sz w:val="28"/>
          <w:szCs w:val="28"/>
          <w:lang w:val="uk-UA"/>
        </w:rPr>
      </w:pPr>
    </w:p>
    <w:tbl>
      <w:tblPr>
        <w:tblW w:w="100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2"/>
        <w:gridCol w:w="1200"/>
        <w:gridCol w:w="1068"/>
        <w:gridCol w:w="775"/>
        <w:gridCol w:w="993"/>
        <w:gridCol w:w="850"/>
        <w:gridCol w:w="851"/>
        <w:gridCol w:w="850"/>
        <w:gridCol w:w="851"/>
        <w:gridCol w:w="851"/>
      </w:tblGrid>
      <w:tr w:rsidR="00BE0E49" w:rsidRPr="00274D2B" w:rsidTr="003900C0">
        <w:trPr>
          <w:trHeight w:val="481"/>
          <w:jc w:val="center"/>
        </w:trPr>
        <w:tc>
          <w:tcPr>
            <w:tcW w:w="1772" w:type="dxa"/>
            <w:vMerge w:val="restart"/>
            <w:vAlign w:val="center"/>
          </w:tcPr>
          <w:p w:rsidR="00BE0E49" w:rsidRPr="00274D2B" w:rsidRDefault="00BE0E49" w:rsidP="003900C0">
            <w:pPr>
              <w:widowControl w:val="0"/>
              <w:autoSpaceDE w:val="0"/>
              <w:autoSpaceDN w:val="0"/>
              <w:adjustRightInd w:val="0"/>
              <w:spacing w:after="0" w:line="240" w:lineRule="auto"/>
              <w:jc w:val="center"/>
              <w:rPr>
                <w:rFonts w:ascii="Times New Roman" w:hAnsi="Times New Roman" w:cs="Times New Roman"/>
                <w:b/>
                <w:sz w:val="24"/>
                <w:szCs w:val="24"/>
                <w:lang w:val="uk-UA"/>
              </w:rPr>
            </w:pPr>
            <w:r w:rsidRPr="00274D2B">
              <w:rPr>
                <w:rFonts w:ascii="Times New Roman" w:hAnsi="Times New Roman" w:cs="Times New Roman"/>
                <w:b/>
                <w:sz w:val="24"/>
                <w:szCs w:val="24"/>
                <w:lang w:val="uk-UA"/>
              </w:rPr>
              <w:t>Забруднюючі речовини</w:t>
            </w:r>
          </w:p>
        </w:tc>
        <w:tc>
          <w:tcPr>
            <w:tcW w:w="2268" w:type="dxa"/>
            <w:gridSpan w:val="2"/>
            <w:vAlign w:val="center"/>
          </w:tcPr>
          <w:p w:rsidR="00BE0E49" w:rsidRPr="00274D2B" w:rsidRDefault="00BE0E49" w:rsidP="003900C0">
            <w:pPr>
              <w:widowControl w:val="0"/>
              <w:autoSpaceDE w:val="0"/>
              <w:autoSpaceDN w:val="0"/>
              <w:adjustRightInd w:val="0"/>
              <w:spacing w:after="0" w:line="240" w:lineRule="auto"/>
              <w:jc w:val="center"/>
              <w:rPr>
                <w:rFonts w:ascii="Times New Roman" w:hAnsi="Times New Roman" w:cs="Times New Roman"/>
                <w:b/>
                <w:sz w:val="24"/>
                <w:szCs w:val="24"/>
                <w:lang w:val="uk-UA"/>
              </w:rPr>
            </w:pPr>
            <w:r w:rsidRPr="00274D2B">
              <w:rPr>
                <w:rFonts w:ascii="Times New Roman" w:hAnsi="Times New Roman" w:cs="Times New Roman"/>
                <w:b/>
                <w:sz w:val="24"/>
                <w:szCs w:val="24"/>
                <w:lang w:val="uk-UA"/>
              </w:rPr>
              <w:t>ГДК</w:t>
            </w:r>
            <w:r w:rsidR="0096572F" w:rsidRPr="00274D2B">
              <w:rPr>
                <w:rFonts w:ascii="Times New Roman" w:hAnsi="Times New Roman" w:cs="Times New Roman"/>
                <w:b/>
                <w:sz w:val="24"/>
                <w:szCs w:val="24"/>
                <w:lang w:val="uk-UA"/>
              </w:rPr>
              <w:t>, мг/дм</w:t>
            </w:r>
            <w:r w:rsidR="0096572F" w:rsidRPr="00274D2B">
              <w:rPr>
                <w:rFonts w:ascii="Times New Roman" w:hAnsi="Times New Roman" w:cs="Times New Roman"/>
                <w:b/>
                <w:sz w:val="24"/>
                <w:szCs w:val="24"/>
                <w:vertAlign w:val="superscript"/>
                <w:lang w:val="uk-UA"/>
              </w:rPr>
              <w:t>3</w:t>
            </w:r>
          </w:p>
        </w:tc>
        <w:tc>
          <w:tcPr>
            <w:tcW w:w="775"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b/>
                <w:sz w:val="24"/>
                <w:szCs w:val="24"/>
                <w:lang w:val="uk-UA"/>
              </w:rPr>
            </w:pPr>
            <w:r w:rsidRPr="00274D2B">
              <w:rPr>
                <w:rFonts w:ascii="Times New Roman" w:hAnsi="Times New Roman" w:cs="Times New Roman"/>
                <w:b/>
                <w:sz w:val="24"/>
                <w:szCs w:val="24"/>
                <w:lang w:val="uk-UA"/>
              </w:rPr>
              <w:t>2013</w:t>
            </w:r>
          </w:p>
        </w:tc>
        <w:tc>
          <w:tcPr>
            <w:tcW w:w="993" w:type="dxa"/>
            <w:vAlign w:val="center"/>
          </w:tcPr>
          <w:p w:rsidR="00BE0E49" w:rsidRPr="00274D2B" w:rsidRDefault="00BE0E49" w:rsidP="00C03965">
            <w:pPr>
              <w:widowControl w:val="0"/>
              <w:autoSpaceDE w:val="0"/>
              <w:autoSpaceDN w:val="0"/>
              <w:adjustRightInd w:val="0"/>
              <w:spacing w:after="0" w:line="240" w:lineRule="auto"/>
              <w:ind w:left="-17"/>
              <w:jc w:val="center"/>
              <w:rPr>
                <w:rFonts w:ascii="Times New Roman" w:hAnsi="Times New Roman" w:cs="Times New Roman"/>
                <w:b/>
                <w:sz w:val="24"/>
                <w:szCs w:val="24"/>
                <w:lang w:val="uk-UA"/>
              </w:rPr>
            </w:pPr>
            <w:r w:rsidRPr="00274D2B">
              <w:rPr>
                <w:rFonts w:ascii="Times New Roman" w:hAnsi="Times New Roman" w:cs="Times New Roman"/>
                <w:b/>
                <w:sz w:val="24"/>
                <w:szCs w:val="24"/>
                <w:lang w:val="uk-UA"/>
              </w:rPr>
              <w:t>2014</w:t>
            </w:r>
          </w:p>
        </w:tc>
        <w:tc>
          <w:tcPr>
            <w:tcW w:w="850"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b/>
                <w:sz w:val="24"/>
                <w:szCs w:val="24"/>
                <w:lang w:val="uk-UA"/>
              </w:rPr>
            </w:pPr>
            <w:r w:rsidRPr="00274D2B">
              <w:rPr>
                <w:rFonts w:ascii="Times New Roman" w:hAnsi="Times New Roman" w:cs="Times New Roman"/>
                <w:b/>
                <w:sz w:val="24"/>
                <w:szCs w:val="24"/>
                <w:lang w:val="uk-UA"/>
              </w:rPr>
              <w:t>2015</w:t>
            </w:r>
          </w:p>
        </w:tc>
        <w:tc>
          <w:tcPr>
            <w:tcW w:w="851"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b/>
                <w:sz w:val="24"/>
                <w:szCs w:val="24"/>
                <w:lang w:val="uk-UA"/>
              </w:rPr>
            </w:pPr>
            <w:r w:rsidRPr="00274D2B">
              <w:rPr>
                <w:rFonts w:ascii="Times New Roman" w:hAnsi="Times New Roman" w:cs="Times New Roman"/>
                <w:b/>
                <w:sz w:val="24"/>
                <w:szCs w:val="24"/>
                <w:lang w:val="uk-UA"/>
              </w:rPr>
              <w:t>2016</w:t>
            </w:r>
          </w:p>
        </w:tc>
        <w:tc>
          <w:tcPr>
            <w:tcW w:w="850"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b/>
                <w:sz w:val="24"/>
                <w:szCs w:val="24"/>
                <w:lang w:val="uk-UA"/>
              </w:rPr>
            </w:pPr>
            <w:r w:rsidRPr="00274D2B">
              <w:rPr>
                <w:rFonts w:ascii="Times New Roman" w:hAnsi="Times New Roman" w:cs="Times New Roman"/>
                <w:b/>
                <w:sz w:val="24"/>
                <w:szCs w:val="24"/>
                <w:lang w:val="uk-UA"/>
              </w:rPr>
              <w:t>2017</w:t>
            </w:r>
          </w:p>
        </w:tc>
        <w:tc>
          <w:tcPr>
            <w:tcW w:w="851"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b/>
                <w:sz w:val="24"/>
                <w:szCs w:val="24"/>
                <w:lang w:val="uk-UA"/>
              </w:rPr>
            </w:pPr>
            <w:r w:rsidRPr="00274D2B">
              <w:rPr>
                <w:rFonts w:ascii="Times New Roman" w:hAnsi="Times New Roman" w:cs="Times New Roman"/>
                <w:b/>
                <w:sz w:val="24"/>
                <w:szCs w:val="24"/>
                <w:lang w:val="uk-UA"/>
              </w:rPr>
              <w:t>2018</w:t>
            </w:r>
          </w:p>
        </w:tc>
        <w:tc>
          <w:tcPr>
            <w:tcW w:w="851"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b/>
                <w:sz w:val="24"/>
                <w:szCs w:val="24"/>
                <w:lang w:val="uk-UA"/>
              </w:rPr>
            </w:pPr>
            <w:r w:rsidRPr="00274D2B">
              <w:rPr>
                <w:rFonts w:ascii="Times New Roman" w:hAnsi="Times New Roman" w:cs="Times New Roman"/>
                <w:b/>
                <w:sz w:val="24"/>
                <w:szCs w:val="24"/>
                <w:lang w:val="uk-UA"/>
              </w:rPr>
              <w:t>2019</w:t>
            </w:r>
          </w:p>
        </w:tc>
      </w:tr>
      <w:tr w:rsidR="00BE0E49" w:rsidRPr="00274D2B" w:rsidTr="003900C0">
        <w:trPr>
          <w:trHeight w:val="300"/>
          <w:jc w:val="center"/>
        </w:trPr>
        <w:tc>
          <w:tcPr>
            <w:tcW w:w="1772" w:type="dxa"/>
            <w:vMerge/>
          </w:tcPr>
          <w:p w:rsidR="00BE0E49" w:rsidRPr="00274D2B" w:rsidRDefault="00BE0E49" w:rsidP="00C03965">
            <w:pPr>
              <w:widowControl w:val="0"/>
              <w:autoSpaceDE w:val="0"/>
              <w:autoSpaceDN w:val="0"/>
              <w:adjustRightInd w:val="0"/>
              <w:spacing w:after="0" w:line="240" w:lineRule="auto"/>
              <w:jc w:val="both"/>
              <w:rPr>
                <w:rFonts w:ascii="Times New Roman" w:hAnsi="Times New Roman" w:cs="Times New Roman"/>
                <w:sz w:val="24"/>
                <w:szCs w:val="24"/>
                <w:lang w:val="uk-UA"/>
              </w:rPr>
            </w:pPr>
          </w:p>
        </w:tc>
        <w:tc>
          <w:tcPr>
            <w:tcW w:w="1200" w:type="dxa"/>
            <w:vAlign w:val="center"/>
          </w:tcPr>
          <w:p w:rsidR="00BE0E49" w:rsidRPr="00037DD1" w:rsidRDefault="00BE0E49" w:rsidP="003900C0">
            <w:pPr>
              <w:widowControl w:val="0"/>
              <w:autoSpaceDE w:val="0"/>
              <w:autoSpaceDN w:val="0"/>
              <w:adjustRightInd w:val="0"/>
              <w:spacing w:after="0" w:line="240" w:lineRule="auto"/>
              <w:jc w:val="center"/>
              <w:rPr>
                <w:rFonts w:ascii="Times New Roman" w:hAnsi="Times New Roman" w:cs="Times New Roman"/>
                <w:sz w:val="24"/>
                <w:szCs w:val="24"/>
                <w:vertAlign w:val="superscript"/>
                <w:lang w:val="uk-UA"/>
              </w:rPr>
            </w:pPr>
            <w:proofErr w:type="spellStart"/>
            <w:r w:rsidRPr="00037DD1">
              <w:rPr>
                <w:rFonts w:ascii="Times New Roman" w:hAnsi="Times New Roman" w:cs="Times New Roman"/>
                <w:sz w:val="24"/>
                <w:szCs w:val="24"/>
                <w:lang w:val="uk-UA"/>
              </w:rPr>
              <w:t>Г</w:t>
            </w:r>
            <w:r w:rsidR="003900C0" w:rsidRPr="00037DD1">
              <w:rPr>
                <w:rFonts w:ascii="Times New Roman" w:hAnsi="Times New Roman" w:cs="Times New Roman"/>
                <w:sz w:val="24"/>
                <w:szCs w:val="24"/>
                <w:lang w:val="uk-UA"/>
              </w:rPr>
              <w:t>ДК</w:t>
            </w:r>
            <w:r w:rsidR="003900C0" w:rsidRPr="00037DD1">
              <w:rPr>
                <w:rFonts w:ascii="Times New Roman" w:hAnsi="Times New Roman" w:cs="Times New Roman"/>
                <w:sz w:val="24"/>
                <w:szCs w:val="24"/>
                <w:vertAlign w:val="subscript"/>
                <w:lang w:val="uk-UA"/>
              </w:rPr>
              <w:t>пк</w:t>
            </w:r>
            <w:proofErr w:type="spellEnd"/>
          </w:p>
        </w:tc>
        <w:tc>
          <w:tcPr>
            <w:tcW w:w="1068" w:type="dxa"/>
            <w:vAlign w:val="center"/>
          </w:tcPr>
          <w:p w:rsidR="00BE0E49" w:rsidRPr="00037DD1" w:rsidRDefault="00BE0E49" w:rsidP="003900C0">
            <w:pPr>
              <w:widowControl w:val="0"/>
              <w:autoSpaceDE w:val="0"/>
              <w:autoSpaceDN w:val="0"/>
              <w:adjustRightInd w:val="0"/>
              <w:spacing w:after="0" w:line="240" w:lineRule="auto"/>
              <w:jc w:val="center"/>
              <w:rPr>
                <w:rFonts w:ascii="Times New Roman" w:hAnsi="Times New Roman" w:cs="Times New Roman"/>
                <w:sz w:val="24"/>
                <w:szCs w:val="24"/>
                <w:vertAlign w:val="superscript"/>
                <w:lang w:val="uk-UA"/>
              </w:rPr>
            </w:pPr>
            <w:proofErr w:type="spellStart"/>
            <w:r w:rsidRPr="00037DD1">
              <w:rPr>
                <w:rFonts w:ascii="Times New Roman" w:hAnsi="Times New Roman" w:cs="Times New Roman"/>
                <w:sz w:val="24"/>
                <w:szCs w:val="24"/>
                <w:lang w:val="uk-UA"/>
              </w:rPr>
              <w:t>Г</w:t>
            </w:r>
            <w:r w:rsidR="003900C0" w:rsidRPr="00037DD1">
              <w:rPr>
                <w:rFonts w:ascii="Times New Roman" w:hAnsi="Times New Roman" w:cs="Times New Roman"/>
                <w:sz w:val="24"/>
                <w:szCs w:val="24"/>
                <w:lang w:val="uk-UA"/>
              </w:rPr>
              <w:t>ДК</w:t>
            </w:r>
            <w:r w:rsidR="003900C0" w:rsidRPr="00037DD1">
              <w:rPr>
                <w:rFonts w:ascii="Times New Roman" w:hAnsi="Times New Roman" w:cs="Times New Roman"/>
                <w:sz w:val="24"/>
                <w:szCs w:val="24"/>
                <w:vertAlign w:val="subscript"/>
                <w:lang w:val="uk-UA"/>
              </w:rPr>
              <w:t>рг</w:t>
            </w:r>
            <w:proofErr w:type="spellEnd"/>
          </w:p>
        </w:tc>
        <w:tc>
          <w:tcPr>
            <w:tcW w:w="775" w:type="dxa"/>
            <w:vAlign w:val="center"/>
          </w:tcPr>
          <w:p w:rsidR="00BE0E49" w:rsidRPr="00274D2B" w:rsidRDefault="00BE0E49" w:rsidP="00C03965">
            <w:pPr>
              <w:widowControl w:val="0"/>
              <w:autoSpaceDE w:val="0"/>
              <w:autoSpaceDN w:val="0"/>
              <w:adjustRightInd w:val="0"/>
              <w:spacing w:after="0" w:line="240" w:lineRule="auto"/>
              <w:ind w:right="-199"/>
              <w:jc w:val="center"/>
              <w:rPr>
                <w:rFonts w:ascii="Times New Roman" w:hAnsi="Times New Roman" w:cs="Times New Roman"/>
                <w:sz w:val="24"/>
                <w:szCs w:val="24"/>
                <w:lang w:val="uk-UA"/>
              </w:rPr>
            </w:pPr>
            <w:proofErr w:type="spellStart"/>
            <w:r w:rsidRPr="00274D2B">
              <w:rPr>
                <w:rFonts w:ascii="Times New Roman" w:hAnsi="Times New Roman" w:cs="Times New Roman"/>
                <w:sz w:val="24"/>
                <w:szCs w:val="24"/>
                <w:lang w:val="uk-UA"/>
              </w:rPr>
              <w:t>мг\л</w:t>
            </w:r>
            <w:proofErr w:type="spellEnd"/>
          </w:p>
        </w:tc>
        <w:tc>
          <w:tcPr>
            <w:tcW w:w="993" w:type="dxa"/>
            <w:vAlign w:val="center"/>
          </w:tcPr>
          <w:p w:rsidR="00BE0E49" w:rsidRPr="00274D2B" w:rsidRDefault="00BE0E49" w:rsidP="00C03965">
            <w:pPr>
              <w:widowControl w:val="0"/>
              <w:autoSpaceDE w:val="0"/>
              <w:autoSpaceDN w:val="0"/>
              <w:adjustRightInd w:val="0"/>
              <w:spacing w:after="0" w:line="240" w:lineRule="auto"/>
              <w:ind w:left="-17" w:right="-199"/>
              <w:jc w:val="center"/>
              <w:rPr>
                <w:rFonts w:ascii="Times New Roman" w:hAnsi="Times New Roman" w:cs="Times New Roman"/>
                <w:sz w:val="24"/>
                <w:szCs w:val="24"/>
                <w:lang w:val="uk-UA"/>
              </w:rPr>
            </w:pPr>
            <w:proofErr w:type="spellStart"/>
            <w:r w:rsidRPr="00274D2B">
              <w:rPr>
                <w:rFonts w:ascii="Times New Roman" w:hAnsi="Times New Roman" w:cs="Times New Roman"/>
                <w:sz w:val="24"/>
                <w:szCs w:val="24"/>
                <w:lang w:val="uk-UA"/>
              </w:rPr>
              <w:t>мг\л</w:t>
            </w:r>
            <w:proofErr w:type="spellEnd"/>
          </w:p>
        </w:tc>
        <w:tc>
          <w:tcPr>
            <w:tcW w:w="850" w:type="dxa"/>
            <w:vAlign w:val="center"/>
          </w:tcPr>
          <w:p w:rsidR="00BE0E49" w:rsidRPr="00274D2B" w:rsidRDefault="00BE0E49" w:rsidP="00C03965">
            <w:pPr>
              <w:widowControl w:val="0"/>
              <w:autoSpaceDE w:val="0"/>
              <w:autoSpaceDN w:val="0"/>
              <w:adjustRightInd w:val="0"/>
              <w:spacing w:after="0" w:line="240" w:lineRule="auto"/>
              <w:ind w:right="-199"/>
              <w:jc w:val="center"/>
              <w:rPr>
                <w:rFonts w:ascii="Times New Roman" w:hAnsi="Times New Roman" w:cs="Times New Roman"/>
                <w:sz w:val="24"/>
                <w:szCs w:val="24"/>
                <w:lang w:val="uk-UA"/>
              </w:rPr>
            </w:pPr>
            <w:proofErr w:type="spellStart"/>
            <w:r w:rsidRPr="00274D2B">
              <w:rPr>
                <w:rFonts w:ascii="Times New Roman" w:hAnsi="Times New Roman" w:cs="Times New Roman"/>
                <w:sz w:val="24"/>
                <w:szCs w:val="24"/>
                <w:lang w:val="uk-UA"/>
              </w:rPr>
              <w:t>мг\л</w:t>
            </w:r>
            <w:proofErr w:type="spellEnd"/>
          </w:p>
        </w:tc>
        <w:tc>
          <w:tcPr>
            <w:tcW w:w="851" w:type="dxa"/>
            <w:vAlign w:val="center"/>
          </w:tcPr>
          <w:p w:rsidR="00BE0E49" w:rsidRPr="00274D2B" w:rsidRDefault="00BE0E49" w:rsidP="00C03965">
            <w:pPr>
              <w:widowControl w:val="0"/>
              <w:autoSpaceDE w:val="0"/>
              <w:autoSpaceDN w:val="0"/>
              <w:adjustRightInd w:val="0"/>
              <w:spacing w:after="0" w:line="240" w:lineRule="auto"/>
              <w:ind w:right="-199"/>
              <w:jc w:val="center"/>
              <w:rPr>
                <w:rFonts w:ascii="Times New Roman" w:hAnsi="Times New Roman" w:cs="Times New Roman"/>
                <w:sz w:val="24"/>
                <w:szCs w:val="24"/>
                <w:lang w:val="uk-UA"/>
              </w:rPr>
            </w:pPr>
            <w:proofErr w:type="spellStart"/>
            <w:r w:rsidRPr="00274D2B">
              <w:rPr>
                <w:rFonts w:ascii="Times New Roman" w:hAnsi="Times New Roman" w:cs="Times New Roman"/>
                <w:sz w:val="24"/>
                <w:szCs w:val="24"/>
                <w:lang w:val="uk-UA"/>
              </w:rPr>
              <w:t>мг\л</w:t>
            </w:r>
            <w:proofErr w:type="spellEnd"/>
          </w:p>
        </w:tc>
        <w:tc>
          <w:tcPr>
            <w:tcW w:w="850" w:type="dxa"/>
            <w:vAlign w:val="center"/>
          </w:tcPr>
          <w:p w:rsidR="00BE0E49" w:rsidRPr="00274D2B" w:rsidRDefault="00BE0E49" w:rsidP="00C03965">
            <w:pPr>
              <w:widowControl w:val="0"/>
              <w:autoSpaceDE w:val="0"/>
              <w:autoSpaceDN w:val="0"/>
              <w:adjustRightInd w:val="0"/>
              <w:spacing w:after="0" w:line="240" w:lineRule="auto"/>
              <w:ind w:right="-199"/>
              <w:jc w:val="center"/>
              <w:rPr>
                <w:rFonts w:ascii="Times New Roman" w:hAnsi="Times New Roman" w:cs="Times New Roman"/>
                <w:sz w:val="24"/>
                <w:szCs w:val="24"/>
                <w:lang w:val="uk-UA"/>
              </w:rPr>
            </w:pPr>
            <w:proofErr w:type="spellStart"/>
            <w:r w:rsidRPr="00274D2B">
              <w:rPr>
                <w:rFonts w:ascii="Times New Roman" w:hAnsi="Times New Roman" w:cs="Times New Roman"/>
                <w:sz w:val="24"/>
                <w:szCs w:val="24"/>
                <w:lang w:val="uk-UA"/>
              </w:rPr>
              <w:t>мг\л</w:t>
            </w:r>
            <w:proofErr w:type="spellEnd"/>
          </w:p>
        </w:tc>
        <w:tc>
          <w:tcPr>
            <w:tcW w:w="851" w:type="dxa"/>
            <w:vAlign w:val="center"/>
          </w:tcPr>
          <w:p w:rsidR="00BE0E49" w:rsidRPr="00274D2B" w:rsidRDefault="00BE0E49" w:rsidP="00C03965">
            <w:pPr>
              <w:widowControl w:val="0"/>
              <w:autoSpaceDE w:val="0"/>
              <w:autoSpaceDN w:val="0"/>
              <w:adjustRightInd w:val="0"/>
              <w:spacing w:after="0" w:line="240" w:lineRule="auto"/>
              <w:ind w:right="-199"/>
              <w:jc w:val="center"/>
              <w:rPr>
                <w:rFonts w:ascii="Times New Roman" w:hAnsi="Times New Roman" w:cs="Times New Roman"/>
                <w:sz w:val="24"/>
                <w:szCs w:val="24"/>
                <w:lang w:val="uk-UA"/>
              </w:rPr>
            </w:pPr>
            <w:proofErr w:type="spellStart"/>
            <w:r w:rsidRPr="00274D2B">
              <w:rPr>
                <w:rFonts w:ascii="Times New Roman" w:hAnsi="Times New Roman" w:cs="Times New Roman"/>
                <w:sz w:val="24"/>
                <w:szCs w:val="24"/>
                <w:lang w:val="uk-UA"/>
              </w:rPr>
              <w:t>мг\л</w:t>
            </w:r>
            <w:proofErr w:type="spellEnd"/>
          </w:p>
        </w:tc>
        <w:tc>
          <w:tcPr>
            <w:tcW w:w="851" w:type="dxa"/>
            <w:vAlign w:val="center"/>
          </w:tcPr>
          <w:p w:rsidR="00BE0E49" w:rsidRPr="00274D2B" w:rsidRDefault="00BE0E49" w:rsidP="00C03965">
            <w:pPr>
              <w:widowControl w:val="0"/>
              <w:autoSpaceDE w:val="0"/>
              <w:autoSpaceDN w:val="0"/>
              <w:adjustRightInd w:val="0"/>
              <w:spacing w:after="0" w:line="240" w:lineRule="auto"/>
              <w:ind w:right="-199"/>
              <w:jc w:val="center"/>
              <w:rPr>
                <w:rFonts w:ascii="Times New Roman" w:hAnsi="Times New Roman" w:cs="Times New Roman"/>
                <w:sz w:val="24"/>
                <w:szCs w:val="24"/>
                <w:lang w:val="uk-UA"/>
              </w:rPr>
            </w:pPr>
            <w:proofErr w:type="spellStart"/>
            <w:r w:rsidRPr="00274D2B">
              <w:rPr>
                <w:rFonts w:ascii="Times New Roman" w:hAnsi="Times New Roman" w:cs="Times New Roman"/>
                <w:sz w:val="24"/>
                <w:szCs w:val="24"/>
                <w:lang w:val="uk-UA"/>
              </w:rPr>
              <w:t>мг\л</w:t>
            </w:r>
            <w:proofErr w:type="spellEnd"/>
          </w:p>
        </w:tc>
      </w:tr>
      <w:tr w:rsidR="00BE0E49" w:rsidRPr="00274D2B" w:rsidTr="003900C0">
        <w:trPr>
          <w:jc w:val="center"/>
        </w:trPr>
        <w:tc>
          <w:tcPr>
            <w:tcW w:w="1772" w:type="dxa"/>
            <w:vAlign w:val="center"/>
          </w:tcPr>
          <w:p w:rsidR="00BE0E49" w:rsidRPr="00274D2B" w:rsidRDefault="00BE0E49" w:rsidP="003900C0">
            <w:pPr>
              <w:widowControl w:val="0"/>
              <w:autoSpaceDE w:val="0"/>
              <w:autoSpaceDN w:val="0"/>
              <w:adjustRightInd w:val="0"/>
              <w:spacing w:after="0" w:line="240" w:lineRule="auto"/>
              <w:rPr>
                <w:rFonts w:ascii="Times New Roman" w:hAnsi="Times New Roman" w:cs="Times New Roman"/>
                <w:sz w:val="24"/>
                <w:szCs w:val="24"/>
                <w:lang w:val="uk-UA"/>
              </w:rPr>
            </w:pPr>
            <w:r w:rsidRPr="00274D2B">
              <w:rPr>
                <w:rFonts w:ascii="Times New Roman" w:hAnsi="Times New Roman" w:cs="Times New Roman"/>
                <w:sz w:val="24"/>
                <w:szCs w:val="24"/>
                <w:lang w:val="uk-UA"/>
              </w:rPr>
              <w:t>Завислі речовини</w:t>
            </w:r>
          </w:p>
        </w:tc>
        <w:tc>
          <w:tcPr>
            <w:tcW w:w="1200" w:type="dxa"/>
            <w:vAlign w:val="center"/>
          </w:tcPr>
          <w:p w:rsidR="00BE0E49" w:rsidRPr="00274D2B" w:rsidRDefault="0096572F" w:rsidP="003900C0">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0,25-0,75</w:t>
            </w:r>
            <w:r w:rsidR="003900C0" w:rsidRPr="00274D2B">
              <w:rPr>
                <w:rFonts w:ascii="Times New Roman" w:hAnsi="Times New Roman" w:cs="Times New Roman"/>
                <w:sz w:val="24"/>
                <w:szCs w:val="24"/>
                <w:lang w:val="uk-UA"/>
              </w:rPr>
              <w:t xml:space="preserve"> (приріст до фону)</w:t>
            </w:r>
          </w:p>
        </w:tc>
        <w:tc>
          <w:tcPr>
            <w:tcW w:w="1068" w:type="dxa"/>
            <w:vAlign w:val="center"/>
          </w:tcPr>
          <w:p w:rsidR="00BE0E49" w:rsidRPr="00274D2B" w:rsidRDefault="0096572F" w:rsidP="003900C0">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15</w:t>
            </w:r>
            <w:r w:rsidR="00D27BC2" w:rsidRPr="00274D2B">
              <w:rPr>
                <w:rFonts w:ascii="Times New Roman" w:hAnsi="Times New Roman" w:cs="Times New Roman"/>
                <w:sz w:val="24"/>
                <w:szCs w:val="24"/>
                <w:lang w:val="uk-UA"/>
              </w:rPr>
              <w:t>,0</w:t>
            </w:r>
          </w:p>
        </w:tc>
        <w:tc>
          <w:tcPr>
            <w:tcW w:w="775"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12,0</w:t>
            </w:r>
          </w:p>
        </w:tc>
        <w:tc>
          <w:tcPr>
            <w:tcW w:w="993" w:type="dxa"/>
            <w:vAlign w:val="center"/>
          </w:tcPr>
          <w:p w:rsidR="00BE0E49" w:rsidRPr="00274D2B" w:rsidRDefault="00BE0E49" w:rsidP="00C03965">
            <w:pPr>
              <w:widowControl w:val="0"/>
              <w:autoSpaceDE w:val="0"/>
              <w:autoSpaceDN w:val="0"/>
              <w:adjustRightInd w:val="0"/>
              <w:spacing w:after="0" w:line="240" w:lineRule="auto"/>
              <w:ind w:left="-17"/>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12,3</w:t>
            </w:r>
          </w:p>
        </w:tc>
        <w:tc>
          <w:tcPr>
            <w:tcW w:w="850"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12,6</w:t>
            </w:r>
          </w:p>
        </w:tc>
        <w:tc>
          <w:tcPr>
            <w:tcW w:w="851"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12,1</w:t>
            </w:r>
          </w:p>
        </w:tc>
        <w:tc>
          <w:tcPr>
            <w:tcW w:w="850"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12,1</w:t>
            </w:r>
          </w:p>
        </w:tc>
        <w:tc>
          <w:tcPr>
            <w:tcW w:w="851"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13,0</w:t>
            </w:r>
          </w:p>
        </w:tc>
        <w:tc>
          <w:tcPr>
            <w:tcW w:w="851"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13,3</w:t>
            </w:r>
          </w:p>
        </w:tc>
      </w:tr>
      <w:tr w:rsidR="00BE0E49" w:rsidRPr="00274D2B" w:rsidTr="003900C0">
        <w:trPr>
          <w:jc w:val="center"/>
        </w:trPr>
        <w:tc>
          <w:tcPr>
            <w:tcW w:w="1772" w:type="dxa"/>
          </w:tcPr>
          <w:p w:rsidR="00BE0E49" w:rsidRPr="00274D2B" w:rsidRDefault="00BE0E49" w:rsidP="00C03965">
            <w:pPr>
              <w:widowControl w:val="0"/>
              <w:autoSpaceDE w:val="0"/>
              <w:autoSpaceDN w:val="0"/>
              <w:adjustRightInd w:val="0"/>
              <w:spacing w:after="0" w:line="240" w:lineRule="auto"/>
              <w:jc w:val="both"/>
              <w:rPr>
                <w:rFonts w:ascii="Times New Roman" w:hAnsi="Times New Roman" w:cs="Times New Roman"/>
                <w:sz w:val="24"/>
                <w:szCs w:val="24"/>
                <w:lang w:val="uk-UA"/>
              </w:rPr>
            </w:pPr>
            <w:r w:rsidRPr="00274D2B">
              <w:rPr>
                <w:rFonts w:ascii="Times New Roman" w:hAnsi="Times New Roman" w:cs="Times New Roman"/>
                <w:sz w:val="24"/>
                <w:szCs w:val="24"/>
                <w:lang w:val="uk-UA"/>
              </w:rPr>
              <w:t>БПК5</w:t>
            </w:r>
          </w:p>
        </w:tc>
        <w:tc>
          <w:tcPr>
            <w:tcW w:w="1200" w:type="dxa"/>
            <w:vAlign w:val="center"/>
          </w:tcPr>
          <w:p w:rsidR="00BE0E49" w:rsidRPr="00274D2B" w:rsidRDefault="0096572F" w:rsidP="003900C0">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3,0</w:t>
            </w:r>
          </w:p>
        </w:tc>
        <w:tc>
          <w:tcPr>
            <w:tcW w:w="1068" w:type="dxa"/>
            <w:vAlign w:val="center"/>
          </w:tcPr>
          <w:p w:rsidR="00BE0E49" w:rsidRPr="00274D2B" w:rsidRDefault="0096572F" w:rsidP="003900C0">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w:t>
            </w:r>
          </w:p>
        </w:tc>
        <w:tc>
          <w:tcPr>
            <w:tcW w:w="775"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9,2</w:t>
            </w:r>
          </w:p>
        </w:tc>
        <w:tc>
          <w:tcPr>
            <w:tcW w:w="993" w:type="dxa"/>
            <w:vAlign w:val="center"/>
          </w:tcPr>
          <w:p w:rsidR="00BE0E49" w:rsidRPr="00274D2B" w:rsidRDefault="00BE0E49" w:rsidP="00C03965">
            <w:pPr>
              <w:widowControl w:val="0"/>
              <w:autoSpaceDE w:val="0"/>
              <w:autoSpaceDN w:val="0"/>
              <w:adjustRightInd w:val="0"/>
              <w:spacing w:after="0" w:line="240" w:lineRule="auto"/>
              <w:ind w:left="-17"/>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9,1</w:t>
            </w:r>
          </w:p>
        </w:tc>
        <w:tc>
          <w:tcPr>
            <w:tcW w:w="850"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9,5</w:t>
            </w:r>
          </w:p>
        </w:tc>
        <w:tc>
          <w:tcPr>
            <w:tcW w:w="851"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9,0</w:t>
            </w:r>
          </w:p>
        </w:tc>
        <w:tc>
          <w:tcPr>
            <w:tcW w:w="850"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9,0</w:t>
            </w:r>
          </w:p>
        </w:tc>
        <w:tc>
          <w:tcPr>
            <w:tcW w:w="851"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9,3</w:t>
            </w:r>
          </w:p>
        </w:tc>
        <w:tc>
          <w:tcPr>
            <w:tcW w:w="851"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9,7</w:t>
            </w:r>
          </w:p>
        </w:tc>
      </w:tr>
      <w:tr w:rsidR="00BE0E49" w:rsidRPr="00274D2B" w:rsidTr="003900C0">
        <w:trPr>
          <w:jc w:val="center"/>
        </w:trPr>
        <w:tc>
          <w:tcPr>
            <w:tcW w:w="1772" w:type="dxa"/>
          </w:tcPr>
          <w:p w:rsidR="00BE0E49" w:rsidRPr="00274D2B" w:rsidRDefault="00BE0E49" w:rsidP="00C03965">
            <w:pPr>
              <w:widowControl w:val="0"/>
              <w:autoSpaceDE w:val="0"/>
              <w:autoSpaceDN w:val="0"/>
              <w:adjustRightInd w:val="0"/>
              <w:spacing w:after="0" w:line="240" w:lineRule="auto"/>
              <w:jc w:val="both"/>
              <w:rPr>
                <w:rFonts w:ascii="Times New Roman" w:hAnsi="Times New Roman" w:cs="Times New Roman"/>
                <w:sz w:val="24"/>
                <w:szCs w:val="24"/>
                <w:lang w:val="uk-UA"/>
              </w:rPr>
            </w:pPr>
            <w:r w:rsidRPr="00274D2B">
              <w:rPr>
                <w:rFonts w:ascii="Times New Roman" w:hAnsi="Times New Roman" w:cs="Times New Roman"/>
                <w:sz w:val="24"/>
                <w:szCs w:val="24"/>
                <w:lang w:val="uk-UA"/>
              </w:rPr>
              <w:t>Азот амонійний</w:t>
            </w:r>
          </w:p>
        </w:tc>
        <w:tc>
          <w:tcPr>
            <w:tcW w:w="1200" w:type="dxa"/>
            <w:vAlign w:val="center"/>
          </w:tcPr>
          <w:p w:rsidR="00562AC5" w:rsidRPr="00274D2B" w:rsidRDefault="00562AC5" w:rsidP="003900C0">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1,5</w:t>
            </w:r>
          </w:p>
        </w:tc>
        <w:tc>
          <w:tcPr>
            <w:tcW w:w="1068" w:type="dxa"/>
            <w:vAlign w:val="center"/>
          </w:tcPr>
          <w:p w:rsidR="00BE0E49" w:rsidRPr="00274D2B" w:rsidRDefault="00562AC5" w:rsidP="003900C0">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0,39</w:t>
            </w:r>
          </w:p>
        </w:tc>
        <w:tc>
          <w:tcPr>
            <w:tcW w:w="775"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1,8</w:t>
            </w:r>
          </w:p>
        </w:tc>
        <w:tc>
          <w:tcPr>
            <w:tcW w:w="993" w:type="dxa"/>
            <w:vAlign w:val="center"/>
          </w:tcPr>
          <w:p w:rsidR="00BE0E49" w:rsidRPr="00274D2B" w:rsidRDefault="00BE0E49" w:rsidP="00C03965">
            <w:pPr>
              <w:widowControl w:val="0"/>
              <w:autoSpaceDE w:val="0"/>
              <w:autoSpaceDN w:val="0"/>
              <w:adjustRightInd w:val="0"/>
              <w:spacing w:after="0" w:line="240" w:lineRule="auto"/>
              <w:ind w:left="-17"/>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1,8</w:t>
            </w:r>
          </w:p>
        </w:tc>
        <w:tc>
          <w:tcPr>
            <w:tcW w:w="850"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1,8</w:t>
            </w:r>
          </w:p>
        </w:tc>
        <w:tc>
          <w:tcPr>
            <w:tcW w:w="851"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1,8</w:t>
            </w:r>
          </w:p>
        </w:tc>
        <w:tc>
          <w:tcPr>
            <w:tcW w:w="850"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1,8</w:t>
            </w:r>
          </w:p>
        </w:tc>
        <w:tc>
          <w:tcPr>
            <w:tcW w:w="851"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1,9</w:t>
            </w:r>
          </w:p>
        </w:tc>
        <w:tc>
          <w:tcPr>
            <w:tcW w:w="851"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1,9</w:t>
            </w:r>
          </w:p>
        </w:tc>
      </w:tr>
      <w:tr w:rsidR="00BE0E49" w:rsidRPr="00274D2B" w:rsidTr="003900C0">
        <w:trPr>
          <w:jc w:val="center"/>
        </w:trPr>
        <w:tc>
          <w:tcPr>
            <w:tcW w:w="1772" w:type="dxa"/>
          </w:tcPr>
          <w:p w:rsidR="00BE0E49" w:rsidRPr="00274D2B" w:rsidRDefault="00BE0E49" w:rsidP="00C03965">
            <w:pPr>
              <w:widowControl w:val="0"/>
              <w:autoSpaceDE w:val="0"/>
              <w:autoSpaceDN w:val="0"/>
              <w:adjustRightInd w:val="0"/>
              <w:spacing w:after="0" w:line="240" w:lineRule="auto"/>
              <w:jc w:val="both"/>
              <w:rPr>
                <w:rFonts w:ascii="Times New Roman" w:hAnsi="Times New Roman" w:cs="Times New Roman"/>
                <w:sz w:val="24"/>
                <w:szCs w:val="24"/>
                <w:lang w:val="uk-UA"/>
              </w:rPr>
            </w:pPr>
            <w:r w:rsidRPr="00274D2B">
              <w:rPr>
                <w:rFonts w:ascii="Times New Roman" w:hAnsi="Times New Roman" w:cs="Times New Roman"/>
                <w:sz w:val="24"/>
                <w:szCs w:val="24"/>
                <w:lang w:val="uk-UA"/>
              </w:rPr>
              <w:t>Нітрити</w:t>
            </w:r>
          </w:p>
        </w:tc>
        <w:tc>
          <w:tcPr>
            <w:tcW w:w="1200" w:type="dxa"/>
            <w:vAlign w:val="center"/>
          </w:tcPr>
          <w:p w:rsidR="00BE0E49" w:rsidRPr="00274D2B" w:rsidRDefault="00562AC5" w:rsidP="003900C0">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1,0</w:t>
            </w:r>
          </w:p>
        </w:tc>
        <w:tc>
          <w:tcPr>
            <w:tcW w:w="1068" w:type="dxa"/>
            <w:vAlign w:val="center"/>
          </w:tcPr>
          <w:p w:rsidR="00BE0E49" w:rsidRPr="00274D2B" w:rsidRDefault="00562AC5" w:rsidP="003900C0">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0,02</w:t>
            </w:r>
          </w:p>
        </w:tc>
        <w:tc>
          <w:tcPr>
            <w:tcW w:w="775"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0,6</w:t>
            </w:r>
          </w:p>
        </w:tc>
        <w:tc>
          <w:tcPr>
            <w:tcW w:w="993" w:type="dxa"/>
            <w:vAlign w:val="center"/>
          </w:tcPr>
          <w:p w:rsidR="00BE0E49" w:rsidRPr="00274D2B" w:rsidRDefault="00BE0E49" w:rsidP="00C03965">
            <w:pPr>
              <w:widowControl w:val="0"/>
              <w:autoSpaceDE w:val="0"/>
              <w:autoSpaceDN w:val="0"/>
              <w:adjustRightInd w:val="0"/>
              <w:spacing w:after="0" w:line="240" w:lineRule="auto"/>
              <w:ind w:left="-17"/>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0,7</w:t>
            </w:r>
          </w:p>
        </w:tc>
        <w:tc>
          <w:tcPr>
            <w:tcW w:w="850"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0,6</w:t>
            </w:r>
          </w:p>
        </w:tc>
        <w:tc>
          <w:tcPr>
            <w:tcW w:w="851"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0,7</w:t>
            </w:r>
          </w:p>
        </w:tc>
        <w:tc>
          <w:tcPr>
            <w:tcW w:w="850"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0,7</w:t>
            </w:r>
          </w:p>
        </w:tc>
        <w:tc>
          <w:tcPr>
            <w:tcW w:w="851"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0,7</w:t>
            </w:r>
          </w:p>
        </w:tc>
        <w:tc>
          <w:tcPr>
            <w:tcW w:w="851"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0,8</w:t>
            </w:r>
          </w:p>
        </w:tc>
      </w:tr>
      <w:tr w:rsidR="00BE0E49" w:rsidRPr="00274D2B" w:rsidTr="003900C0">
        <w:trPr>
          <w:jc w:val="center"/>
        </w:trPr>
        <w:tc>
          <w:tcPr>
            <w:tcW w:w="1772" w:type="dxa"/>
          </w:tcPr>
          <w:p w:rsidR="00BE0E49" w:rsidRPr="00274D2B" w:rsidRDefault="00BE0E49" w:rsidP="00C03965">
            <w:pPr>
              <w:widowControl w:val="0"/>
              <w:autoSpaceDE w:val="0"/>
              <w:autoSpaceDN w:val="0"/>
              <w:adjustRightInd w:val="0"/>
              <w:spacing w:after="0" w:line="240" w:lineRule="auto"/>
              <w:jc w:val="both"/>
              <w:rPr>
                <w:rFonts w:ascii="Times New Roman" w:hAnsi="Times New Roman" w:cs="Times New Roman"/>
                <w:sz w:val="24"/>
                <w:szCs w:val="24"/>
                <w:lang w:val="uk-UA"/>
              </w:rPr>
            </w:pPr>
            <w:r w:rsidRPr="00274D2B">
              <w:rPr>
                <w:rFonts w:ascii="Times New Roman" w:hAnsi="Times New Roman" w:cs="Times New Roman"/>
                <w:sz w:val="24"/>
                <w:szCs w:val="24"/>
                <w:lang w:val="uk-UA"/>
              </w:rPr>
              <w:t>Нітрати</w:t>
            </w:r>
          </w:p>
        </w:tc>
        <w:tc>
          <w:tcPr>
            <w:tcW w:w="1200" w:type="dxa"/>
            <w:vAlign w:val="center"/>
          </w:tcPr>
          <w:p w:rsidR="00BE0E49" w:rsidRPr="00274D2B" w:rsidRDefault="00562AC5" w:rsidP="003900C0">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10</w:t>
            </w:r>
            <w:r w:rsidR="00D27BC2" w:rsidRPr="00274D2B">
              <w:rPr>
                <w:rFonts w:ascii="Times New Roman" w:hAnsi="Times New Roman" w:cs="Times New Roman"/>
                <w:sz w:val="24"/>
                <w:szCs w:val="24"/>
                <w:lang w:val="uk-UA"/>
              </w:rPr>
              <w:t>,0</w:t>
            </w:r>
          </w:p>
        </w:tc>
        <w:tc>
          <w:tcPr>
            <w:tcW w:w="1068" w:type="dxa"/>
            <w:vAlign w:val="center"/>
          </w:tcPr>
          <w:p w:rsidR="00BE0E49" w:rsidRPr="00274D2B" w:rsidRDefault="00562AC5" w:rsidP="003900C0">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9</w:t>
            </w:r>
            <w:r w:rsidR="00D27BC2" w:rsidRPr="00274D2B">
              <w:rPr>
                <w:rFonts w:ascii="Times New Roman" w:hAnsi="Times New Roman" w:cs="Times New Roman"/>
                <w:sz w:val="24"/>
                <w:szCs w:val="24"/>
                <w:lang w:val="uk-UA"/>
              </w:rPr>
              <w:t>,0</w:t>
            </w:r>
          </w:p>
        </w:tc>
        <w:tc>
          <w:tcPr>
            <w:tcW w:w="775"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33,9</w:t>
            </w:r>
          </w:p>
        </w:tc>
        <w:tc>
          <w:tcPr>
            <w:tcW w:w="993" w:type="dxa"/>
            <w:vAlign w:val="center"/>
          </w:tcPr>
          <w:p w:rsidR="00BE0E49" w:rsidRPr="00274D2B" w:rsidRDefault="00BE0E49" w:rsidP="00C03965">
            <w:pPr>
              <w:widowControl w:val="0"/>
              <w:autoSpaceDE w:val="0"/>
              <w:autoSpaceDN w:val="0"/>
              <w:adjustRightInd w:val="0"/>
              <w:spacing w:after="0" w:line="240" w:lineRule="auto"/>
              <w:ind w:left="-17"/>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34,0</w:t>
            </w:r>
          </w:p>
        </w:tc>
        <w:tc>
          <w:tcPr>
            <w:tcW w:w="850"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35,0</w:t>
            </w:r>
          </w:p>
        </w:tc>
        <w:tc>
          <w:tcPr>
            <w:tcW w:w="851"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33,0</w:t>
            </w:r>
          </w:p>
        </w:tc>
        <w:tc>
          <w:tcPr>
            <w:tcW w:w="850"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33,0</w:t>
            </w:r>
          </w:p>
        </w:tc>
        <w:tc>
          <w:tcPr>
            <w:tcW w:w="851"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32,3</w:t>
            </w:r>
          </w:p>
        </w:tc>
        <w:tc>
          <w:tcPr>
            <w:tcW w:w="851"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33,7</w:t>
            </w:r>
          </w:p>
        </w:tc>
      </w:tr>
      <w:tr w:rsidR="00BE0E49" w:rsidRPr="00274D2B" w:rsidTr="003900C0">
        <w:trPr>
          <w:jc w:val="center"/>
        </w:trPr>
        <w:tc>
          <w:tcPr>
            <w:tcW w:w="1772" w:type="dxa"/>
          </w:tcPr>
          <w:p w:rsidR="00BE0E49" w:rsidRPr="00274D2B" w:rsidRDefault="00BE0E49" w:rsidP="00C03965">
            <w:pPr>
              <w:widowControl w:val="0"/>
              <w:autoSpaceDE w:val="0"/>
              <w:autoSpaceDN w:val="0"/>
              <w:adjustRightInd w:val="0"/>
              <w:spacing w:after="0" w:line="240" w:lineRule="auto"/>
              <w:jc w:val="both"/>
              <w:rPr>
                <w:rFonts w:ascii="Times New Roman" w:hAnsi="Times New Roman" w:cs="Times New Roman"/>
                <w:sz w:val="24"/>
                <w:szCs w:val="24"/>
                <w:lang w:val="uk-UA"/>
              </w:rPr>
            </w:pPr>
            <w:r w:rsidRPr="00274D2B">
              <w:rPr>
                <w:rFonts w:ascii="Times New Roman" w:hAnsi="Times New Roman" w:cs="Times New Roman"/>
                <w:sz w:val="24"/>
                <w:szCs w:val="24"/>
                <w:lang w:val="uk-UA"/>
              </w:rPr>
              <w:t>Хлориди</w:t>
            </w:r>
          </w:p>
        </w:tc>
        <w:tc>
          <w:tcPr>
            <w:tcW w:w="1200" w:type="dxa"/>
            <w:vAlign w:val="center"/>
          </w:tcPr>
          <w:p w:rsidR="00BE0E49" w:rsidRPr="00274D2B" w:rsidRDefault="00D27BC2" w:rsidP="003900C0">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350,0</w:t>
            </w:r>
          </w:p>
        </w:tc>
        <w:tc>
          <w:tcPr>
            <w:tcW w:w="1068" w:type="dxa"/>
            <w:vAlign w:val="center"/>
          </w:tcPr>
          <w:p w:rsidR="00BE0E49" w:rsidRPr="00274D2B" w:rsidRDefault="00D27BC2" w:rsidP="003900C0">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300,0</w:t>
            </w:r>
          </w:p>
        </w:tc>
        <w:tc>
          <w:tcPr>
            <w:tcW w:w="775"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108,5</w:t>
            </w:r>
          </w:p>
        </w:tc>
        <w:tc>
          <w:tcPr>
            <w:tcW w:w="993" w:type="dxa"/>
            <w:vAlign w:val="center"/>
          </w:tcPr>
          <w:p w:rsidR="00BE0E49" w:rsidRPr="00274D2B" w:rsidRDefault="00BE0E49" w:rsidP="00C03965">
            <w:pPr>
              <w:widowControl w:val="0"/>
              <w:autoSpaceDE w:val="0"/>
              <w:autoSpaceDN w:val="0"/>
              <w:adjustRightInd w:val="0"/>
              <w:spacing w:after="0" w:line="240" w:lineRule="auto"/>
              <w:ind w:left="-17"/>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105,6</w:t>
            </w:r>
          </w:p>
        </w:tc>
        <w:tc>
          <w:tcPr>
            <w:tcW w:w="850"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109,0</w:t>
            </w:r>
          </w:p>
        </w:tc>
        <w:tc>
          <w:tcPr>
            <w:tcW w:w="851"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110,1</w:t>
            </w:r>
          </w:p>
        </w:tc>
        <w:tc>
          <w:tcPr>
            <w:tcW w:w="850"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110,1</w:t>
            </w:r>
          </w:p>
        </w:tc>
        <w:tc>
          <w:tcPr>
            <w:tcW w:w="851"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114,9</w:t>
            </w:r>
          </w:p>
        </w:tc>
        <w:tc>
          <w:tcPr>
            <w:tcW w:w="851"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114,7</w:t>
            </w:r>
          </w:p>
        </w:tc>
      </w:tr>
      <w:tr w:rsidR="00BE0E49" w:rsidRPr="00274D2B" w:rsidTr="003900C0">
        <w:trPr>
          <w:jc w:val="center"/>
        </w:trPr>
        <w:tc>
          <w:tcPr>
            <w:tcW w:w="1772" w:type="dxa"/>
          </w:tcPr>
          <w:p w:rsidR="00BE0E49" w:rsidRPr="00274D2B" w:rsidRDefault="00BE0E49" w:rsidP="00C03965">
            <w:pPr>
              <w:widowControl w:val="0"/>
              <w:autoSpaceDE w:val="0"/>
              <w:autoSpaceDN w:val="0"/>
              <w:adjustRightInd w:val="0"/>
              <w:spacing w:after="0" w:line="240" w:lineRule="auto"/>
              <w:jc w:val="both"/>
              <w:rPr>
                <w:rFonts w:ascii="Times New Roman" w:hAnsi="Times New Roman" w:cs="Times New Roman"/>
                <w:sz w:val="24"/>
                <w:szCs w:val="24"/>
                <w:lang w:val="uk-UA"/>
              </w:rPr>
            </w:pPr>
            <w:r w:rsidRPr="00274D2B">
              <w:rPr>
                <w:rFonts w:ascii="Times New Roman" w:hAnsi="Times New Roman" w:cs="Times New Roman"/>
                <w:sz w:val="24"/>
                <w:szCs w:val="24"/>
                <w:lang w:val="uk-UA"/>
              </w:rPr>
              <w:t>Сульфати</w:t>
            </w:r>
          </w:p>
        </w:tc>
        <w:tc>
          <w:tcPr>
            <w:tcW w:w="1200" w:type="dxa"/>
            <w:vAlign w:val="center"/>
          </w:tcPr>
          <w:p w:rsidR="00BE0E49" w:rsidRPr="00274D2B" w:rsidRDefault="00D27BC2" w:rsidP="003900C0">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500,0</w:t>
            </w:r>
          </w:p>
        </w:tc>
        <w:tc>
          <w:tcPr>
            <w:tcW w:w="1068" w:type="dxa"/>
            <w:vAlign w:val="center"/>
          </w:tcPr>
          <w:p w:rsidR="00BE0E49" w:rsidRPr="00274D2B" w:rsidRDefault="00D27BC2" w:rsidP="003900C0">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100,0</w:t>
            </w:r>
          </w:p>
        </w:tc>
        <w:tc>
          <w:tcPr>
            <w:tcW w:w="775"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214,0</w:t>
            </w:r>
          </w:p>
        </w:tc>
        <w:tc>
          <w:tcPr>
            <w:tcW w:w="993" w:type="dxa"/>
            <w:vAlign w:val="center"/>
          </w:tcPr>
          <w:p w:rsidR="00BE0E49" w:rsidRPr="00274D2B" w:rsidRDefault="00BE0E49" w:rsidP="00C03965">
            <w:pPr>
              <w:widowControl w:val="0"/>
              <w:autoSpaceDE w:val="0"/>
              <w:autoSpaceDN w:val="0"/>
              <w:adjustRightInd w:val="0"/>
              <w:spacing w:after="0" w:line="240" w:lineRule="auto"/>
              <w:ind w:left="-17"/>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209,9</w:t>
            </w:r>
          </w:p>
        </w:tc>
        <w:tc>
          <w:tcPr>
            <w:tcW w:w="850"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202,6</w:t>
            </w:r>
          </w:p>
        </w:tc>
        <w:tc>
          <w:tcPr>
            <w:tcW w:w="851"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205,0</w:t>
            </w:r>
          </w:p>
        </w:tc>
        <w:tc>
          <w:tcPr>
            <w:tcW w:w="850"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205,0</w:t>
            </w:r>
          </w:p>
        </w:tc>
        <w:tc>
          <w:tcPr>
            <w:tcW w:w="851"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213,7</w:t>
            </w:r>
          </w:p>
        </w:tc>
        <w:tc>
          <w:tcPr>
            <w:tcW w:w="851"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215,5</w:t>
            </w:r>
          </w:p>
        </w:tc>
      </w:tr>
      <w:tr w:rsidR="00BE0E49" w:rsidRPr="00274D2B" w:rsidTr="003900C0">
        <w:trPr>
          <w:jc w:val="center"/>
        </w:trPr>
        <w:tc>
          <w:tcPr>
            <w:tcW w:w="1772" w:type="dxa"/>
          </w:tcPr>
          <w:p w:rsidR="00BE0E49" w:rsidRPr="00274D2B" w:rsidRDefault="00BE0E49" w:rsidP="00C03965">
            <w:pPr>
              <w:widowControl w:val="0"/>
              <w:autoSpaceDE w:val="0"/>
              <w:autoSpaceDN w:val="0"/>
              <w:adjustRightInd w:val="0"/>
              <w:spacing w:after="0" w:line="240" w:lineRule="auto"/>
              <w:jc w:val="both"/>
              <w:rPr>
                <w:rFonts w:ascii="Times New Roman" w:hAnsi="Times New Roman" w:cs="Times New Roman"/>
                <w:sz w:val="24"/>
                <w:szCs w:val="24"/>
                <w:lang w:val="uk-UA"/>
              </w:rPr>
            </w:pPr>
            <w:proofErr w:type="spellStart"/>
            <w:r w:rsidRPr="00274D2B">
              <w:rPr>
                <w:rFonts w:ascii="Times New Roman" w:hAnsi="Times New Roman" w:cs="Times New Roman"/>
                <w:sz w:val="24"/>
                <w:szCs w:val="24"/>
                <w:lang w:val="uk-UA"/>
              </w:rPr>
              <w:t>Нафто</w:t>
            </w:r>
            <w:r w:rsidR="003900C0" w:rsidRPr="00274D2B">
              <w:rPr>
                <w:rFonts w:ascii="Times New Roman" w:hAnsi="Times New Roman" w:cs="Times New Roman"/>
                <w:sz w:val="24"/>
                <w:szCs w:val="24"/>
                <w:lang w:val="uk-UA"/>
              </w:rPr>
              <w:t>-</w:t>
            </w:r>
            <w:r w:rsidRPr="00274D2B">
              <w:rPr>
                <w:rFonts w:ascii="Times New Roman" w:hAnsi="Times New Roman" w:cs="Times New Roman"/>
                <w:sz w:val="24"/>
                <w:szCs w:val="24"/>
                <w:lang w:val="uk-UA"/>
              </w:rPr>
              <w:t>продукти</w:t>
            </w:r>
            <w:proofErr w:type="spellEnd"/>
          </w:p>
        </w:tc>
        <w:tc>
          <w:tcPr>
            <w:tcW w:w="1200" w:type="dxa"/>
            <w:vAlign w:val="center"/>
          </w:tcPr>
          <w:p w:rsidR="00BE0E49" w:rsidRPr="00274D2B" w:rsidRDefault="00D27BC2" w:rsidP="003900C0">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0,3</w:t>
            </w:r>
          </w:p>
        </w:tc>
        <w:tc>
          <w:tcPr>
            <w:tcW w:w="1068" w:type="dxa"/>
            <w:vAlign w:val="center"/>
          </w:tcPr>
          <w:p w:rsidR="00BE0E49" w:rsidRPr="00274D2B" w:rsidRDefault="00D27BC2" w:rsidP="003900C0">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0,05</w:t>
            </w:r>
          </w:p>
        </w:tc>
        <w:tc>
          <w:tcPr>
            <w:tcW w:w="775"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0,7</w:t>
            </w:r>
          </w:p>
        </w:tc>
        <w:tc>
          <w:tcPr>
            <w:tcW w:w="993" w:type="dxa"/>
            <w:vAlign w:val="center"/>
          </w:tcPr>
          <w:p w:rsidR="00BE0E49" w:rsidRPr="00274D2B" w:rsidRDefault="00BE0E49" w:rsidP="00C03965">
            <w:pPr>
              <w:widowControl w:val="0"/>
              <w:autoSpaceDE w:val="0"/>
              <w:autoSpaceDN w:val="0"/>
              <w:adjustRightInd w:val="0"/>
              <w:spacing w:after="0" w:line="240" w:lineRule="auto"/>
              <w:ind w:left="-17"/>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0,7</w:t>
            </w:r>
          </w:p>
        </w:tc>
        <w:tc>
          <w:tcPr>
            <w:tcW w:w="850"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0,7</w:t>
            </w:r>
          </w:p>
        </w:tc>
        <w:tc>
          <w:tcPr>
            <w:tcW w:w="851"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0,7</w:t>
            </w:r>
          </w:p>
        </w:tc>
        <w:tc>
          <w:tcPr>
            <w:tcW w:w="850"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0,7</w:t>
            </w:r>
          </w:p>
        </w:tc>
        <w:tc>
          <w:tcPr>
            <w:tcW w:w="851"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0,7</w:t>
            </w:r>
          </w:p>
        </w:tc>
        <w:tc>
          <w:tcPr>
            <w:tcW w:w="851" w:type="dxa"/>
            <w:vAlign w:val="center"/>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0,7</w:t>
            </w:r>
          </w:p>
        </w:tc>
      </w:tr>
      <w:tr w:rsidR="00BE0E49" w:rsidRPr="00274D2B" w:rsidTr="003900C0">
        <w:trPr>
          <w:jc w:val="center"/>
        </w:trPr>
        <w:tc>
          <w:tcPr>
            <w:tcW w:w="1772" w:type="dxa"/>
          </w:tcPr>
          <w:p w:rsidR="00BE0E49" w:rsidRPr="00274D2B" w:rsidRDefault="00BE0E49" w:rsidP="00C03965">
            <w:pPr>
              <w:widowControl w:val="0"/>
              <w:autoSpaceDE w:val="0"/>
              <w:autoSpaceDN w:val="0"/>
              <w:adjustRightInd w:val="0"/>
              <w:spacing w:after="0" w:line="240" w:lineRule="auto"/>
              <w:jc w:val="both"/>
              <w:rPr>
                <w:rFonts w:ascii="Times New Roman" w:hAnsi="Times New Roman" w:cs="Times New Roman"/>
                <w:sz w:val="24"/>
                <w:szCs w:val="24"/>
                <w:lang w:val="uk-UA"/>
              </w:rPr>
            </w:pPr>
            <w:r w:rsidRPr="00274D2B">
              <w:rPr>
                <w:rFonts w:ascii="Times New Roman" w:hAnsi="Times New Roman" w:cs="Times New Roman"/>
                <w:sz w:val="24"/>
                <w:szCs w:val="24"/>
                <w:lang w:val="uk-UA"/>
              </w:rPr>
              <w:t>Залізо</w:t>
            </w:r>
          </w:p>
        </w:tc>
        <w:tc>
          <w:tcPr>
            <w:tcW w:w="1200" w:type="dxa"/>
            <w:vAlign w:val="center"/>
          </w:tcPr>
          <w:p w:rsidR="00BE0E49" w:rsidRPr="00274D2B" w:rsidRDefault="00D27BC2" w:rsidP="003900C0">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0,3</w:t>
            </w:r>
          </w:p>
        </w:tc>
        <w:tc>
          <w:tcPr>
            <w:tcW w:w="1068" w:type="dxa"/>
            <w:vAlign w:val="center"/>
          </w:tcPr>
          <w:p w:rsidR="00BE0E49" w:rsidRPr="00274D2B" w:rsidRDefault="00D27BC2" w:rsidP="003900C0">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0,1</w:t>
            </w:r>
          </w:p>
        </w:tc>
        <w:tc>
          <w:tcPr>
            <w:tcW w:w="775" w:type="dxa"/>
          </w:tcPr>
          <w:p w:rsidR="00BE0E49" w:rsidRPr="00274D2B" w:rsidRDefault="00BE0E49" w:rsidP="00C03965">
            <w:pPr>
              <w:widowControl w:val="0"/>
              <w:autoSpaceDE w:val="0"/>
              <w:autoSpaceDN w:val="0"/>
              <w:adjustRightInd w:val="0"/>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0,3</w:t>
            </w:r>
          </w:p>
        </w:tc>
        <w:tc>
          <w:tcPr>
            <w:tcW w:w="993" w:type="dxa"/>
            <w:vAlign w:val="center"/>
          </w:tcPr>
          <w:p w:rsidR="00BE0E49" w:rsidRPr="00274D2B" w:rsidRDefault="00BE0E49" w:rsidP="00C03965">
            <w:pPr>
              <w:spacing w:after="0" w:line="240" w:lineRule="auto"/>
              <w:ind w:left="-17"/>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0,3</w:t>
            </w:r>
          </w:p>
        </w:tc>
        <w:tc>
          <w:tcPr>
            <w:tcW w:w="850" w:type="dxa"/>
            <w:vAlign w:val="center"/>
          </w:tcPr>
          <w:p w:rsidR="00BE0E49" w:rsidRPr="00274D2B" w:rsidRDefault="00BE0E49" w:rsidP="00C03965">
            <w:pPr>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0,3</w:t>
            </w:r>
          </w:p>
        </w:tc>
        <w:tc>
          <w:tcPr>
            <w:tcW w:w="851" w:type="dxa"/>
            <w:vAlign w:val="center"/>
          </w:tcPr>
          <w:p w:rsidR="00BE0E49" w:rsidRPr="00274D2B" w:rsidRDefault="00BE0E49" w:rsidP="00C03965">
            <w:pPr>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0,3</w:t>
            </w:r>
          </w:p>
        </w:tc>
        <w:tc>
          <w:tcPr>
            <w:tcW w:w="850" w:type="dxa"/>
            <w:vAlign w:val="center"/>
          </w:tcPr>
          <w:p w:rsidR="00BE0E49" w:rsidRPr="00274D2B" w:rsidRDefault="00BE0E49" w:rsidP="00C03965">
            <w:pPr>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0,3</w:t>
            </w:r>
          </w:p>
        </w:tc>
        <w:tc>
          <w:tcPr>
            <w:tcW w:w="851" w:type="dxa"/>
            <w:vAlign w:val="center"/>
          </w:tcPr>
          <w:p w:rsidR="00BE0E49" w:rsidRPr="00274D2B" w:rsidRDefault="00BE0E49" w:rsidP="00C03965">
            <w:pPr>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0,3</w:t>
            </w:r>
          </w:p>
        </w:tc>
        <w:tc>
          <w:tcPr>
            <w:tcW w:w="851" w:type="dxa"/>
            <w:vAlign w:val="center"/>
          </w:tcPr>
          <w:p w:rsidR="00BE0E49" w:rsidRPr="00274D2B" w:rsidRDefault="00BE0E49" w:rsidP="00C03965">
            <w:pPr>
              <w:spacing w:after="0" w:line="240" w:lineRule="auto"/>
              <w:jc w:val="center"/>
              <w:rPr>
                <w:rFonts w:ascii="Times New Roman" w:hAnsi="Times New Roman" w:cs="Times New Roman"/>
                <w:sz w:val="24"/>
                <w:szCs w:val="24"/>
                <w:lang w:val="uk-UA"/>
              </w:rPr>
            </w:pPr>
            <w:r w:rsidRPr="00274D2B">
              <w:rPr>
                <w:rFonts w:ascii="Times New Roman" w:hAnsi="Times New Roman" w:cs="Times New Roman"/>
                <w:sz w:val="24"/>
                <w:szCs w:val="24"/>
                <w:lang w:val="uk-UA"/>
              </w:rPr>
              <w:t>0,3</w:t>
            </w:r>
          </w:p>
        </w:tc>
      </w:tr>
    </w:tbl>
    <w:p w:rsidR="00562AC5" w:rsidRPr="00274D2B" w:rsidRDefault="00285996" w:rsidP="00562AC5">
      <w:pPr>
        <w:widowControl w:val="0"/>
        <w:autoSpaceDE w:val="0"/>
        <w:autoSpaceDN w:val="0"/>
        <w:adjustRightInd w:val="0"/>
        <w:spacing w:after="0" w:line="240" w:lineRule="auto"/>
        <w:ind w:firstLine="567"/>
        <w:rPr>
          <w:rFonts w:ascii="Times New Roman" w:hAnsi="Times New Roman" w:cs="Times New Roman"/>
          <w:bCs/>
          <w:sz w:val="20"/>
          <w:szCs w:val="20"/>
          <w:lang w:val="uk-UA"/>
        </w:rPr>
      </w:pPr>
      <w:r w:rsidRPr="00274D2B">
        <w:rPr>
          <w:rFonts w:ascii="Times New Roman" w:hAnsi="Times New Roman" w:cs="Times New Roman"/>
          <w:bCs/>
          <w:sz w:val="20"/>
          <w:szCs w:val="20"/>
          <w:lang w:val="uk-UA"/>
        </w:rPr>
        <w:t xml:space="preserve">Примітка: </w:t>
      </w:r>
    </w:p>
    <w:p w:rsidR="00285996" w:rsidRPr="00274D2B" w:rsidRDefault="00285996" w:rsidP="00562AC5">
      <w:pPr>
        <w:widowControl w:val="0"/>
        <w:autoSpaceDE w:val="0"/>
        <w:autoSpaceDN w:val="0"/>
        <w:adjustRightInd w:val="0"/>
        <w:spacing w:after="0" w:line="240" w:lineRule="auto"/>
        <w:ind w:firstLine="567"/>
        <w:rPr>
          <w:rFonts w:ascii="Times New Roman" w:hAnsi="Times New Roman" w:cs="Times New Roman"/>
          <w:sz w:val="20"/>
          <w:szCs w:val="20"/>
          <w:lang w:val="uk-UA" w:eastAsia="uk-UA"/>
        </w:rPr>
      </w:pPr>
      <w:r w:rsidRPr="00274D2B">
        <w:rPr>
          <w:rFonts w:ascii="Times New Roman" w:hAnsi="Times New Roman" w:cs="Times New Roman"/>
          <w:bCs/>
          <w:sz w:val="20"/>
          <w:szCs w:val="20"/>
          <w:lang w:val="uk-UA"/>
        </w:rPr>
        <w:t xml:space="preserve">* – за даними </w:t>
      </w:r>
      <w:r w:rsidRPr="00274D2B">
        <w:rPr>
          <w:rFonts w:ascii="Times New Roman" w:hAnsi="Times New Roman" w:cs="Times New Roman"/>
          <w:sz w:val="20"/>
          <w:szCs w:val="20"/>
          <w:lang w:val="uk-UA" w:eastAsia="uk-UA"/>
        </w:rPr>
        <w:t>Регіонального офісу водних ресурсів у Харківській області</w:t>
      </w:r>
    </w:p>
    <w:p w:rsidR="008431BD" w:rsidRPr="00274D2B" w:rsidRDefault="008431BD" w:rsidP="008431BD">
      <w:pPr>
        <w:widowControl w:val="0"/>
        <w:autoSpaceDE w:val="0"/>
        <w:autoSpaceDN w:val="0"/>
        <w:adjustRightInd w:val="0"/>
        <w:spacing w:after="0" w:line="240" w:lineRule="auto"/>
        <w:ind w:firstLine="709"/>
        <w:jc w:val="both"/>
        <w:rPr>
          <w:rFonts w:ascii="Times New Roman" w:hAnsi="Times New Roman" w:cs="Times New Roman"/>
          <w:sz w:val="28"/>
          <w:szCs w:val="28"/>
          <w:lang w:val="uk-UA"/>
        </w:rPr>
      </w:pPr>
    </w:p>
    <w:p w:rsidR="00285996" w:rsidRPr="00274D2B" w:rsidRDefault="008431BD" w:rsidP="00966D67">
      <w:pPr>
        <w:widowControl w:val="0"/>
        <w:autoSpaceDE w:val="0"/>
        <w:autoSpaceDN w:val="0"/>
        <w:adjustRightInd w:val="0"/>
        <w:spacing w:after="0" w:line="360" w:lineRule="auto"/>
        <w:ind w:firstLine="709"/>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 xml:space="preserve">Основним чинником, який формує вміст азоту амонійного, азоту </w:t>
      </w:r>
      <w:proofErr w:type="spellStart"/>
      <w:r w:rsidRPr="00274D2B">
        <w:rPr>
          <w:rFonts w:ascii="Times New Roman" w:hAnsi="Times New Roman" w:cs="Times New Roman"/>
          <w:sz w:val="28"/>
          <w:szCs w:val="28"/>
          <w:lang w:val="uk-UA"/>
        </w:rPr>
        <w:t>нітритного</w:t>
      </w:r>
      <w:proofErr w:type="spellEnd"/>
      <w:r w:rsidRPr="00274D2B">
        <w:rPr>
          <w:rFonts w:ascii="Times New Roman" w:hAnsi="Times New Roman" w:cs="Times New Roman"/>
          <w:sz w:val="28"/>
          <w:szCs w:val="28"/>
          <w:lang w:val="uk-UA"/>
        </w:rPr>
        <w:t xml:space="preserve"> та фосфатів у річках </w:t>
      </w:r>
      <w:proofErr w:type="spellStart"/>
      <w:r w:rsidRPr="00274D2B">
        <w:rPr>
          <w:rFonts w:ascii="Times New Roman" w:hAnsi="Times New Roman" w:cs="Times New Roman"/>
          <w:sz w:val="28"/>
          <w:szCs w:val="28"/>
          <w:lang w:val="uk-UA"/>
        </w:rPr>
        <w:t>Лопань</w:t>
      </w:r>
      <w:proofErr w:type="spellEnd"/>
      <w:r w:rsidRPr="00274D2B">
        <w:rPr>
          <w:rFonts w:ascii="Times New Roman" w:hAnsi="Times New Roman" w:cs="Times New Roman"/>
          <w:sz w:val="28"/>
          <w:szCs w:val="28"/>
          <w:lang w:val="uk-UA"/>
        </w:rPr>
        <w:t xml:space="preserve"> та </w:t>
      </w:r>
      <w:proofErr w:type="spellStart"/>
      <w:r w:rsidRPr="00274D2B">
        <w:rPr>
          <w:rFonts w:ascii="Times New Roman" w:hAnsi="Times New Roman" w:cs="Times New Roman"/>
          <w:sz w:val="28"/>
          <w:szCs w:val="28"/>
          <w:lang w:val="uk-UA"/>
        </w:rPr>
        <w:t>Уди</w:t>
      </w:r>
      <w:proofErr w:type="spellEnd"/>
      <w:r w:rsidRPr="00274D2B">
        <w:rPr>
          <w:rFonts w:ascii="Times New Roman" w:hAnsi="Times New Roman" w:cs="Times New Roman"/>
          <w:sz w:val="28"/>
          <w:szCs w:val="28"/>
          <w:lang w:val="uk-UA"/>
        </w:rPr>
        <w:t xml:space="preserve"> є </w:t>
      </w:r>
      <w:proofErr w:type="spellStart"/>
      <w:r w:rsidR="00966D67" w:rsidRPr="00274D2B">
        <w:rPr>
          <w:rFonts w:ascii="Times New Roman" w:hAnsi="Times New Roman" w:cs="Times New Roman"/>
          <w:sz w:val="28"/>
          <w:szCs w:val="28"/>
          <w:lang w:val="uk-UA"/>
        </w:rPr>
        <w:t>Безлюдівський</w:t>
      </w:r>
      <w:proofErr w:type="spellEnd"/>
      <w:r w:rsidR="00966D67" w:rsidRPr="00274D2B">
        <w:rPr>
          <w:rFonts w:ascii="Times New Roman" w:hAnsi="Times New Roman" w:cs="Times New Roman"/>
          <w:sz w:val="28"/>
          <w:szCs w:val="28"/>
          <w:lang w:val="uk-UA"/>
        </w:rPr>
        <w:t xml:space="preserve"> комплекс біологічної очистки. </w:t>
      </w:r>
      <w:r w:rsidRPr="00274D2B">
        <w:rPr>
          <w:rFonts w:ascii="Times New Roman" w:hAnsi="Times New Roman" w:cs="Times New Roman"/>
          <w:sz w:val="28"/>
          <w:szCs w:val="28"/>
          <w:lang w:val="uk-UA"/>
        </w:rPr>
        <w:t>Оскільки</w:t>
      </w:r>
      <w:r w:rsidR="00966D67" w:rsidRPr="00274D2B">
        <w:rPr>
          <w:rFonts w:ascii="Times New Roman" w:hAnsi="Times New Roman" w:cs="Times New Roman"/>
          <w:sz w:val="28"/>
          <w:szCs w:val="28"/>
          <w:lang w:val="uk-UA"/>
        </w:rPr>
        <w:t xml:space="preserve"> річка </w:t>
      </w:r>
      <w:proofErr w:type="spellStart"/>
      <w:r w:rsidR="00966D67" w:rsidRPr="00274D2B">
        <w:rPr>
          <w:rFonts w:ascii="Times New Roman" w:hAnsi="Times New Roman" w:cs="Times New Roman"/>
          <w:sz w:val="28"/>
          <w:szCs w:val="28"/>
          <w:lang w:val="uk-UA"/>
        </w:rPr>
        <w:t>Уди</w:t>
      </w:r>
      <w:proofErr w:type="spellEnd"/>
      <w:r w:rsidR="00966D67" w:rsidRPr="00274D2B">
        <w:rPr>
          <w:rFonts w:ascii="Times New Roman" w:hAnsi="Times New Roman" w:cs="Times New Roman"/>
          <w:sz w:val="28"/>
          <w:szCs w:val="28"/>
          <w:lang w:val="uk-UA"/>
        </w:rPr>
        <w:t xml:space="preserve"> є притокою річки Сіверський Донець</w:t>
      </w:r>
      <w:r w:rsidRPr="00274D2B">
        <w:rPr>
          <w:rFonts w:ascii="Times New Roman" w:hAnsi="Times New Roman" w:cs="Times New Roman"/>
          <w:sz w:val="28"/>
          <w:szCs w:val="28"/>
          <w:lang w:val="uk-UA"/>
        </w:rPr>
        <w:t xml:space="preserve"> –</w:t>
      </w:r>
      <w:r w:rsidR="00966D67" w:rsidRPr="00274D2B">
        <w:rPr>
          <w:rFonts w:ascii="Times New Roman" w:hAnsi="Times New Roman" w:cs="Times New Roman"/>
          <w:sz w:val="28"/>
          <w:szCs w:val="28"/>
          <w:lang w:val="uk-UA"/>
        </w:rPr>
        <w:t xml:space="preserve"> джерел</w:t>
      </w:r>
      <w:r w:rsidRPr="00274D2B">
        <w:rPr>
          <w:rFonts w:ascii="Times New Roman" w:hAnsi="Times New Roman" w:cs="Times New Roman"/>
          <w:sz w:val="28"/>
          <w:szCs w:val="28"/>
          <w:lang w:val="uk-UA"/>
        </w:rPr>
        <w:t>а</w:t>
      </w:r>
      <w:r w:rsidR="00966D67" w:rsidRPr="00274D2B">
        <w:rPr>
          <w:rFonts w:ascii="Times New Roman" w:hAnsi="Times New Roman" w:cs="Times New Roman"/>
          <w:sz w:val="28"/>
          <w:szCs w:val="28"/>
          <w:lang w:val="uk-UA"/>
        </w:rPr>
        <w:t xml:space="preserve"> питного водопостачання низки населених пунктів Харківської та Луганської областей, зменшення вмісту сполук азоту та фосфатів у стічних водах міської каналізації є однією з першочергових проблем.</w:t>
      </w:r>
    </w:p>
    <w:p w:rsidR="00781C20" w:rsidRPr="00274D2B" w:rsidRDefault="00781C20" w:rsidP="00BB562F">
      <w:pPr>
        <w:widowControl w:val="0"/>
        <w:autoSpaceDE w:val="0"/>
        <w:autoSpaceDN w:val="0"/>
        <w:adjustRightInd w:val="0"/>
        <w:spacing w:after="0" w:line="360" w:lineRule="auto"/>
        <w:jc w:val="both"/>
        <w:rPr>
          <w:rFonts w:ascii="Times New Roman" w:hAnsi="Times New Roman" w:cs="Times New Roman"/>
          <w:bCs/>
          <w:sz w:val="28"/>
          <w:szCs w:val="28"/>
          <w:u w:val="single"/>
          <w:lang w:val="uk-UA"/>
        </w:rPr>
      </w:pPr>
    </w:p>
    <w:p w:rsidR="00285996" w:rsidRPr="00274D2B" w:rsidRDefault="00285996" w:rsidP="00BB562F">
      <w:pPr>
        <w:widowControl w:val="0"/>
        <w:autoSpaceDE w:val="0"/>
        <w:autoSpaceDN w:val="0"/>
        <w:adjustRightInd w:val="0"/>
        <w:spacing w:after="0" w:line="360" w:lineRule="auto"/>
        <w:jc w:val="both"/>
        <w:rPr>
          <w:rFonts w:ascii="Times New Roman" w:hAnsi="Times New Roman" w:cs="Times New Roman"/>
          <w:bCs/>
          <w:sz w:val="28"/>
          <w:szCs w:val="28"/>
          <w:u w:val="single"/>
          <w:lang w:val="uk-UA"/>
        </w:rPr>
      </w:pPr>
      <w:r w:rsidRPr="00274D2B">
        <w:rPr>
          <w:rFonts w:ascii="Times New Roman" w:hAnsi="Times New Roman" w:cs="Times New Roman"/>
          <w:bCs/>
          <w:sz w:val="28"/>
          <w:szCs w:val="28"/>
          <w:u w:val="single"/>
          <w:lang w:val="uk-UA"/>
        </w:rPr>
        <w:lastRenderedPageBreak/>
        <w:t>Підземна гідросфера</w:t>
      </w:r>
    </w:p>
    <w:p w:rsidR="00285996" w:rsidRPr="00274D2B" w:rsidRDefault="00285996" w:rsidP="000D27A5">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На території промислових підприємств міста Харкова налічується близько 200 артезіанських свердловин.</w:t>
      </w:r>
    </w:p>
    <w:p w:rsidR="00285996" w:rsidRPr="00274D2B" w:rsidRDefault="00C03965" w:rsidP="000D27A5">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 xml:space="preserve">За рахунок коштів Фонду охорони навколишнього природного середовища у період 2015-2019 років </w:t>
      </w:r>
      <w:proofErr w:type="spellStart"/>
      <w:r w:rsidRPr="00274D2B">
        <w:rPr>
          <w:rFonts w:ascii="Times New Roman" w:hAnsi="Times New Roman" w:cs="Times New Roman"/>
          <w:sz w:val="28"/>
          <w:szCs w:val="28"/>
          <w:lang w:val="uk-UA"/>
        </w:rPr>
        <w:t>затамп</w:t>
      </w:r>
      <w:r w:rsidR="0077139B" w:rsidRPr="00274D2B">
        <w:rPr>
          <w:rFonts w:ascii="Times New Roman" w:hAnsi="Times New Roman" w:cs="Times New Roman"/>
          <w:sz w:val="28"/>
          <w:szCs w:val="28"/>
          <w:lang w:val="uk-UA"/>
        </w:rPr>
        <w:t>о</w:t>
      </w:r>
      <w:r w:rsidRPr="00274D2B">
        <w:rPr>
          <w:rFonts w:ascii="Times New Roman" w:hAnsi="Times New Roman" w:cs="Times New Roman"/>
          <w:sz w:val="28"/>
          <w:szCs w:val="28"/>
          <w:lang w:val="uk-UA"/>
        </w:rPr>
        <w:t>новано</w:t>
      </w:r>
      <w:proofErr w:type="spellEnd"/>
      <w:r w:rsidRPr="00274D2B">
        <w:rPr>
          <w:rFonts w:ascii="Times New Roman" w:hAnsi="Times New Roman" w:cs="Times New Roman"/>
          <w:sz w:val="28"/>
          <w:szCs w:val="28"/>
          <w:lang w:val="uk-UA"/>
        </w:rPr>
        <w:t xml:space="preserve"> 20 артезіанських свердловин</w:t>
      </w:r>
      <w:r w:rsidR="003C06BE" w:rsidRPr="00274D2B">
        <w:rPr>
          <w:rFonts w:ascii="Times New Roman" w:hAnsi="Times New Roman" w:cs="Times New Roman"/>
          <w:sz w:val="28"/>
          <w:szCs w:val="28"/>
          <w:lang w:val="uk-UA"/>
        </w:rPr>
        <w:t>,</w:t>
      </w:r>
      <w:r w:rsidR="004A00D0" w:rsidRPr="00274D2B">
        <w:rPr>
          <w:rFonts w:ascii="Times New Roman" w:hAnsi="Times New Roman" w:cs="Times New Roman"/>
          <w:sz w:val="28"/>
          <w:szCs w:val="28"/>
          <w:lang w:val="uk-UA"/>
        </w:rPr>
        <w:t xml:space="preserve"> </w:t>
      </w:r>
      <w:r w:rsidR="0077139B" w:rsidRPr="00274D2B">
        <w:rPr>
          <w:rFonts w:ascii="Times New Roman" w:hAnsi="Times New Roman" w:cs="Times New Roman"/>
          <w:sz w:val="28"/>
          <w:szCs w:val="28"/>
          <w:lang w:val="uk-UA"/>
        </w:rPr>
        <w:t>завдяки</w:t>
      </w:r>
      <w:r w:rsidR="003C06BE" w:rsidRPr="00274D2B">
        <w:rPr>
          <w:rFonts w:ascii="Times New Roman" w:hAnsi="Times New Roman" w:cs="Times New Roman"/>
          <w:sz w:val="28"/>
          <w:szCs w:val="28"/>
          <w:lang w:val="uk-UA"/>
        </w:rPr>
        <w:t xml:space="preserve"> чо</w:t>
      </w:r>
      <w:r w:rsidR="0077139B" w:rsidRPr="00274D2B">
        <w:rPr>
          <w:rFonts w:ascii="Times New Roman" w:hAnsi="Times New Roman" w:cs="Times New Roman"/>
          <w:sz w:val="28"/>
          <w:szCs w:val="28"/>
          <w:lang w:val="uk-UA"/>
        </w:rPr>
        <w:t>му</w:t>
      </w:r>
      <w:r w:rsidR="003C06BE" w:rsidRPr="00274D2B">
        <w:rPr>
          <w:rFonts w:ascii="Times New Roman" w:hAnsi="Times New Roman" w:cs="Times New Roman"/>
          <w:sz w:val="28"/>
          <w:szCs w:val="28"/>
          <w:lang w:val="uk-UA"/>
        </w:rPr>
        <w:t xml:space="preserve"> поліпшено </w:t>
      </w:r>
      <w:r w:rsidR="0077139B" w:rsidRPr="00274D2B">
        <w:rPr>
          <w:rFonts w:ascii="Times New Roman" w:hAnsi="Times New Roman" w:cs="Times New Roman"/>
          <w:sz w:val="28"/>
          <w:szCs w:val="28"/>
          <w:lang w:val="uk-UA"/>
        </w:rPr>
        <w:t>рівень екологічної</w:t>
      </w:r>
      <w:r w:rsidR="00FF6AD4" w:rsidRPr="00274D2B">
        <w:rPr>
          <w:rFonts w:ascii="Times New Roman" w:hAnsi="Times New Roman" w:cs="Times New Roman"/>
          <w:sz w:val="28"/>
          <w:szCs w:val="28"/>
          <w:lang w:val="uk-UA"/>
        </w:rPr>
        <w:t xml:space="preserve"> безпеки</w:t>
      </w:r>
      <w:r w:rsidR="003C06BE" w:rsidRPr="00274D2B">
        <w:rPr>
          <w:rFonts w:ascii="Times New Roman" w:hAnsi="Times New Roman" w:cs="Times New Roman"/>
          <w:sz w:val="28"/>
          <w:szCs w:val="28"/>
          <w:lang w:val="uk-UA"/>
        </w:rPr>
        <w:t xml:space="preserve"> водоносних горизонтів за рахунок усунення потенційних джерел забруднення</w:t>
      </w:r>
      <w:r w:rsidR="00FF6AD4" w:rsidRPr="00274D2B">
        <w:rPr>
          <w:rFonts w:ascii="Times New Roman" w:hAnsi="Times New Roman" w:cs="Times New Roman"/>
          <w:sz w:val="28"/>
          <w:szCs w:val="28"/>
          <w:lang w:val="uk-UA"/>
        </w:rPr>
        <w:t xml:space="preserve"> та</w:t>
      </w:r>
      <w:r w:rsidR="003C06BE" w:rsidRPr="00274D2B">
        <w:rPr>
          <w:rFonts w:ascii="Times New Roman" w:hAnsi="Times New Roman" w:cs="Times New Roman"/>
          <w:sz w:val="28"/>
          <w:szCs w:val="28"/>
          <w:lang w:val="uk-UA"/>
        </w:rPr>
        <w:t xml:space="preserve"> зменшенн</w:t>
      </w:r>
      <w:r w:rsidR="00FF6AD4" w:rsidRPr="00274D2B">
        <w:rPr>
          <w:rFonts w:ascii="Times New Roman" w:hAnsi="Times New Roman" w:cs="Times New Roman"/>
          <w:sz w:val="28"/>
          <w:szCs w:val="28"/>
          <w:lang w:val="uk-UA"/>
        </w:rPr>
        <w:t>я</w:t>
      </w:r>
      <w:r w:rsidR="003C06BE" w:rsidRPr="00274D2B">
        <w:rPr>
          <w:rFonts w:ascii="Times New Roman" w:hAnsi="Times New Roman" w:cs="Times New Roman"/>
          <w:sz w:val="28"/>
          <w:szCs w:val="28"/>
          <w:lang w:val="uk-UA"/>
        </w:rPr>
        <w:t xml:space="preserve"> загроз</w:t>
      </w:r>
      <w:r w:rsidR="00FF6AD4" w:rsidRPr="00274D2B">
        <w:rPr>
          <w:rFonts w:ascii="Times New Roman" w:hAnsi="Times New Roman" w:cs="Times New Roman"/>
          <w:sz w:val="28"/>
          <w:szCs w:val="28"/>
          <w:lang w:val="uk-UA"/>
        </w:rPr>
        <w:t>и</w:t>
      </w:r>
      <w:r w:rsidR="003C06BE" w:rsidRPr="00274D2B">
        <w:rPr>
          <w:rFonts w:ascii="Times New Roman" w:hAnsi="Times New Roman" w:cs="Times New Roman"/>
          <w:sz w:val="28"/>
          <w:szCs w:val="28"/>
          <w:lang w:val="uk-UA"/>
        </w:rPr>
        <w:t xml:space="preserve"> підтоплення території. </w:t>
      </w:r>
      <w:r w:rsidRPr="00274D2B">
        <w:rPr>
          <w:rFonts w:ascii="Times New Roman" w:hAnsi="Times New Roman" w:cs="Times New Roman"/>
          <w:sz w:val="28"/>
          <w:szCs w:val="28"/>
          <w:lang w:val="uk-UA"/>
        </w:rPr>
        <w:t>Загальний обсяг коштів на виконання санітарного тампонажу артезіанських свердловин у період 2015-2019 років скла</w:t>
      </w:r>
      <w:r w:rsidR="00FF6AD4" w:rsidRPr="00274D2B">
        <w:rPr>
          <w:rFonts w:ascii="Times New Roman" w:hAnsi="Times New Roman" w:cs="Times New Roman"/>
          <w:sz w:val="28"/>
          <w:szCs w:val="28"/>
          <w:lang w:val="uk-UA"/>
        </w:rPr>
        <w:t>в</w:t>
      </w:r>
      <w:r w:rsidRPr="00274D2B">
        <w:rPr>
          <w:rFonts w:ascii="Times New Roman" w:hAnsi="Times New Roman" w:cs="Times New Roman"/>
          <w:sz w:val="28"/>
          <w:szCs w:val="28"/>
          <w:lang w:val="uk-UA"/>
        </w:rPr>
        <w:t xml:space="preserve"> 6,2 млн. грн.</w:t>
      </w:r>
    </w:p>
    <w:p w:rsidR="00285996" w:rsidRPr="00274D2B" w:rsidRDefault="00285996" w:rsidP="000D27A5">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На сьогодні на території м. Харкова Харківським обласним лабораторним</w:t>
      </w:r>
      <w:r w:rsidR="004A00D0" w:rsidRPr="00274D2B">
        <w:rPr>
          <w:rFonts w:ascii="Times New Roman" w:hAnsi="Times New Roman" w:cs="Times New Roman"/>
          <w:sz w:val="28"/>
          <w:szCs w:val="28"/>
          <w:lang w:val="uk-UA"/>
        </w:rPr>
        <w:t xml:space="preserve"> </w:t>
      </w:r>
      <w:r w:rsidRPr="00274D2B">
        <w:rPr>
          <w:rFonts w:ascii="Times New Roman" w:hAnsi="Times New Roman" w:cs="Times New Roman"/>
          <w:sz w:val="28"/>
          <w:szCs w:val="28"/>
          <w:lang w:val="uk-UA"/>
        </w:rPr>
        <w:t>центром Міністерства охорони здоров’я України контролюється якість води</w:t>
      </w:r>
      <w:r w:rsidR="004A00D0" w:rsidRPr="00274D2B">
        <w:rPr>
          <w:rFonts w:ascii="Times New Roman" w:hAnsi="Times New Roman" w:cs="Times New Roman"/>
          <w:sz w:val="28"/>
          <w:szCs w:val="28"/>
          <w:lang w:val="uk-UA"/>
        </w:rPr>
        <w:t xml:space="preserve"> </w:t>
      </w:r>
      <w:r w:rsidRPr="00274D2B">
        <w:rPr>
          <w:rFonts w:ascii="Times New Roman" w:hAnsi="Times New Roman" w:cs="Times New Roman"/>
          <w:sz w:val="28"/>
          <w:szCs w:val="28"/>
          <w:lang w:val="uk-UA"/>
        </w:rPr>
        <w:t xml:space="preserve">12 природних джерел, яка використовується населенням в якості питної. </w:t>
      </w:r>
    </w:p>
    <w:p w:rsidR="00285996" w:rsidRPr="00274D2B" w:rsidRDefault="00285996" w:rsidP="000D27A5">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З огляду на те, що природні джерела розташовані в межах міста, зони їхнього живлення являють собою урбанізовану територію, на якій в умовах недостатньої природної захищеності протягом багатьох років відбувається забруднення підземної гідросфери.</w:t>
      </w:r>
    </w:p>
    <w:p w:rsidR="00285996" w:rsidRPr="00274D2B" w:rsidRDefault="00285996" w:rsidP="00BB562F">
      <w:pPr>
        <w:widowControl w:val="0"/>
        <w:autoSpaceDE w:val="0"/>
        <w:autoSpaceDN w:val="0"/>
        <w:adjustRightInd w:val="0"/>
        <w:spacing w:after="0" w:line="360" w:lineRule="auto"/>
        <w:jc w:val="both"/>
        <w:rPr>
          <w:rFonts w:ascii="Times New Roman" w:hAnsi="Times New Roman" w:cs="Times New Roman"/>
          <w:bCs/>
          <w:sz w:val="28"/>
          <w:szCs w:val="28"/>
          <w:u w:val="single"/>
          <w:lang w:val="uk-UA"/>
        </w:rPr>
      </w:pPr>
      <w:r w:rsidRPr="00274D2B">
        <w:rPr>
          <w:rFonts w:ascii="Times New Roman" w:hAnsi="Times New Roman" w:cs="Times New Roman"/>
          <w:bCs/>
          <w:sz w:val="28"/>
          <w:szCs w:val="28"/>
          <w:u w:val="single"/>
          <w:lang w:val="uk-UA"/>
        </w:rPr>
        <w:t>Стан зелених насаджень міста</w:t>
      </w:r>
    </w:p>
    <w:p w:rsidR="00285996" w:rsidRPr="00274D2B" w:rsidRDefault="00285996" w:rsidP="000D27A5">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Зелена зона міста представлена:</w:t>
      </w:r>
      <w:r w:rsidR="003C06BE" w:rsidRPr="00274D2B">
        <w:rPr>
          <w:rFonts w:ascii="Times New Roman" w:hAnsi="Times New Roman" w:cs="Times New Roman"/>
          <w:sz w:val="28"/>
          <w:szCs w:val="28"/>
          <w:lang w:val="uk-UA"/>
        </w:rPr>
        <w:t xml:space="preserve"> </w:t>
      </w:r>
      <w:r w:rsidRPr="00274D2B">
        <w:rPr>
          <w:rFonts w:ascii="Times New Roman" w:hAnsi="Times New Roman" w:cs="Times New Roman"/>
          <w:sz w:val="28"/>
          <w:szCs w:val="28"/>
          <w:lang w:val="uk-UA"/>
        </w:rPr>
        <w:t>лісами приміської зони і лісопаркового масиву; парками на місці лісів;</w:t>
      </w:r>
      <w:r w:rsidR="000553F2" w:rsidRPr="00274D2B">
        <w:rPr>
          <w:rFonts w:ascii="Times New Roman" w:hAnsi="Times New Roman" w:cs="Times New Roman"/>
          <w:sz w:val="28"/>
          <w:szCs w:val="28"/>
          <w:lang w:val="uk-UA"/>
        </w:rPr>
        <w:t xml:space="preserve"> </w:t>
      </w:r>
      <w:r w:rsidRPr="00274D2B">
        <w:rPr>
          <w:rFonts w:ascii="Times New Roman" w:hAnsi="Times New Roman" w:cs="Times New Roman"/>
          <w:sz w:val="28"/>
          <w:szCs w:val="28"/>
          <w:lang w:val="uk-UA"/>
        </w:rPr>
        <w:t>парками на місці кладовищ і колишніх кварталів житлової одноповерхової забудови; новоствореними парками;</w:t>
      </w:r>
      <w:r w:rsidR="00190F14" w:rsidRPr="00274D2B">
        <w:rPr>
          <w:rFonts w:ascii="Times New Roman" w:hAnsi="Times New Roman" w:cs="Times New Roman"/>
          <w:sz w:val="28"/>
          <w:szCs w:val="28"/>
          <w:lang w:val="uk-UA"/>
        </w:rPr>
        <w:t xml:space="preserve"> </w:t>
      </w:r>
      <w:r w:rsidRPr="00274D2B">
        <w:rPr>
          <w:rFonts w:ascii="Times New Roman" w:hAnsi="Times New Roman" w:cs="Times New Roman"/>
          <w:sz w:val="28"/>
          <w:szCs w:val="28"/>
          <w:lang w:val="uk-UA"/>
        </w:rPr>
        <w:t xml:space="preserve">берегозахисними насадженнями вздовж </w:t>
      </w:r>
      <w:proofErr w:type="spellStart"/>
      <w:r w:rsidR="00190F14" w:rsidRPr="00274D2B">
        <w:rPr>
          <w:rFonts w:ascii="Times New Roman" w:hAnsi="Times New Roman" w:cs="Times New Roman"/>
          <w:sz w:val="28"/>
          <w:szCs w:val="28"/>
          <w:lang w:val="uk-UA"/>
        </w:rPr>
        <w:t>русл</w:t>
      </w:r>
      <w:proofErr w:type="spellEnd"/>
      <w:r w:rsidRPr="00274D2B">
        <w:rPr>
          <w:rFonts w:ascii="Times New Roman" w:hAnsi="Times New Roman" w:cs="Times New Roman"/>
          <w:sz w:val="28"/>
          <w:szCs w:val="28"/>
          <w:lang w:val="uk-UA"/>
        </w:rPr>
        <w:t xml:space="preserve"> річок; насадженнями санітарно-захисних зон промислових підприємств; полезахисними насадженнями на сільськогосподарських землях околиць міста; насадженнями кладовищ; садами.</w:t>
      </w:r>
    </w:p>
    <w:p w:rsidR="003C06BE" w:rsidRPr="00274D2B" w:rsidRDefault="003C06BE" w:rsidP="000D27A5">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 xml:space="preserve">Загальна площа зелених насаджень міста складає близько 15,4 тис. га. </w:t>
      </w:r>
    </w:p>
    <w:p w:rsidR="00285996" w:rsidRPr="00274D2B" w:rsidRDefault="00285996" w:rsidP="000D27A5">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 xml:space="preserve">З метою забезпечення сприятливих і безпечних умов життєдіяльності населення, підвищення рівня озеленення й благоустрою території міста, поліпшення екологічної обстановки й оздоровлення навколишнього природного середовища, відновлення та створення нових зелених насаджень на території міста рішенням 27 сесії Харківської міської ради 7 скликання від 19.06.2019 № 1645/19 було прийнято Міську програму заміни аварійних, </w:t>
      </w:r>
      <w:r w:rsidRPr="00274D2B">
        <w:rPr>
          <w:rFonts w:ascii="Times New Roman" w:hAnsi="Times New Roman" w:cs="Times New Roman"/>
          <w:sz w:val="28"/>
          <w:szCs w:val="28"/>
          <w:lang w:val="uk-UA"/>
        </w:rPr>
        <w:lastRenderedPageBreak/>
        <w:t xml:space="preserve">сухостійних, уражених омелою дерев та дерев, які досягли вікової межі, на період 2020-2025 рр. Зазначеною Програмою передбачено проведення інвентаризації зелених насаджень, видалення аварійних дерев, а також дерев, які досягли вікової межі, розробку </w:t>
      </w:r>
      <w:proofErr w:type="spellStart"/>
      <w:r w:rsidR="00D367D3" w:rsidRPr="00274D2B">
        <w:rPr>
          <w:rFonts w:ascii="Times New Roman" w:hAnsi="Times New Roman" w:cs="Times New Roman"/>
          <w:sz w:val="28"/>
          <w:szCs w:val="28"/>
          <w:lang w:val="uk-UA"/>
        </w:rPr>
        <w:t>проєк</w:t>
      </w:r>
      <w:r w:rsidRPr="00274D2B">
        <w:rPr>
          <w:rFonts w:ascii="Times New Roman" w:hAnsi="Times New Roman" w:cs="Times New Roman"/>
          <w:sz w:val="28"/>
          <w:szCs w:val="28"/>
          <w:lang w:val="uk-UA"/>
        </w:rPr>
        <w:t>тів</w:t>
      </w:r>
      <w:proofErr w:type="spellEnd"/>
      <w:r w:rsidR="003C06BE" w:rsidRPr="00274D2B">
        <w:rPr>
          <w:rFonts w:ascii="Times New Roman" w:hAnsi="Times New Roman" w:cs="Times New Roman"/>
          <w:sz w:val="28"/>
          <w:szCs w:val="28"/>
          <w:lang w:val="uk-UA"/>
        </w:rPr>
        <w:t xml:space="preserve"> </w:t>
      </w:r>
      <w:r w:rsidRPr="00274D2B">
        <w:rPr>
          <w:rFonts w:ascii="Times New Roman" w:hAnsi="Times New Roman" w:cs="Times New Roman"/>
          <w:sz w:val="28"/>
          <w:szCs w:val="28"/>
          <w:lang w:val="uk-UA"/>
        </w:rPr>
        <w:t>з реконструкції та ремонту об'єктів благоустрою на територіях загального, спеціального, обмеженого користування відповідно до їх балансової належності.</w:t>
      </w:r>
    </w:p>
    <w:p w:rsidR="00285996" w:rsidRPr="00274D2B" w:rsidRDefault="00285996" w:rsidP="000D27A5">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На об’єктах СКП «</w:t>
      </w:r>
      <w:proofErr w:type="spellStart"/>
      <w:r w:rsidRPr="00274D2B">
        <w:rPr>
          <w:rFonts w:ascii="Times New Roman" w:hAnsi="Times New Roman" w:cs="Times New Roman"/>
          <w:sz w:val="28"/>
          <w:szCs w:val="28"/>
          <w:lang w:val="uk-UA"/>
        </w:rPr>
        <w:t>Харківзеленбуд</w:t>
      </w:r>
      <w:proofErr w:type="spellEnd"/>
      <w:r w:rsidRPr="00274D2B">
        <w:rPr>
          <w:rFonts w:ascii="Times New Roman" w:hAnsi="Times New Roman" w:cs="Times New Roman"/>
          <w:sz w:val="28"/>
          <w:szCs w:val="28"/>
          <w:lang w:val="uk-UA"/>
        </w:rPr>
        <w:t>» за період 2015-2019 років висаджено</w:t>
      </w:r>
      <w:r w:rsidR="004A00D0" w:rsidRPr="00274D2B">
        <w:rPr>
          <w:rFonts w:ascii="Times New Roman" w:hAnsi="Times New Roman" w:cs="Times New Roman"/>
          <w:sz w:val="28"/>
          <w:szCs w:val="28"/>
          <w:lang w:val="uk-UA"/>
        </w:rPr>
        <w:t xml:space="preserve"> </w:t>
      </w:r>
      <w:r w:rsidRPr="00274D2B">
        <w:rPr>
          <w:rFonts w:ascii="Times New Roman" w:hAnsi="Times New Roman" w:cs="Times New Roman"/>
          <w:sz w:val="28"/>
          <w:szCs w:val="28"/>
          <w:lang w:val="uk-UA"/>
        </w:rPr>
        <w:t xml:space="preserve">10 582 одиниць дерев. </w:t>
      </w:r>
    </w:p>
    <w:p w:rsidR="00285996" w:rsidRPr="00274D2B" w:rsidRDefault="00285996" w:rsidP="000553F2">
      <w:pPr>
        <w:widowControl w:val="0"/>
        <w:autoSpaceDE w:val="0"/>
        <w:autoSpaceDN w:val="0"/>
        <w:adjustRightInd w:val="0"/>
        <w:spacing w:after="0" w:line="360" w:lineRule="auto"/>
        <w:ind w:firstLine="709"/>
        <w:jc w:val="both"/>
        <w:rPr>
          <w:rFonts w:ascii="Times New Roman" w:hAnsi="Times New Roman" w:cs="Times New Roman"/>
          <w:bCs/>
          <w:sz w:val="28"/>
          <w:szCs w:val="28"/>
          <w:u w:val="single"/>
          <w:lang w:val="uk-UA"/>
        </w:rPr>
      </w:pPr>
      <w:r w:rsidRPr="00274D2B">
        <w:rPr>
          <w:rFonts w:ascii="Times New Roman" w:hAnsi="Times New Roman" w:cs="Times New Roman"/>
          <w:bCs/>
          <w:sz w:val="28"/>
          <w:szCs w:val="28"/>
          <w:u w:val="single"/>
          <w:lang w:val="uk-UA"/>
        </w:rPr>
        <w:t>Стан ґрунтів у межах м. Харкова</w:t>
      </w:r>
    </w:p>
    <w:p w:rsidR="00285996" w:rsidRPr="00274D2B" w:rsidRDefault="00285996" w:rsidP="000D27A5">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 xml:space="preserve">Міські ґрунти виконують роль природного геохімічного бар'єру, тому в них накопичуються забруднюючі речовини, які надходять з атмосферного повітря, </w:t>
      </w:r>
      <w:r w:rsidR="000553F2" w:rsidRPr="00274D2B">
        <w:rPr>
          <w:rFonts w:ascii="Times New Roman" w:hAnsi="Times New Roman" w:cs="Times New Roman"/>
          <w:sz w:val="28"/>
          <w:szCs w:val="28"/>
          <w:lang w:val="uk-UA"/>
        </w:rPr>
        <w:t>снігових</w:t>
      </w:r>
      <w:r w:rsidRPr="00274D2B">
        <w:rPr>
          <w:rFonts w:ascii="Times New Roman" w:hAnsi="Times New Roman" w:cs="Times New Roman"/>
          <w:sz w:val="28"/>
          <w:szCs w:val="28"/>
          <w:lang w:val="uk-UA"/>
        </w:rPr>
        <w:t xml:space="preserve"> і дощових вод. На санітарно-гігієнічні показники ґрунту </w:t>
      </w:r>
      <w:r w:rsidR="00154939" w:rsidRPr="00274D2B">
        <w:rPr>
          <w:rFonts w:ascii="Times New Roman" w:hAnsi="Times New Roman" w:cs="Times New Roman"/>
          <w:sz w:val="28"/>
          <w:szCs w:val="28"/>
          <w:lang w:val="uk-UA"/>
        </w:rPr>
        <w:t xml:space="preserve">також негативно </w:t>
      </w:r>
      <w:r w:rsidRPr="00274D2B">
        <w:rPr>
          <w:rFonts w:ascii="Times New Roman" w:hAnsi="Times New Roman" w:cs="Times New Roman"/>
          <w:sz w:val="28"/>
          <w:szCs w:val="28"/>
          <w:lang w:val="uk-UA"/>
        </w:rPr>
        <w:t>впливають такі чинники, як наявність звалищ побутових та промислових відходів, відсутність централізованого відв</w:t>
      </w:r>
      <w:r w:rsidR="000553F2" w:rsidRPr="00274D2B">
        <w:rPr>
          <w:rFonts w:ascii="Times New Roman" w:hAnsi="Times New Roman" w:cs="Times New Roman"/>
          <w:sz w:val="28"/>
          <w:szCs w:val="28"/>
          <w:lang w:val="uk-UA"/>
        </w:rPr>
        <w:t>едення</w:t>
      </w:r>
      <w:r w:rsidRPr="00274D2B">
        <w:rPr>
          <w:rFonts w:ascii="Times New Roman" w:hAnsi="Times New Roman" w:cs="Times New Roman"/>
          <w:sz w:val="28"/>
          <w:szCs w:val="28"/>
          <w:lang w:val="uk-UA"/>
        </w:rPr>
        <w:t xml:space="preserve"> </w:t>
      </w:r>
      <w:r w:rsidR="00154939" w:rsidRPr="00274D2B">
        <w:rPr>
          <w:rFonts w:ascii="Times New Roman" w:hAnsi="Times New Roman" w:cs="Times New Roman"/>
          <w:sz w:val="28"/>
          <w:szCs w:val="28"/>
          <w:lang w:val="uk-UA"/>
        </w:rPr>
        <w:t>побутових та фекальних</w:t>
      </w:r>
      <w:r w:rsidRPr="00274D2B">
        <w:rPr>
          <w:rFonts w:ascii="Times New Roman" w:hAnsi="Times New Roman" w:cs="Times New Roman"/>
          <w:sz w:val="28"/>
          <w:szCs w:val="28"/>
          <w:lang w:val="uk-UA"/>
        </w:rPr>
        <w:t xml:space="preserve"> </w:t>
      </w:r>
      <w:r w:rsidR="00154939" w:rsidRPr="00274D2B">
        <w:rPr>
          <w:rFonts w:ascii="Times New Roman" w:hAnsi="Times New Roman" w:cs="Times New Roman"/>
          <w:sz w:val="28"/>
          <w:szCs w:val="28"/>
          <w:lang w:val="uk-UA"/>
        </w:rPr>
        <w:t>стічних вод</w:t>
      </w:r>
      <w:r w:rsidRPr="00274D2B">
        <w:rPr>
          <w:rFonts w:ascii="Times New Roman" w:hAnsi="Times New Roman" w:cs="Times New Roman"/>
          <w:sz w:val="28"/>
          <w:szCs w:val="28"/>
          <w:lang w:val="uk-UA"/>
        </w:rPr>
        <w:t xml:space="preserve"> від приватної забудови.</w:t>
      </w:r>
    </w:p>
    <w:p w:rsidR="00285996" w:rsidRPr="00274D2B" w:rsidRDefault="00285996" w:rsidP="000D27A5">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 xml:space="preserve">Харківський обласний центр з гідрометеорології 1 раз на 5 років відбирає проби ґрунту у </w:t>
      </w:r>
      <w:r w:rsidR="00190F14" w:rsidRPr="00274D2B">
        <w:rPr>
          <w:rFonts w:ascii="Times New Roman" w:hAnsi="Times New Roman" w:cs="Times New Roman"/>
          <w:sz w:val="28"/>
          <w:szCs w:val="28"/>
          <w:lang w:val="uk-UA"/>
        </w:rPr>
        <w:t xml:space="preserve">23 постійних </w:t>
      </w:r>
      <w:r w:rsidRPr="00274D2B">
        <w:rPr>
          <w:rFonts w:ascii="Times New Roman" w:hAnsi="Times New Roman" w:cs="Times New Roman"/>
          <w:sz w:val="28"/>
          <w:szCs w:val="28"/>
          <w:lang w:val="uk-UA"/>
        </w:rPr>
        <w:t>місцях.</w:t>
      </w:r>
    </w:p>
    <w:p w:rsidR="00285996" w:rsidRPr="00274D2B" w:rsidRDefault="00285996" w:rsidP="000D27A5">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 xml:space="preserve">У місті було проведено аналіз проб </w:t>
      </w:r>
      <w:r w:rsidR="008714F3" w:rsidRPr="00274D2B">
        <w:rPr>
          <w:rFonts w:ascii="Times New Roman" w:hAnsi="Times New Roman" w:cs="Times New Roman"/>
          <w:sz w:val="28"/>
          <w:szCs w:val="28"/>
          <w:lang w:val="uk-UA"/>
        </w:rPr>
        <w:t>ґ</w:t>
      </w:r>
      <w:r w:rsidRPr="00274D2B">
        <w:rPr>
          <w:rFonts w:ascii="Times New Roman" w:hAnsi="Times New Roman" w:cs="Times New Roman"/>
          <w:sz w:val="28"/>
          <w:szCs w:val="28"/>
          <w:lang w:val="uk-UA"/>
        </w:rPr>
        <w:t>рунтів на наявність 6 важких металів: кадмію, марганцю, міді, свинцю, цинку, нікелю. За його результатами виявлено</w:t>
      </w:r>
      <w:r w:rsidR="00AF48D1" w:rsidRPr="00274D2B">
        <w:rPr>
          <w:rFonts w:ascii="Times New Roman" w:hAnsi="Times New Roman" w:cs="Times New Roman"/>
          <w:sz w:val="28"/>
          <w:szCs w:val="28"/>
          <w:lang w:val="uk-UA"/>
        </w:rPr>
        <w:t xml:space="preserve"> забруднення </w:t>
      </w:r>
      <w:r w:rsidR="008714F3" w:rsidRPr="00274D2B">
        <w:rPr>
          <w:rFonts w:ascii="Times New Roman" w:hAnsi="Times New Roman" w:cs="Times New Roman"/>
          <w:sz w:val="28"/>
          <w:szCs w:val="28"/>
          <w:lang w:val="uk-UA"/>
        </w:rPr>
        <w:t>ґ</w:t>
      </w:r>
      <w:r w:rsidRPr="00274D2B">
        <w:rPr>
          <w:rFonts w:ascii="Times New Roman" w:hAnsi="Times New Roman" w:cs="Times New Roman"/>
          <w:sz w:val="28"/>
          <w:szCs w:val="28"/>
          <w:lang w:val="uk-UA"/>
        </w:rPr>
        <w:t xml:space="preserve">рунтів </w:t>
      </w:r>
      <w:r w:rsidR="00AF48D1" w:rsidRPr="00274D2B">
        <w:rPr>
          <w:rFonts w:ascii="Times New Roman" w:hAnsi="Times New Roman" w:cs="Times New Roman"/>
          <w:sz w:val="28"/>
          <w:szCs w:val="28"/>
          <w:lang w:val="uk-UA"/>
        </w:rPr>
        <w:t xml:space="preserve">міддю, цинком, свинцем та </w:t>
      </w:r>
      <w:r w:rsidRPr="00274D2B">
        <w:rPr>
          <w:rFonts w:ascii="Times New Roman" w:hAnsi="Times New Roman" w:cs="Times New Roman"/>
          <w:sz w:val="28"/>
          <w:szCs w:val="28"/>
          <w:lang w:val="uk-UA"/>
        </w:rPr>
        <w:t>нікелем.</w:t>
      </w:r>
    </w:p>
    <w:p w:rsidR="00285996" w:rsidRPr="00274D2B" w:rsidRDefault="00285996" w:rsidP="00302954">
      <w:pPr>
        <w:widowControl w:val="0"/>
        <w:autoSpaceDE w:val="0"/>
        <w:autoSpaceDN w:val="0"/>
        <w:adjustRightInd w:val="0"/>
        <w:spacing w:after="0" w:line="360" w:lineRule="auto"/>
        <w:ind w:firstLine="709"/>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Харківсько</w:t>
      </w:r>
      <w:r w:rsidR="000D27A5" w:rsidRPr="00274D2B">
        <w:rPr>
          <w:rFonts w:ascii="Times New Roman" w:hAnsi="Times New Roman" w:cs="Times New Roman"/>
          <w:sz w:val="28"/>
          <w:szCs w:val="28"/>
          <w:lang w:val="uk-UA"/>
        </w:rPr>
        <w:t xml:space="preserve">ю </w:t>
      </w:r>
      <w:r w:rsidRPr="00274D2B">
        <w:rPr>
          <w:rFonts w:ascii="Times New Roman" w:hAnsi="Times New Roman" w:cs="Times New Roman"/>
          <w:sz w:val="28"/>
          <w:szCs w:val="28"/>
          <w:lang w:val="uk-UA"/>
        </w:rPr>
        <w:t>місько</w:t>
      </w:r>
      <w:r w:rsidR="000D27A5" w:rsidRPr="00274D2B">
        <w:rPr>
          <w:rFonts w:ascii="Times New Roman" w:hAnsi="Times New Roman" w:cs="Times New Roman"/>
          <w:sz w:val="28"/>
          <w:szCs w:val="28"/>
          <w:lang w:val="uk-UA"/>
        </w:rPr>
        <w:t xml:space="preserve">ю </w:t>
      </w:r>
      <w:r w:rsidRPr="00274D2B">
        <w:rPr>
          <w:rFonts w:ascii="Times New Roman" w:hAnsi="Times New Roman" w:cs="Times New Roman"/>
          <w:sz w:val="28"/>
          <w:szCs w:val="28"/>
          <w:lang w:val="uk-UA"/>
        </w:rPr>
        <w:t xml:space="preserve"> філ</w:t>
      </w:r>
      <w:r w:rsidR="000D27A5" w:rsidRPr="00274D2B">
        <w:rPr>
          <w:rFonts w:ascii="Times New Roman" w:hAnsi="Times New Roman" w:cs="Times New Roman"/>
          <w:sz w:val="28"/>
          <w:szCs w:val="28"/>
          <w:lang w:val="uk-UA"/>
        </w:rPr>
        <w:t>ією</w:t>
      </w:r>
      <w:r w:rsidRPr="00274D2B">
        <w:rPr>
          <w:rFonts w:ascii="Times New Roman" w:hAnsi="Times New Roman" w:cs="Times New Roman"/>
          <w:sz w:val="28"/>
          <w:szCs w:val="28"/>
          <w:lang w:val="uk-UA"/>
        </w:rPr>
        <w:t xml:space="preserve"> ДУ «Харківський обласний лабораторний центр Міністерства охорони здоров’я України» здійснюється лабораторний контроль стану забруднення ґрунту на території міста в 12 точках зони житлової забудови за хімічними показниками – 2 рази на р</w:t>
      </w:r>
      <w:r w:rsidR="00154939" w:rsidRPr="00274D2B">
        <w:rPr>
          <w:rFonts w:ascii="Times New Roman" w:hAnsi="Times New Roman" w:cs="Times New Roman"/>
          <w:sz w:val="28"/>
          <w:szCs w:val="28"/>
          <w:lang w:val="uk-UA"/>
        </w:rPr>
        <w:t>і</w:t>
      </w:r>
      <w:r w:rsidRPr="00274D2B">
        <w:rPr>
          <w:rFonts w:ascii="Times New Roman" w:hAnsi="Times New Roman" w:cs="Times New Roman"/>
          <w:sz w:val="28"/>
          <w:szCs w:val="28"/>
          <w:lang w:val="uk-UA"/>
        </w:rPr>
        <w:t xml:space="preserve">к (ІІ-ІІІ квартали) та в 24 точках місць відбору – земель оздоровчого та рекреаційного призначення за хімічними, бактеріологічними, </w:t>
      </w:r>
      <w:proofErr w:type="spellStart"/>
      <w:r w:rsidRPr="00274D2B">
        <w:rPr>
          <w:rFonts w:ascii="Times New Roman" w:hAnsi="Times New Roman" w:cs="Times New Roman"/>
          <w:sz w:val="28"/>
          <w:szCs w:val="28"/>
          <w:lang w:val="uk-UA"/>
        </w:rPr>
        <w:t>паразитологічними</w:t>
      </w:r>
      <w:proofErr w:type="spellEnd"/>
      <w:r w:rsidRPr="00274D2B">
        <w:rPr>
          <w:rFonts w:ascii="Times New Roman" w:hAnsi="Times New Roman" w:cs="Times New Roman"/>
          <w:sz w:val="28"/>
          <w:szCs w:val="28"/>
          <w:lang w:val="uk-UA"/>
        </w:rPr>
        <w:t xml:space="preserve"> показниками</w:t>
      </w:r>
      <w:r w:rsidR="004A00D0" w:rsidRPr="00274D2B">
        <w:rPr>
          <w:rFonts w:ascii="Times New Roman" w:hAnsi="Times New Roman" w:cs="Times New Roman"/>
          <w:sz w:val="28"/>
          <w:szCs w:val="28"/>
          <w:lang w:val="uk-UA"/>
        </w:rPr>
        <w:t xml:space="preserve"> </w:t>
      </w:r>
      <w:r w:rsidR="00154939" w:rsidRPr="00274D2B">
        <w:rPr>
          <w:rFonts w:ascii="Times New Roman" w:hAnsi="Times New Roman" w:cs="Times New Roman"/>
          <w:sz w:val="28"/>
          <w:szCs w:val="28"/>
          <w:lang w:val="uk-UA"/>
        </w:rPr>
        <w:t>–</w:t>
      </w:r>
      <w:r w:rsidRPr="00274D2B">
        <w:rPr>
          <w:rFonts w:ascii="Times New Roman" w:hAnsi="Times New Roman" w:cs="Times New Roman"/>
          <w:sz w:val="28"/>
          <w:szCs w:val="28"/>
          <w:lang w:val="uk-UA"/>
        </w:rPr>
        <w:t xml:space="preserve"> 1 раз на рік (ІІ квартал).</w:t>
      </w:r>
    </w:p>
    <w:p w:rsidR="00285996" w:rsidRPr="00274D2B" w:rsidRDefault="00154939" w:rsidP="000D27A5">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З</w:t>
      </w:r>
      <w:r w:rsidR="00285996" w:rsidRPr="00274D2B">
        <w:rPr>
          <w:rFonts w:ascii="Times New Roman" w:hAnsi="Times New Roman" w:cs="Times New Roman"/>
          <w:sz w:val="28"/>
          <w:szCs w:val="28"/>
          <w:lang w:val="uk-UA"/>
        </w:rPr>
        <w:t xml:space="preserve"> 48 проб </w:t>
      </w:r>
      <w:r w:rsidRPr="00274D2B">
        <w:rPr>
          <w:rFonts w:ascii="Times New Roman" w:hAnsi="Times New Roman" w:cs="Times New Roman"/>
          <w:sz w:val="28"/>
          <w:szCs w:val="28"/>
          <w:u w:val="single"/>
          <w:lang w:val="uk-UA"/>
        </w:rPr>
        <w:t>ґ</w:t>
      </w:r>
      <w:r w:rsidR="00285996" w:rsidRPr="00274D2B">
        <w:rPr>
          <w:rFonts w:ascii="Times New Roman" w:hAnsi="Times New Roman" w:cs="Times New Roman"/>
          <w:sz w:val="28"/>
          <w:szCs w:val="28"/>
          <w:lang w:val="uk-UA"/>
        </w:rPr>
        <w:t>рунту</w:t>
      </w:r>
      <w:r w:rsidRPr="00274D2B">
        <w:rPr>
          <w:rFonts w:ascii="Times New Roman" w:hAnsi="Times New Roman" w:cs="Times New Roman"/>
          <w:sz w:val="28"/>
          <w:szCs w:val="28"/>
          <w:lang w:val="uk-UA"/>
        </w:rPr>
        <w:t>, відібраних</w:t>
      </w:r>
      <w:r w:rsidR="00285996" w:rsidRPr="00274D2B">
        <w:rPr>
          <w:rFonts w:ascii="Times New Roman" w:hAnsi="Times New Roman" w:cs="Times New Roman"/>
          <w:sz w:val="28"/>
          <w:szCs w:val="28"/>
          <w:lang w:val="uk-UA"/>
        </w:rPr>
        <w:t xml:space="preserve"> в місцях проживання населення за мікробіологічними та </w:t>
      </w:r>
      <w:proofErr w:type="spellStart"/>
      <w:r w:rsidR="00285996" w:rsidRPr="00274D2B">
        <w:rPr>
          <w:rFonts w:ascii="Times New Roman" w:hAnsi="Times New Roman" w:cs="Times New Roman"/>
          <w:sz w:val="28"/>
          <w:szCs w:val="28"/>
          <w:lang w:val="uk-UA"/>
        </w:rPr>
        <w:t>паразитологічними</w:t>
      </w:r>
      <w:proofErr w:type="spellEnd"/>
      <w:r w:rsidR="00285996" w:rsidRPr="00274D2B">
        <w:rPr>
          <w:rFonts w:ascii="Times New Roman" w:hAnsi="Times New Roman" w:cs="Times New Roman"/>
          <w:sz w:val="28"/>
          <w:szCs w:val="28"/>
          <w:lang w:val="uk-UA"/>
        </w:rPr>
        <w:t xml:space="preserve"> показниками за 2019 рік, 12 проб не відповідали санітарно-гігієнічним вимогам (25 % при 33% за 201</w:t>
      </w:r>
      <w:r w:rsidR="00D4700F" w:rsidRPr="00274D2B">
        <w:rPr>
          <w:rFonts w:ascii="Times New Roman" w:hAnsi="Times New Roman" w:cs="Times New Roman"/>
          <w:sz w:val="28"/>
          <w:szCs w:val="28"/>
          <w:lang w:val="uk-UA"/>
        </w:rPr>
        <w:t>5</w:t>
      </w:r>
      <w:r w:rsidR="00285996" w:rsidRPr="00274D2B">
        <w:rPr>
          <w:rFonts w:ascii="Times New Roman" w:hAnsi="Times New Roman" w:cs="Times New Roman"/>
          <w:sz w:val="28"/>
          <w:szCs w:val="28"/>
          <w:lang w:val="uk-UA"/>
        </w:rPr>
        <w:t xml:space="preserve"> рік).</w:t>
      </w:r>
    </w:p>
    <w:p w:rsidR="00285996" w:rsidRPr="00274D2B" w:rsidRDefault="002A30B7" w:rsidP="00154939">
      <w:pPr>
        <w:widowControl w:val="0"/>
        <w:autoSpaceDE w:val="0"/>
        <w:autoSpaceDN w:val="0"/>
        <w:adjustRightInd w:val="0"/>
        <w:spacing w:after="0" w:line="360" w:lineRule="auto"/>
        <w:ind w:firstLine="709"/>
        <w:jc w:val="both"/>
        <w:rPr>
          <w:rFonts w:ascii="Times New Roman" w:hAnsi="Times New Roman" w:cs="Times New Roman"/>
          <w:bCs/>
          <w:sz w:val="28"/>
          <w:szCs w:val="28"/>
          <w:u w:val="single"/>
          <w:lang w:val="uk-UA"/>
        </w:rPr>
      </w:pPr>
      <w:r w:rsidRPr="00274D2B">
        <w:rPr>
          <w:rFonts w:ascii="Times New Roman" w:hAnsi="Times New Roman" w:cs="Times New Roman"/>
          <w:bCs/>
          <w:sz w:val="28"/>
          <w:szCs w:val="28"/>
          <w:u w:val="single"/>
          <w:lang w:val="uk-UA"/>
        </w:rPr>
        <w:lastRenderedPageBreak/>
        <w:t>П</w:t>
      </w:r>
      <w:r w:rsidR="00285996" w:rsidRPr="00274D2B">
        <w:rPr>
          <w:rFonts w:ascii="Times New Roman" w:hAnsi="Times New Roman" w:cs="Times New Roman"/>
          <w:bCs/>
          <w:sz w:val="28"/>
          <w:szCs w:val="28"/>
          <w:u w:val="single"/>
          <w:lang w:val="uk-UA"/>
        </w:rPr>
        <w:t>оводження з відходами</w:t>
      </w:r>
    </w:p>
    <w:p w:rsidR="00285996" w:rsidRPr="00274D2B" w:rsidRDefault="00285996" w:rsidP="00302954">
      <w:pPr>
        <w:spacing w:after="0" w:line="360" w:lineRule="auto"/>
        <w:ind w:firstLine="709"/>
        <w:jc w:val="both"/>
        <w:rPr>
          <w:rFonts w:ascii="Times New Roman" w:hAnsi="Times New Roman" w:cs="Times New Roman"/>
          <w:sz w:val="28"/>
          <w:szCs w:val="28"/>
          <w:lang w:val="uk-UA"/>
        </w:rPr>
      </w:pPr>
      <w:r w:rsidRPr="00274D2B">
        <w:rPr>
          <w:rFonts w:ascii="Times New Roman" w:hAnsi="Times New Roman" w:cs="Times New Roman"/>
          <w:bCs/>
          <w:sz w:val="28"/>
          <w:szCs w:val="28"/>
          <w:lang w:val="uk-UA" w:eastAsia="ru-RU"/>
        </w:rPr>
        <w:t>Щорічно у м. Харкові утворюється у середньому 3,0 млн. м</w:t>
      </w:r>
      <w:r w:rsidRPr="00274D2B">
        <w:rPr>
          <w:rFonts w:ascii="Times New Roman" w:hAnsi="Times New Roman" w:cs="Times New Roman"/>
          <w:bCs/>
          <w:sz w:val="28"/>
          <w:szCs w:val="28"/>
          <w:vertAlign w:val="superscript"/>
          <w:lang w:val="uk-UA" w:eastAsia="ru-RU"/>
        </w:rPr>
        <w:t>3</w:t>
      </w:r>
      <w:r w:rsidRPr="00274D2B">
        <w:rPr>
          <w:rFonts w:ascii="Times New Roman" w:hAnsi="Times New Roman" w:cs="Times New Roman"/>
          <w:bCs/>
          <w:sz w:val="28"/>
          <w:szCs w:val="28"/>
          <w:lang w:val="uk-UA" w:eastAsia="ru-RU"/>
        </w:rPr>
        <w:t xml:space="preserve"> твердих побутових відходів</w:t>
      </w:r>
      <w:r w:rsidR="0032468A" w:rsidRPr="00274D2B">
        <w:rPr>
          <w:rFonts w:ascii="Times New Roman" w:hAnsi="Times New Roman" w:cs="Times New Roman"/>
          <w:bCs/>
          <w:sz w:val="28"/>
          <w:szCs w:val="28"/>
          <w:lang w:val="uk-UA" w:eastAsia="ru-RU"/>
        </w:rPr>
        <w:t xml:space="preserve"> </w:t>
      </w:r>
      <w:r w:rsidR="0032468A" w:rsidRPr="00274D2B">
        <w:rPr>
          <w:rFonts w:ascii="Times New Roman" w:hAnsi="Times New Roman" w:cs="Times New Roman"/>
          <w:sz w:val="28"/>
          <w:szCs w:val="28"/>
          <w:lang w:val="uk-UA"/>
        </w:rPr>
        <w:t>(далі – ТПВ)</w:t>
      </w:r>
      <w:r w:rsidRPr="00274D2B">
        <w:rPr>
          <w:rFonts w:ascii="Times New Roman" w:hAnsi="Times New Roman" w:cs="Times New Roman"/>
          <w:bCs/>
          <w:sz w:val="28"/>
          <w:szCs w:val="28"/>
          <w:lang w:val="uk-UA" w:eastAsia="ru-RU"/>
        </w:rPr>
        <w:t>.</w:t>
      </w:r>
    </w:p>
    <w:p w:rsidR="002A30B7" w:rsidRPr="00274D2B" w:rsidRDefault="00285996" w:rsidP="00302954">
      <w:pPr>
        <w:spacing w:after="0" w:line="360" w:lineRule="auto"/>
        <w:ind w:left="-74" w:firstLine="709"/>
        <w:jc w:val="both"/>
        <w:rPr>
          <w:rFonts w:ascii="Times New Roman" w:hAnsi="Times New Roman" w:cs="Times New Roman"/>
          <w:sz w:val="28"/>
          <w:szCs w:val="28"/>
          <w:lang w:val="uk-UA"/>
        </w:rPr>
      </w:pPr>
      <w:r w:rsidRPr="00274D2B">
        <w:rPr>
          <w:rFonts w:ascii="Times New Roman" w:hAnsi="Times New Roman" w:cs="Times New Roman"/>
          <w:bCs/>
          <w:sz w:val="28"/>
          <w:szCs w:val="28"/>
          <w:lang w:val="uk-UA" w:eastAsia="ru-RU"/>
        </w:rPr>
        <w:t xml:space="preserve">На сьогодні, система поводження з </w:t>
      </w:r>
      <w:r w:rsidRPr="00274D2B">
        <w:rPr>
          <w:rFonts w:ascii="Times New Roman" w:hAnsi="Times New Roman" w:cs="Times New Roman"/>
          <w:sz w:val="28"/>
          <w:szCs w:val="28"/>
          <w:lang w:val="uk-UA"/>
        </w:rPr>
        <w:t>ТПВ</w:t>
      </w:r>
      <w:r w:rsidRPr="00274D2B">
        <w:rPr>
          <w:rFonts w:ascii="Times New Roman" w:hAnsi="Times New Roman" w:cs="Times New Roman"/>
          <w:bCs/>
          <w:sz w:val="28"/>
          <w:szCs w:val="28"/>
          <w:lang w:val="uk-UA" w:eastAsia="ru-RU"/>
        </w:rPr>
        <w:t>, що функціонує в м.</w:t>
      </w:r>
      <w:r w:rsidRPr="00274D2B">
        <w:rPr>
          <w:rFonts w:ascii="Times New Roman" w:hAnsi="Times New Roman" w:cs="Times New Roman"/>
          <w:bCs/>
          <w:color w:val="FFFFFF"/>
          <w:sz w:val="28"/>
          <w:szCs w:val="28"/>
          <w:lang w:val="uk-UA" w:eastAsia="ru-RU"/>
        </w:rPr>
        <w:t xml:space="preserve"> </w:t>
      </w:r>
      <w:r w:rsidRPr="00274D2B">
        <w:rPr>
          <w:rFonts w:ascii="Times New Roman" w:hAnsi="Times New Roman" w:cs="Times New Roman"/>
          <w:bCs/>
          <w:sz w:val="28"/>
          <w:szCs w:val="28"/>
          <w:lang w:val="uk-UA" w:eastAsia="ru-RU"/>
        </w:rPr>
        <w:t>Харкові, включає збирання, транспортування та захоронення ТПВ із житлової забудови, промислових підприємств та підприємств невиробничої сфери.</w:t>
      </w:r>
      <w:r w:rsidR="002A30B7" w:rsidRPr="00274D2B">
        <w:rPr>
          <w:rFonts w:ascii="Times New Roman" w:hAnsi="Times New Roman" w:cs="Times New Roman"/>
          <w:sz w:val="28"/>
          <w:szCs w:val="28"/>
          <w:lang w:val="uk-UA"/>
        </w:rPr>
        <w:t xml:space="preserve"> </w:t>
      </w:r>
    </w:p>
    <w:p w:rsidR="002A30B7" w:rsidRPr="00274D2B" w:rsidRDefault="002A30B7" w:rsidP="00302954">
      <w:pPr>
        <w:spacing w:after="0" w:line="360" w:lineRule="auto"/>
        <w:ind w:left="-74" w:firstLine="709"/>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Основним виконавцем послуг</w:t>
      </w:r>
      <w:r w:rsidR="004A00D0" w:rsidRPr="00274D2B">
        <w:rPr>
          <w:rFonts w:ascii="Times New Roman" w:hAnsi="Times New Roman" w:cs="Times New Roman"/>
          <w:sz w:val="28"/>
          <w:szCs w:val="28"/>
          <w:lang w:val="uk-UA"/>
        </w:rPr>
        <w:t xml:space="preserve"> </w:t>
      </w:r>
      <w:r w:rsidRPr="00274D2B">
        <w:rPr>
          <w:rFonts w:ascii="Times New Roman" w:hAnsi="Times New Roman" w:cs="Times New Roman"/>
          <w:sz w:val="28"/>
          <w:szCs w:val="28"/>
          <w:lang w:val="uk-UA"/>
        </w:rPr>
        <w:t>з вивезення побутових відходів</w:t>
      </w:r>
      <w:r w:rsidR="004A00D0" w:rsidRPr="00274D2B">
        <w:rPr>
          <w:rFonts w:ascii="Times New Roman" w:hAnsi="Times New Roman" w:cs="Times New Roman"/>
          <w:sz w:val="28"/>
          <w:szCs w:val="28"/>
          <w:lang w:val="uk-UA"/>
        </w:rPr>
        <w:t xml:space="preserve"> </w:t>
      </w:r>
      <w:r w:rsidRPr="00274D2B">
        <w:rPr>
          <w:rFonts w:ascii="Times New Roman" w:hAnsi="Times New Roman" w:cs="Times New Roman"/>
          <w:sz w:val="28"/>
          <w:szCs w:val="28"/>
          <w:lang w:val="uk-UA"/>
        </w:rPr>
        <w:t>у місті Харкові є комунальне підприємство «Комплекс з вивозу побутових відходів» (далі –</w:t>
      </w:r>
      <w:r w:rsidR="004A00D0" w:rsidRPr="00274D2B">
        <w:rPr>
          <w:rFonts w:ascii="Times New Roman" w:hAnsi="Times New Roman" w:cs="Times New Roman"/>
          <w:sz w:val="28"/>
          <w:szCs w:val="28"/>
          <w:lang w:val="uk-UA"/>
        </w:rPr>
        <w:t xml:space="preserve"> </w:t>
      </w:r>
      <w:r w:rsidRPr="00274D2B">
        <w:rPr>
          <w:rFonts w:ascii="Times New Roman" w:hAnsi="Times New Roman" w:cs="Times New Roman"/>
          <w:sz w:val="28"/>
          <w:szCs w:val="28"/>
          <w:lang w:val="uk-UA"/>
        </w:rPr>
        <w:t>КП «КВПВ»).</w:t>
      </w:r>
    </w:p>
    <w:p w:rsidR="00285996" w:rsidRPr="00274D2B" w:rsidRDefault="002A30B7" w:rsidP="000D27A5">
      <w:pPr>
        <w:spacing w:after="0" w:line="360" w:lineRule="auto"/>
        <w:ind w:firstLine="567"/>
        <w:jc w:val="both"/>
        <w:rPr>
          <w:rFonts w:ascii="Times New Roman" w:hAnsi="Times New Roman" w:cs="Times New Roman"/>
          <w:bCs/>
          <w:sz w:val="28"/>
          <w:szCs w:val="28"/>
          <w:lang w:val="uk-UA" w:eastAsia="ru-RU"/>
        </w:rPr>
      </w:pPr>
      <w:r w:rsidRPr="00274D2B">
        <w:rPr>
          <w:rFonts w:ascii="Times New Roman" w:hAnsi="Times New Roman" w:cs="Times New Roman"/>
          <w:sz w:val="28"/>
          <w:szCs w:val="28"/>
          <w:lang w:val="uk-UA"/>
        </w:rPr>
        <w:t>КП «КВПВ» є спеціалізованим підприємством, яке надає послуги зі збирання та перевезення (вивезення) побутових відходів, великогабаритних відходів та будівельного сміття.</w:t>
      </w:r>
    </w:p>
    <w:p w:rsidR="00285996" w:rsidRPr="00274D2B" w:rsidRDefault="00285996" w:rsidP="001B5144">
      <w:pPr>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Для надання своєчасних та якісних послуг на території міста Харкова</w:t>
      </w:r>
      <w:r w:rsidR="004A00D0" w:rsidRPr="00274D2B">
        <w:rPr>
          <w:rFonts w:ascii="Times New Roman" w:hAnsi="Times New Roman" w:cs="Times New Roman"/>
          <w:sz w:val="28"/>
          <w:szCs w:val="28"/>
          <w:lang w:val="uk-UA"/>
        </w:rPr>
        <w:t xml:space="preserve"> </w:t>
      </w:r>
      <w:r w:rsidRPr="00274D2B">
        <w:rPr>
          <w:rFonts w:ascii="Times New Roman" w:hAnsi="Times New Roman" w:cs="Times New Roman"/>
          <w:sz w:val="28"/>
          <w:szCs w:val="28"/>
          <w:lang w:val="uk-UA"/>
        </w:rPr>
        <w:t>КП «КВПВ» встановлено 8 051 контейнерів, з них: обсягом 0,75 м</w:t>
      </w:r>
      <w:r w:rsidRPr="00274D2B">
        <w:rPr>
          <w:rFonts w:ascii="Times New Roman" w:hAnsi="Times New Roman" w:cs="Times New Roman"/>
          <w:sz w:val="28"/>
          <w:szCs w:val="28"/>
          <w:vertAlign w:val="superscript"/>
          <w:lang w:val="uk-UA"/>
        </w:rPr>
        <w:t>3</w:t>
      </w:r>
      <w:r w:rsidRPr="00274D2B">
        <w:rPr>
          <w:rFonts w:ascii="Times New Roman" w:hAnsi="Times New Roman" w:cs="Times New Roman"/>
          <w:sz w:val="28"/>
          <w:szCs w:val="28"/>
          <w:lang w:val="uk-UA"/>
        </w:rPr>
        <w:t xml:space="preserve"> –</w:t>
      </w:r>
      <w:r w:rsidR="004A00D0" w:rsidRPr="00274D2B">
        <w:rPr>
          <w:rFonts w:ascii="Times New Roman" w:hAnsi="Times New Roman" w:cs="Times New Roman"/>
          <w:sz w:val="28"/>
          <w:szCs w:val="28"/>
          <w:lang w:val="uk-UA"/>
        </w:rPr>
        <w:t xml:space="preserve"> </w:t>
      </w:r>
      <w:r w:rsidRPr="00274D2B">
        <w:rPr>
          <w:rFonts w:ascii="Times New Roman" w:hAnsi="Times New Roman" w:cs="Times New Roman"/>
          <w:sz w:val="28"/>
          <w:szCs w:val="28"/>
          <w:lang w:val="uk-UA"/>
        </w:rPr>
        <w:t>1 126 од.; обсягом 0,9 м</w:t>
      </w:r>
      <w:r w:rsidRPr="00274D2B">
        <w:rPr>
          <w:rFonts w:ascii="Times New Roman" w:hAnsi="Times New Roman" w:cs="Times New Roman"/>
          <w:sz w:val="28"/>
          <w:szCs w:val="28"/>
          <w:vertAlign w:val="superscript"/>
          <w:lang w:val="uk-UA"/>
        </w:rPr>
        <w:t>3</w:t>
      </w:r>
      <w:r w:rsidRPr="00274D2B">
        <w:rPr>
          <w:rFonts w:ascii="Times New Roman" w:hAnsi="Times New Roman" w:cs="Times New Roman"/>
          <w:sz w:val="28"/>
          <w:szCs w:val="28"/>
          <w:lang w:val="uk-UA"/>
        </w:rPr>
        <w:t xml:space="preserve"> – 5 217 од.; обсягом 1,1 м</w:t>
      </w:r>
      <w:r w:rsidRPr="00274D2B">
        <w:rPr>
          <w:rFonts w:ascii="Times New Roman" w:hAnsi="Times New Roman" w:cs="Times New Roman"/>
          <w:sz w:val="28"/>
          <w:szCs w:val="28"/>
          <w:vertAlign w:val="superscript"/>
          <w:lang w:val="uk-UA"/>
        </w:rPr>
        <w:t>3</w:t>
      </w:r>
      <w:r w:rsidRPr="00274D2B">
        <w:rPr>
          <w:rFonts w:ascii="Times New Roman" w:hAnsi="Times New Roman" w:cs="Times New Roman"/>
          <w:sz w:val="28"/>
          <w:szCs w:val="28"/>
          <w:lang w:val="uk-UA"/>
        </w:rPr>
        <w:t xml:space="preserve"> – 1 534 од.; обсягом 8 м</w:t>
      </w:r>
      <w:r w:rsidRPr="00274D2B">
        <w:rPr>
          <w:rFonts w:ascii="Times New Roman" w:hAnsi="Times New Roman" w:cs="Times New Roman"/>
          <w:sz w:val="28"/>
          <w:szCs w:val="28"/>
          <w:vertAlign w:val="superscript"/>
          <w:lang w:val="uk-UA"/>
        </w:rPr>
        <w:t>3</w:t>
      </w:r>
      <w:r w:rsidRPr="00274D2B">
        <w:rPr>
          <w:rFonts w:ascii="Times New Roman" w:hAnsi="Times New Roman" w:cs="Times New Roman"/>
          <w:sz w:val="28"/>
          <w:szCs w:val="28"/>
          <w:lang w:val="uk-UA"/>
        </w:rPr>
        <w:t xml:space="preserve"> – 174 од. Автопарк КП «КВПВ» складає 144 од. спеціалізованої техніки.</w:t>
      </w:r>
    </w:p>
    <w:p w:rsidR="002A30B7" w:rsidRPr="00274D2B" w:rsidRDefault="00285996" w:rsidP="00302954">
      <w:pPr>
        <w:spacing w:after="0" w:line="360" w:lineRule="auto"/>
        <w:ind w:firstLine="709"/>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З</w:t>
      </w:r>
      <w:r w:rsidRPr="00274D2B">
        <w:rPr>
          <w:rFonts w:ascii="Times New Roman" w:eastAsia="Calibri" w:hAnsi="Times New Roman" w:cs="Times New Roman"/>
          <w:sz w:val="28"/>
          <w:szCs w:val="28"/>
          <w:lang w:val="uk-UA"/>
        </w:rPr>
        <w:t>а рахунок коштів Фонду охорони навколишнього природно</w:t>
      </w:r>
      <w:r w:rsidRPr="00274D2B">
        <w:rPr>
          <w:rFonts w:ascii="Times New Roman" w:hAnsi="Times New Roman" w:cs="Times New Roman"/>
          <w:sz w:val="28"/>
          <w:szCs w:val="28"/>
          <w:lang w:val="uk-UA"/>
        </w:rPr>
        <w:t>го середовища КП «КВПВ» придбано обладнання, техніка для складування, збору та транспортування побутових відходів на загальну суму 10 993 118 грн.</w:t>
      </w:r>
    </w:p>
    <w:p w:rsidR="00285996" w:rsidRPr="00274D2B" w:rsidRDefault="002A30B7" w:rsidP="00302954">
      <w:pPr>
        <w:spacing w:after="0" w:line="360" w:lineRule="auto"/>
        <w:ind w:firstLine="709"/>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Захоронення основної частини ТПВ</w:t>
      </w:r>
      <w:r w:rsidRPr="00274D2B">
        <w:rPr>
          <w:rFonts w:ascii="Times New Roman" w:eastAsia="Calibri" w:hAnsi="Times New Roman" w:cs="Times New Roman"/>
          <w:sz w:val="28"/>
          <w:szCs w:val="28"/>
          <w:lang w:val="uk-UA" w:eastAsia="uk-UA"/>
        </w:rPr>
        <w:t xml:space="preserve"> IV класів небезпеки (помірно небезпечні)</w:t>
      </w:r>
      <w:r w:rsidRPr="00274D2B">
        <w:rPr>
          <w:rFonts w:ascii="Times New Roman" w:hAnsi="Times New Roman" w:cs="Times New Roman"/>
          <w:sz w:val="28"/>
          <w:szCs w:val="28"/>
          <w:lang w:val="uk-UA" w:eastAsia="uk-UA"/>
        </w:rPr>
        <w:t xml:space="preserve">, </w:t>
      </w:r>
      <w:r w:rsidRPr="00274D2B">
        <w:rPr>
          <w:rFonts w:ascii="Times New Roman" w:eastAsia="Calibri" w:hAnsi="Times New Roman" w:cs="Times New Roman"/>
          <w:sz w:val="28"/>
          <w:szCs w:val="28"/>
          <w:lang w:val="uk-UA" w:eastAsia="uk-UA"/>
        </w:rPr>
        <w:t>що утворюються</w:t>
      </w:r>
      <w:r w:rsidR="004A00D0" w:rsidRPr="00274D2B">
        <w:rPr>
          <w:rFonts w:ascii="Times New Roman" w:eastAsia="Calibri" w:hAnsi="Times New Roman" w:cs="Times New Roman"/>
          <w:sz w:val="28"/>
          <w:szCs w:val="28"/>
          <w:lang w:val="uk-UA" w:eastAsia="uk-UA"/>
        </w:rPr>
        <w:t xml:space="preserve"> </w:t>
      </w:r>
      <w:r w:rsidRPr="00274D2B">
        <w:rPr>
          <w:rFonts w:ascii="Times New Roman" w:eastAsia="Calibri" w:hAnsi="Times New Roman" w:cs="Times New Roman"/>
          <w:sz w:val="28"/>
          <w:szCs w:val="28"/>
          <w:lang w:val="uk-UA" w:eastAsia="uk-UA"/>
        </w:rPr>
        <w:t xml:space="preserve">на території м. Харкова здійснюється на </w:t>
      </w:r>
      <w:proofErr w:type="spellStart"/>
      <w:r w:rsidRPr="00274D2B">
        <w:rPr>
          <w:rFonts w:ascii="Times New Roman" w:eastAsia="Calibri" w:hAnsi="Times New Roman" w:cs="Times New Roman"/>
          <w:sz w:val="28"/>
          <w:szCs w:val="28"/>
          <w:lang w:val="uk-UA" w:eastAsia="uk-UA"/>
        </w:rPr>
        <w:t>Дергачівському</w:t>
      </w:r>
      <w:proofErr w:type="spellEnd"/>
      <w:r w:rsidRPr="00274D2B">
        <w:rPr>
          <w:rFonts w:ascii="Times New Roman" w:eastAsia="Calibri" w:hAnsi="Times New Roman" w:cs="Times New Roman"/>
          <w:sz w:val="28"/>
          <w:szCs w:val="28"/>
          <w:lang w:val="uk-UA" w:eastAsia="uk-UA"/>
        </w:rPr>
        <w:t xml:space="preserve"> полігоні ТПВ</w:t>
      </w:r>
      <w:r w:rsidRPr="00274D2B">
        <w:rPr>
          <w:rFonts w:ascii="Times New Roman" w:hAnsi="Times New Roman" w:cs="Times New Roman"/>
          <w:sz w:val="28"/>
          <w:szCs w:val="28"/>
          <w:lang w:val="uk-UA" w:eastAsia="uk-UA"/>
        </w:rPr>
        <w:t>, який обслуговується комунальним підприємством «Муніципальна компанія поводження з відходами» Харківської міської ради (далі –</w:t>
      </w:r>
      <w:r w:rsidR="004A00D0" w:rsidRPr="00274D2B">
        <w:rPr>
          <w:rFonts w:ascii="Times New Roman" w:hAnsi="Times New Roman" w:cs="Times New Roman"/>
          <w:sz w:val="28"/>
          <w:szCs w:val="28"/>
          <w:lang w:val="uk-UA" w:eastAsia="uk-UA"/>
        </w:rPr>
        <w:t xml:space="preserve"> </w:t>
      </w:r>
      <w:r w:rsidRPr="00274D2B">
        <w:rPr>
          <w:rFonts w:ascii="Times New Roman" w:hAnsi="Times New Roman" w:cs="Times New Roman"/>
          <w:sz w:val="28"/>
          <w:szCs w:val="28"/>
          <w:lang w:val="uk-UA" w:eastAsia="uk-UA"/>
        </w:rPr>
        <w:t>КП «МКПВ» ХМР).</w:t>
      </w:r>
    </w:p>
    <w:p w:rsidR="00285996" w:rsidRPr="00274D2B" w:rsidRDefault="00285996" w:rsidP="00302954">
      <w:pPr>
        <w:widowControl w:val="0"/>
        <w:autoSpaceDE w:val="0"/>
        <w:autoSpaceDN w:val="0"/>
        <w:adjustRightInd w:val="0"/>
        <w:spacing w:after="0" w:line="360" w:lineRule="auto"/>
        <w:ind w:firstLine="709"/>
        <w:jc w:val="both"/>
        <w:rPr>
          <w:rFonts w:ascii="Times New Roman" w:eastAsia="Calibri" w:hAnsi="Times New Roman" w:cs="Times New Roman"/>
          <w:sz w:val="28"/>
          <w:szCs w:val="28"/>
          <w:lang w:val="uk-UA" w:eastAsia="uk-UA"/>
        </w:rPr>
      </w:pPr>
      <w:r w:rsidRPr="00274D2B">
        <w:rPr>
          <w:rFonts w:ascii="Times New Roman" w:hAnsi="Times New Roman" w:cs="Times New Roman"/>
          <w:sz w:val="28"/>
          <w:szCs w:val="28"/>
          <w:lang w:val="uk-UA"/>
        </w:rPr>
        <w:t>Полігон обладнано протифільтраційним екраном (природнім та штучним), системою дренажних труб та резервуарів для збору фільтрату, нагірними траншеями для організованого відводу поверхневого стоку з прилеглої території.</w:t>
      </w:r>
    </w:p>
    <w:p w:rsidR="00285996" w:rsidRPr="00274D2B" w:rsidRDefault="001B5144" w:rsidP="00302954">
      <w:pPr>
        <w:spacing w:after="0" w:line="360" w:lineRule="auto"/>
        <w:ind w:firstLine="709"/>
        <w:jc w:val="both"/>
        <w:rPr>
          <w:rFonts w:ascii="Times New Roman" w:hAnsi="Times New Roman" w:cs="Times New Roman"/>
          <w:color w:val="000000"/>
          <w:sz w:val="28"/>
          <w:szCs w:val="28"/>
          <w:shd w:val="clear" w:color="auto" w:fill="FFFFFF"/>
          <w:lang w:val="uk-UA"/>
        </w:rPr>
      </w:pPr>
      <w:r w:rsidRPr="00274D2B">
        <w:rPr>
          <w:rFonts w:ascii="Times New Roman" w:hAnsi="Times New Roman" w:cs="Times New Roman"/>
          <w:bCs/>
          <w:iCs/>
          <w:color w:val="000000"/>
          <w:spacing w:val="1"/>
          <w:sz w:val="28"/>
          <w:szCs w:val="28"/>
          <w:lang w:val="uk-UA"/>
        </w:rPr>
        <w:t>З</w:t>
      </w:r>
      <w:r w:rsidR="00285996" w:rsidRPr="00274D2B">
        <w:rPr>
          <w:rFonts w:ascii="Times New Roman" w:hAnsi="Times New Roman" w:cs="Times New Roman"/>
          <w:color w:val="000000"/>
          <w:sz w:val="28"/>
          <w:szCs w:val="28"/>
          <w:shd w:val="clear" w:color="auto" w:fill="FFFFFF"/>
          <w:lang w:val="uk-UA"/>
        </w:rPr>
        <w:t xml:space="preserve"> метою забезпечення пожежної безпеки, виконуються роботи</w:t>
      </w:r>
      <w:r w:rsidR="004A00D0" w:rsidRPr="00274D2B">
        <w:rPr>
          <w:rFonts w:ascii="Times New Roman" w:hAnsi="Times New Roman" w:cs="Times New Roman"/>
          <w:color w:val="000000"/>
          <w:sz w:val="28"/>
          <w:szCs w:val="28"/>
          <w:shd w:val="clear" w:color="auto" w:fill="FFFFFF"/>
          <w:lang w:val="uk-UA"/>
        </w:rPr>
        <w:t xml:space="preserve"> </w:t>
      </w:r>
      <w:r w:rsidR="00285996" w:rsidRPr="00274D2B">
        <w:rPr>
          <w:rFonts w:ascii="Times New Roman" w:hAnsi="Times New Roman" w:cs="Times New Roman"/>
          <w:color w:val="000000"/>
          <w:sz w:val="28"/>
          <w:szCs w:val="28"/>
          <w:shd w:val="clear" w:color="auto" w:fill="FFFFFF"/>
          <w:lang w:val="uk-UA"/>
        </w:rPr>
        <w:t xml:space="preserve">з обстеження площі полігону на предмет нагрівання за допомогою </w:t>
      </w:r>
      <w:proofErr w:type="spellStart"/>
      <w:r w:rsidR="00285996" w:rsidRPr="00274D2B">
        <w:rPr>
          <w:rFonts w:ascii="Times New Roman" w:hAnsi="Times New Roman" w:cs="Times New Roman"/>
          <w:color w:val="000000"/>
          <w:sz w:val="28"/>
          <w:szCs w:val="28"/>
          <w:shd w:val="clear" w:color="auto" w:fill="FFFFFF"/>
          <w:lang w:val="uk-UA"/>
        </w:rPr>
        <w:t>тепловізійної</w:t>
      </w:r>
      <w:proofErr w:type="spellEnd"/>
      <w:r w:rsidR="00285996" w:rsidRPr="00274D2B">
        <w:rPr>
          <w:rFonts w:ascii="Times New Roman" w:hAnsi="Times New Roman" w:cs="Times New Roman"/>
          <w:color w:val="000000"/>
          <w:sz w:val="28"/>
          <w:szCs w:val="28"/>
          <w:shd w:val="clear" w:color="auto" w:fill="FFFFFF"/>
          <w:lang w:val="uk-UA"/>
        </w:rPr>
        <w:t xml:space="preserve"> </w:t>
      </w:r>
      <w:r w:rsidR="00285996" w:rsidRPr="00274D2B">
        <w:rPr>
          <w:rFonts w:ascii="Times New Roman" w:hAnsi="Times New Roman" w:cs="Times New Roman"/>
          <w:color w:val="000000"/>
          <w:sz w:val="28"/>
          <w:szCs w:val="28"/>
          <w:shd w:val="clear" w:color="auto" w:fill="FFFFFF"/>
          <w:lang w:val="uk-UA"/>
        </w:rPr>
        <w:lastRenderedPageBreak/>
        <w:t xml:space="preserve">зйомки, яка встановлена на спеціальному промисловому </w:t>
      </w:r>
      <w:proofErr w:type="spellStart"/>
      <w:r w:rsidR="00285996" w:rsidRPr="00274D2B">
        <w:rPr>
          <w:rFonts w:ascii="Times New Roman" w:hAnsi="Times New Roman" w:cs="Times New Roman"/>
          <w:color w:val="000000"/>
          <w:sz w:val="28"/>
          <w:szCs w:val="28"/>
          <w:shd w:val="clear" w:color="auto" w:fill="FFFFFF"/>
          <w:lang w:val="uk-UA"/>
        </w:rPr>
        <w:t>дроні</w:t>
      </w:r>
      <w:proofErr w:type="spellEnd"/>
      <w:r w:rsidR="00285996" w:rsidRPr="00274D2B">
        <w:rPr>
          <w:rFonts w:ascii="Times New Roman" w:hAnsi="Times New Roman" w:cs="Times New Roman"/>
          <w:color w:val="000000"/>
          <w:sz w:val="28"/>
          <w:szCs w:val="28"/>
          <w:shd w:val="clear" w:color="auto" w:fill="FFFFFF"/>
          <w:lang w:val="uk-UA"/>
        </w:rPr>
        <w:t>, що під управлінням оператора здійснює зйомку полігону та визначає найбільш нагріті дільниці.</w:t>
      </w:r>
    </w:p>
    <w:p w:rsidR="00285996" w:rsidRPr="00274D2B" w:rsidRDefault="00285996" w:rsidP="00302954">
      <w:pPr>
        <w:spacing w:after="0" w:line="360" w:lineRule="auto"/>
        <w:ind w:firstLine="709"/>
        <w:jc w:val="both"/>
        <w:rPr>
          <w:rFonts w:ascii="Times New Roman" w:hAnsi="Times New Roman" w:cs="Times New Roman"/>
          <w:bCs/>
          <w:iCs/>
          <w:spacing w:val="1"/>
          <w:sz w:val="28"/>
          <w:szCs w:val="28"/>
          <w:lang w:val="uk-UA"/>
        </w:rPr>
      </w:pPr>
      <w:r w:rsidRPr="00274D2B">
        <w:rPr>
          <w:rFonts w:ascii="Times New Roman" w:eastAsia="Calibri" w:hAnsi="Times New Roman" w:cs="Times New Roman"/>
          <w:bCs/>
          <w:iCs/>
          <w:spacing w:val="1"/>
          <w:sz w:val="28"/>
          <w:szCs w:val="28"/>
          <w:lang w:val="uk-UA"/>
        </w:rPr>
        <w:t>Для контролю за кількістю ввезених відходів на в’їзді на полігон встановлені терези автомобільні тензометричні «УВК-А8-СН60» з системою обліку та автоматизації «Управління ваговим терміналом з технологією «RFID»</w:t>
      </w:r>
      <w:r w:rsidR="004A00D0" w:rsidRPr="00274D2B">
        <w:rPr>
          <w:rFonts w:ascii="Times New Roman" w:eastAsia="Calibri" w:hAnsi="Times New Roman" w:cs="Times New Roman"/>
          <w:bCs/>
          <w:iCs/>
          <w:spacing w:val="1"/>
          <w:sz w:val="28"/>
          <w:szCs w:val="28"/>
          <w:lang w:val="uk-UA"/>
        </w:rPr>
        <w:t xml:space="preserve"> </w:t>
      </w:r>
      <w:r w:rsidRPr="00274D2B">
        <w:rPr>
          <w:rFonts w:ascii="Times New Roman" w:eastAsia="Calibri" w:hAnsi="Times New Roman" w:cs="Times New Roman"/>
          <w:bCs/>
          <w:iCs/>
          <w:spacing w:val="1"/>
          <w:sz w:val="28"/>
          <w:szCs w:val="28"/>
          <w:lang w:val="uk-UA"/>
        </w:rPr>
        <w:t>для автотранспорту. Установка такого обладнання дозволяє вести цілодобовий нагляд за місцезнаходженням транспортних засобів, які заїхали на територію полігону</w:t>
      </w:r>
      <w:r w:rsidRPr="00274D2B">
        <w:rPr>
          <w:rFonts w:ascii="Times New Roman" w:hAnsi="Times New Roman" w:cs="Times New Roman"/>
          <w:bCs/>
          <w:iCs/>
          <w:spacing w:val="1"/>
          <w:sz w:val="28"/>
          <w:szCs w:val="28"/>
          <w:lang w:val="uk-UA"/>
        </w:rPr>
        <w:t>.</w:t>
      </w:r>
    </w:p>
    <w:p w:rsidR="00285996" w:rsidRPr="00274D2B" w:rsidRDefault="00285996" w:rsidP="001B5144">
      <w:pPr>
        <w:spacing w:after="0" w:line="360" w:lineRule="auto"/>
        <w:ind w:firstLine="567"/>
        <w:jc w:val="both"/>
        <w:rPr>
          <w:rFonts w:ascii="Times New Roman" w:hAnsi="Times New Roman" w:cs="Times New Roman"/>
          <w:bCs/>
          <w:sz w:val="28"/>
          <w:szCs w:val="28"/>
          <w:lang w:val="uk-UA" w:eastAsia="ru-RU"/>
        </w:rPr>
      </w:pPr>
      <w:r w:rsidRPr="00274D2B">
        <w:rPr>
          <w:rFonts w:ascii="Times New Roman" w:hAnsi="Times New Roman" w:cs="Times New Roman"/>
          <w:bCs/>
          <w:sz w:val="28"/>
          <w:szCs w:val="28"/>
          <w:lang w:val="uk-UA" w:eastAsia="ru-RU"/>
        </w:rPr>
        <w:t>Середні зведені дані морфологічного складу ТПВ за даними досліджень об'єктів накопичення відходів у м. Харкові</w:t>
      </w:r>
      <w:r w:rsidR="002A30B7" w:rsidRPr="00274D2B">
        <w:rPr>
          <w:rFonts w:ascii="Times New Roman" w:hAnsi="Times New Roman" w:cs="Times New Roman"/>
          <w:bCs/>
          <w:sz w:val="28"/>
          <w:szCs w:val="28"/>
          <w:lang w:val="uk-UA" w:eastAsia="ru-RU"/>
        </w:rPr>
        <w:t xml:space="preserve"> наведені </w:t>
      </w:r>
      <w:r w:rsidR="00302954" w:rsidRPr="00274D2B">
        <w:rPr>
          <w:rFonts w:ascii="Times New Roman" w:hAnsi="Times New Roman" w:cs="Times New Roman"/>
          <w:bCs/>
          <w:sz w:val="28"/>
          <w:szCs w:val="28"/>
          <w:lang w:val="uk-UA" w:eastAsia="ru-RU"/>
        </w:rPr>
        <w:t>на рисунку 4.</w:t>
      </w:r>
    </w:p>
    <w:p w:rsidR="00285996" w:rsidRPr="00274D2B" w:rsidRDefault="00DB7602" w:rsidP="002A30B7">
      <w:pPr>
        <w:spacing w:after="0" w:line="240" w:lineRule="auto"/>
        <w:ind w:firstLine="567"/>
        <w:jc w:val="both"/>
        <w:rPr>
          <w:rFonts w:ascii="Times New Roman" w:hAnsi="Times New Roman" w:cs="Times New Roman"/>
          <w:b/>
          <w:bCs/>
          <w:sz w:val="28"/>
          <w:szCs w:val="28"/>
          <w:lang w:val="uk-UA" w:eastAsia="ru-RU"/>
        </w:rPr>
      </w:pPr>
      <w:r w:rsidRPr="00274D2B">
        <w:rPr>
          <w:rFonts w:ascii="Times New Roman" w:hAnsi="Times New Roman" w:cs="Times New Roman"/>
          <w:b/>
          <w:noProof/>
          <w:lang w:val="uk-UA" w:eastAsia="uk-UA"/>
        </w:rPr>
        <w:drawing>
          <wp:inline distT="0" distB="0" distL="0" distR="0" wp14:anchorId="4A415781" wp14:editId="47C6BFA9">
            <wp:extent cx="5715000" cy="2581275"/>
            <wp:effectExtent l="19050" t="0" r="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190F14" w:rsidRPr="00274D2B" w:rsidRDefault="00190F14" w:rsidP="00302954">
      <w:pPr>
        <w:spacing w:after="0" w:line="240" w:lineRule="auto"/>
        <w:ind w:firstLine="709"/>
        <w:jc w:val="both"/>
        <w:rPr>
          <w:rFonts w:ascii="Times New Roman" w:hAnsi="Times New Roman" w:cs="Times New Roman"/>
          <w:b/>
          <w:bCs/>
          <w:sz w:val="28"/>
          <w:szCs w:val="28"/>
          <w:lang w:val="uk-UA" w:eastAsia="ru-RU"/>
        </w:rPr>
      </w:pPr>
    </w:p>
    <w:p w:rsidR="00285996" w:rsidRPr="00274D2B" w:rsidRDefault="00302954" w:rsidP="00302954">
      <w:pPr>
        <w:spacing w:after="0" w:line="240" w:lineRule="auto"/>
        <w:ind w:firstLine="709"/>
        <w:jc w:val="both"/>
        <w:rPr>
          <w:rFonts w:ascii="Times New Roman" w:hAnsi="Times New Roman" w:cs="Times New Roman"/>
          <w:b/>
          <w:bCs/>
          <w:sz w:val="28"/>
          <w:szCs w:val="28"/>
          <w:lang w:val="uk-UA" w:eastAsia="ru-RU"/>
        </w:rPr>
      </w:pPr>
      <w:r w:rsidRPr="00274D2B">
        <w:rPr>
          <w:rFonts w:ascii="Times New Roman" w:hAnsi="Times New Roman" w:cs="Times New Roman"/>
          <w:b/>
          <w:bCs/>
          <w:sz w:val="28"/>
          <w:szCs w:val="28"/>
          <w:lang w:val="uk-UA" w:eastAsia="ru-RU"/>
        </w:rPr>
        <w:t>Рисунок 4 Середній морфологічний склад ТПВ у м. Харкові</w:t>
      </w:r>
    </w:p>
    <w:p w:rsidR="00302954" w:rsidRPr="00274D2B" w:rsidRDefault="00302954" w:rsidP="001B5144">
      <w:pPr>
        <w:widowControl w:val="0"/>
        <w:autoSpaceDE w:val="0"/>
        <w:autoSpaceDN w:val="0"/>
        <w:adjustRightInd w:val="0"/>
        <w:spacing w:after="0" w:line="360" w:lineRule="auto"/>
        <w:jc w:val="both"/>
        <w:rPr>
          <w:rFonts w:ascii="Times New Roman" w:hAnsi="Times New Roman" w:cs="Times New Roman"/>
          <w:b/>
          <w:bCs/>
          <w:sz w:val="28"/>
          <w:szCs w:val="28"/>
          <w:u w:val="single"/>
          <w:lang w:val="uk-UA"/>
        </w:rPr>
      </w:pPr>
    </w:p>
    <w:p w:rsidR="00285996" w:rsidRPr="00274D2B" w:rsidRDefault="00285996" w:rsidP="00FD2964">
      <w:pPr>
        <w:widowControl w:val="0"/>
        <w:autoSpaceDE w:val="0"/>
        <w:autoSpaceDN w:val="0"/>
        <w:adjustRightInd w:val="0"/>
        <w:spacing w:after="0" w:line="360" w:lineRule="auto"/>
        <w:ind w:firstLine="567"/>
        <w:jc w:val="both"/>
        <w:rPr>
          <w:rFonts w:ascii="Times New Roman" w:hAnsi="Times New Roman" w:cs="Times New Roman"/>
          <w:bCs/>
          <w:sz w:val="28"/>
          <w:szCs w:val="28"/>
          <w:u w:val="single"/>
          <w:lang w:val="uk-UA"/>
        </w:rPr>
      </w:pPr>
      <w:r w:rsidRPr="00274D2B">
        <w:rPr>
          <w:rFonts w:ascii="Times New Roman" w:hAnsi="Times New Roman" w:cs="Times New Roman"/>
          <w:bCs/>
          <w:sz w:val="28"/>
          <w:szCs w:val="28"/>
          <w:u w:val="single"/>
          <w:lang w:val="uk-UA"/>
        </w:rPr>
        <w:t>Охорона та раціональне використання ресурсів тваринного світу:</w:t>
      </w:r>
      <w:r w:rsidR="00B6210A" w:rsidRPr="00274D2B">
        <w:rPr>
          <w:rFonts w:ascii="Times New Roman" w:hAnsi="Times New Roman" w:cs="Times New Roman"/>
          <w:bCs/>
          <w:sz w:val="28"/>
          <w:szCs w:val="28"/>
          <w:u w:val="single"/>
          <w:lang w:val="uk-UA"/>
        </w:rPr>
        <w:t xml:space="preserve"> </w:t>
      </w:r>
      <w:r w:rsidRPr="00274D2B">
        <w:rPr>
          <w:rFonts w:ascii="Times New Roman" w:hAnsi="Times New Roman" w:cs="Times New Roman"/>
          <w:bCs/>
          <w:sz w:val="28"/>
          <w:szCs w:val="28"/>
          <w:u w:val="single"/>
          <w:lang w:val="uk-UA"/>
        </w:rPr>
        <w:t>поводження з безпритульними тваринами</w:t>
      </w:r>
    </w:p>
    <w:p w:rsidR="00285996" w:rsidRPr="00274D2B" w:rsidRDefault="00285996" w:rsidP="00FD2964">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 xml:space="preserve">Наявність домашніх тварин у місті, в першу чергу собак і котів, відповідає сучасним моральним та етичним нормам. </w:t>
      </w:r>
      <w:r w:rsidR="00302954" w:rsidRPr="00274D2B">
        <w:rPr>
          <w:rFonts w:ascii="Times New Roman" w:hAnsi="Times New Roman" w:cs="Times New Roman"/>
          <w:sz w:val="28"/>
          <w:szCs w:val="28"/>
          <w:lang w:val="uk-UA"/>
        </w:rPr>
        <w:t>Водночас, н</w:t>
      </w:r>
      <w:r w:rsidRPr="00274D2B">
        <w:rPr>
          <w:rFonts w:ascii="Times New Roman" w:hAnsi="Times New Roman" w:cs="Times New Roman"/>
          <w:sz w:val="28"/>
          <w:szCs w:val="28"/>
          <w:lang w:val="uk-UA"/>
        </w:rPr>
        <w:t>еконтрольоване їхнє розмноження і безвідповідальне ставлення власників домашніх тварин, з вини яких вони виявляються загубленими, призводить до постійного збільшення кількості безпритульних тварин.</w:t>
      </w:r>
    </w:p>
    <w:p w:rsidR="00285996" w:rsidRPr="00274D2B" w:rsidRDefault="00285996" w:rsidP="00FD2964">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 xml:space="preserve">Внаслідок цього у місті утворюються групи безпритульних тварин, які, </w:t>
      </w:r>
      <w:r w:rsidRPr="00274D2B">
        <w:rPr>
          <w:rFonts w:ascii="Times New Roman" w:hAnsi="Times New Roman" w:cs="Times New Roman"/>
          <w:sz w:val="28"/>
          <w:szCs w:val="28"/>
          <w:lang w:val="uk-UA"/>
        </w:rPr>
        <w:lastRenderedPageBreak/>
        <w:t>безконтрольно розмножуючись, становлять небезпеку для населення і негативно впливають на санітарно-екологічну та епізоотичну ситуацію.</w:t>
      </w:r>
    </w:p>
    <w:p w:rsidR="00285996" w:rsidRPr="00274D2B" w:rsidRDefault="00285996" w:rsidP="00FD2964">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shd w:val="clear" w:color="auto" w:fill="FFFFFF"/>
          <w:lang w:val="uk-UA"/>
        </w:rPr>
        <w:t xml:space="preserve">Збільшення популяції безпритульних тварин </w:t>
      </w:r>
      <w:r w:rsidR="00302954" w:rsidRPr="00274D2B">
        <w:rPr>
          <w:rFonts w:ascii="Times New Roman" w:hAnsi="Times New Roman" w:cs="Times New Roman"/>
          <w:sz w:val="28"/>
          <w:szCs w:val="28"/>
          <w:shd w:val="clear" w:color="auto" w:fill="FFFFFF"/>
          <w:lang w:val="uk-UA"/>
        </w:rPr>
        <w:t>–</w:t>
      </w:r>
      <w:r w:rsidRPr="00274D2B">
        <w:rPr>
          <w:rFonts w:ascii="Times New Roman" w:hAnsi="Times New Roman" w:cs="Times New Roman"/>
          <w:sz w:val="28"/>
          <w:szCs w:val="28"/>
          <w:shd w:val="clear" w:color="auto" w:fill="FFFFFF"/>
          <w:lang w:val="uk-UA"/>
        </w:rPr>
        <w:t xml:space="preserve"> це загальносвітова проблема. Основною формою роботи з бездоглядними власницькими та бездомними тваринами в </w:t>
      </w:r>
      <w:r w:rsidR="00583940" w:rsidRPr="00274D2B">
        <w:rPr>
          <w:rFonts w:ascii="Times New Roman" w:hAnsi="Times New Roman" w:cs="Times New Roman"/>
          <w:sz w:val="28"/>
          <w:szCs w:val="28"/>
          <w:shd w:val="clear" w:color="auto" w:fill="FFFFFF"/>
          <w:lang w:val="uk-UA"/>
        </w:rPr>
        <w:t>європейських</w:t>
      </w:r>
      <w:r w:rsidRPr="00274D2B">
        <w:rPr>
          <w:rFonts w:ascii="Times New Roman" w:hAnsi="Times New Roman" w:cs="Times New Roman"/>
          <w:sz w:val="28"/>
          <w:szCs w:val="28"/>
          <w:shd w:val="clear" w:color="auto" w:fill="FFFFFF"/>
          <w:lang w:val="uk-UA"/>
        </w:rPr>
        <w:t xml:space="preserve"> країнах є безповоротний вилов і розміщення тварин до притулків.</w:t>
      </w:r>
      <w:r w:rsidR="008D1EBA" w:rsidRPr="00274D2B">
        <w:rPr>
          <w:rFonts w:ascii="Times New Roman" w:hAnsi="Times New Roman" w:cs="Times New Roman"/>
          <w:sz w:val="28"/>
          <w:szCs w:val="28"/>
          <w:shd w:val="clear" w:color="auto" w:fill="FFFFFF"/>
          <w:lang w:val="uk-UA"/>
        </w:rPr>
        <w:t xml:space="preserve"> Щодо котів, практикується також відлов, стерилізація та повернення у міське середовище.</w:t>
      </w:r>
      <w:r w:rsidRPr="00274D2B">
        <w:rPr>
          <w:rFonts w:ascii="Times New Roman" w:hAnsi="Times New Roman" w:cs="Times New Roman"/>
          <w:sz w:val="28"/>
          <w:szCs w:val="28"/>
          <w:shd w:val="clear" w:color="auto" w:fill="FFFFFF"/>
          <w:lang w:val="uk-UA"/>
        </w:rPr>
        <w:t xml:space="preserve"> У розвитих країнах є системи контролю чисельності та утримання домашніх тварин, </w:t>
      </w:r>
      <w:r w:rsidR="00302954" w:rsidRPr="00274D2B">
        <w:rPr>
          <w:rFonts w:ascii="Times New Roman" w:hAnsi="Times New Roman" w:cs="Times New Roman"/>
          <w:sz w:val="28"/>
          <w:szCs w:val="28"/>
          <w:shd w:val="clear" w:color="auto" w:fill="FFFFFF"/>
          <w:lang w:val="uk-UA"/>
        </w:rPr>
        <w:t xml:space="preserve">що </w:t>
      </w:r>
      <w:r w:rsidRPr="00274D2B">
        <w:rPr>
          <w:rFonts w:ascii="Times New Roman" w:hAnsi="Times New Roman" w:cs="Times New Roman"/>
          <w:sz w:val="28"/>
          <w:szCs w:val="28"/>
          <w:shd w:val="clear" w:color="auto" w:fill="FFFFFF"/>
          <w:lang w:val="uk-UA"/>
        </w:rPr>
        <w:t>об'єдную</w:t>
      </w:r>
      <w:r w:rsidR="00302954" w:rsidRPr="00274D2B">
        <w:rPr>
          <w:rFonts w:ascii="Times New Roman" w:hAnsi="Times New Roman" w:cs="Times New Roman"/>
          <w:sz w:val="28"/>
          <w:szCs w:val="28"/>
          <w:shd w:val="clear" w:color="auto" w:fill="FFFFFF"/>
          <w:lang w:val="uk-UA"/>
        </w:rPr>
        <w:t>ть</w:t>
      </w:r>
      <w:r w:rsidRPr="00274D2B">
        <w:rPr>
          <w:rFonts w:ascii="Times New Roman" w:hAnsi="Times New Roman" w:cs="Times New Roman"/>
          <w:sz w:val="28"/>
          <w:szCs w:val="28"/>
          <w:shd w:val="clear" w:color="auto" w:fill="FFFFFF"/>
          <w:lang w:val="uk-UA"/>
        </w:rPr>
        <w:t xml:space="preserve"> муніципальні служби (</w:t>
      </w:r>
      <w:proofErr w:type="spellStart"/>
      <w:r w:rsidRPr="00274D2B">
        <w:rPr>
          <w:rFonts w:ascii="Times New Roman" w:hAnsi="Times New Roman" w:cs="Times New Roman"/>
          <w:sz w:val="28"/>
          <w:szCs w:val="28"/>
          <w:shd w:val="clear" w:color="auto" w:fill="FFFFFF"/>
          <w:lang w:val="uk-UA"/>
        </w:rPr>
        <w:t>Animal</w:t>
      </w:r>
      <w:proofErr w:type="spellEnd"/>
      <w:r w:rsidRPr="00274D2B">
        <w:rPr>
          <w:rFonts w:ascii="Times New Roman" w:hAnsi="Times New Roman" w:cs="Times New Roman"/>
          <w:sz w:val="28"/>
          <w:szCs w:val="28"/>
          <w:shd w:val="clear" w:color="auto" w:fill="FFFFFF"/>
          <w:lang w:val="uk-UA"/>
        </w:rPr>
        <w:t xml:space="preserve"> </w:t>
      </w:r>
      <w:proofErr w:type="spellStart"/>
      <w:r w:rsidRPr="00274D2B">
        <w:rPr>
          <w:rFonts w:ascii="Times New Roman" w:hAnsi="Times New Roman" w:cs="Times New Roman"/>
          <w:sz w:val="28"/>
          <w:szCs w:val="28"/>
          <w:shd w:val="clear" w:color="auto" w:fill="FFFFFF"/>
          <w:lang w:val="uk-UA"/>
        </w:rPr>
        <w:t>Control</w:t>
      </w:r>
      <w:proofErr w:type="spellEnd"/>
      <w:r w:rsidRPr="00274D2B">
        <w:rPr>
          <w:rFonts w:ascii="Times New Roman" w:hAnsi="Times New Roman" w:cs="Times New Roman"/>
          <w:sz w:val="28"/>
          <w:szCs w:val="28"/>
          <w:shd w:val="clear" w:color="auto" w:fill="FFFFFF"/>
          <w:lang w:val="uk-UA"/>
        </w:rPr>
        <w:t>) і громадські організації.</w:t>
      </w:r>
    </w:p>
    <w:p w:rsidR="00F06FA3" w:rsidRPr="00274D2B" w:rsidRDefault="0032468A" w:rsidP="00FD2964">
      <w:pPr>
        <w:shd w:val="clear" w:color="auto" w:fill="FFFFFF"/>
        <w:spacing w:after="0" w:line="360" w:lineRule="auto"/>
        <w:ind w:firstLine="567"/>
        <w:jc w:val="both"/>
        <w:rPr>
          <w:rFonts w:ascii="Times New Roman" w:hAnsi="Times New Roman" w:cs="Times New Roman"/>
          <w:sz w:val="28"/>
          <w:szCs w:val="28"/>
          <w:lang w:val="uk-UA" w:eastAsia="uk-UA"/>
        </w:rPr>
      </w:pPr>
      <w:r w:rsidRPr="00274D2B">
        <w:rPr>
          <w:rFonts w:ascii="Times New Roman" w:hAnsi="Times New Roman" w:cs="Times New Roman"/>
          <w:sz w:val="28"/>
          <w:szCs w:val="28"/>
          <w:lang w:val="uk-UA"/>
        </w:rPr>
        <w:t>На вирішення цієї проблеми у</w:t>
      </w:r>
      <w:r w:rsidR="00583940" w:rsidRPr="00274D2B">
        <w:rPr>
          <w:rFonts w:ascii="Times New Roman" w:hAnsi="Times New Roman" w:cs="Times New Roman"/>
          <w:sz w:val="28"/>
          <w:szCs w:val="28"/>
          <w:lang w:val="uk-UA"/>
        </w:rPr>
        <w:t xml:space="preserve"> 2013-2019 </w:t>
      </w:r>
      <w:r w:rsidRPr="00274D2B">
        <w:rPr>
          <w:rFonts w:ascii="Times New Roman" w:hAnsi="Times New Roman" w:cs="Times New Roman"/>
          <w:sz w:val="28"/>
          <w:szCs w:val="28"/>
          <w:lang w:val="uk-UA"/>
        </w:rPr>
        <w:t>роках з фонду охорони навколишнього середовища м. Харкова було спрямовано</w:t>
      </w:r>
      <w:r w:rsidR="00583940" w:rsidRPr="00274D2B">
        <w:rPr>
          <w:rFonts w:ascii="Times New Roman" w:hAnsi="Times New Roman" w:cs="Times New Roman"/>
          <w:sz w:val="28"/>
          <w:szCs w:val="28"/>
          <w:lang w:val="uk-UA"/>
        </w:rPr>
        <w:t xml:space="preserve"> </w:t>
      </w:r>
      <w:r w:rsidR="00263CB6" w:rsidRPr="00274D2B">
        <w:rPr>
          <w:rFonts w:ascii="Times New Roman" w:hAnsi="Times New Roman" w:cs="Times New Roman"/>
          <w:sz w:val="28"/>
          <w:szCs w:val="28"/>
          <w:lang w:val="uk-UA"/>
        </w:rPr>
        <w:t>майже 30 млн. грн</w:t>
      </w:r>
      <w:r w:rsidR="00583940" w:rsidRPr="00274D2B">
        <w:rPr>
          <w:rFonts w:ascii="Times New Roman" w:hAnsi="Times New Roman" w:cs="Times New Roman"/>
          <w:sz w:val="28"/>
          <w:szCs w:val="28"/>
          <w:lang w:val="uk-UA"/>
        </w:rPr>
        <w:t>.</w:t>
      </w:r>
      <w:r w:rsidR="00F06FA3" w:rsidRPr="00274D2B">
        <w:rPr>
          <w:rFonts w:ascii="Times New Roman" w:hAnsi="Times New Roman" w:cs="Times New Roman"/>
          <w:sz w:val="28"/>
          <w:szCs w:val="28"/>
          <w:lang w:val="uk-UA"/>
        </w:rPr>
        <w:t xml:space="preserve"> Завдяки цьому на сьогоднішній день у місті успішно функціонує Центр для утримання безпритульних тварин, який спеціалізується на </w:t>
      </w:r>
      <w:r w:rsidR="00F06FA3" w:rsidRPr="00274D2B">
        <w:rPr>
          <w:rFonts w:ascii="Times New Roman" w:hAnsi="Times New Roman" w:cs="Times New Roman"/>
          <w:sz w:val="28"/>
          <w:szCs w:val="28"/>
          <w:lang w:val="uk-UA" w:eastAsia="uk-UA"/>
        </w:rPr>
        <w:t xml:space="preserve">контролі за дотриманням Правил утримання домашніх тварин, реєстрації домашніх тварин, </w:t>
      </w:r>
      <w:proofErr w:type="spellStart"/>
      <w:r w:rsidR="00F06FA3" w:rsidRPr="00274D2B">
        <w:rPr>
          <w:rFonts w:ascii="Times New Roman" w:hAnsi="Times New Roman" w:cs="Times New Roman"/>
          <w:sz w:val="28"/>
          <w:szCs w:val="28"/>
          <w:lang w:val="uk-UA" w:eastAsia="uk-UA"/>
        </w:rPr>
        <w:t>відлові</w:t>
      </w:r>
      <w:proofErr w:type="spellEnd"/>
      <w:r w:rsidR="00F06FA3" w:rsidRPr="00274D2B">
        <w:rPr>
          <w:rFonts w:ascii="Times New Roman" w:hAnsi="Times New Roman" w:cs="Times New Roman"/>
          <w:sz w:val="28"/>
          <w:szCs w:val="28"/>
          <w:lang w:val="uk-UA" w:eastAsia="uk-UA"/>
        </w:rPr>
        <w:t xml:space="preserve"> бродячих собак з території міста та розміщенні їх в міському Центрі тощо. </w:t>
      </w:r>
    </w:p>
    <w:p w:rsidR="00B66DFD" w:rsidRPr="00274D2B" w:rsidRDefault="00B66DFD" w:rsidP="00FD2964">
      <w:pPr>
        <w:spacing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 xml:space="preserve">Стан здоров’я населення м. Харкова та Харківської області за останні </w:t>
      </w:r>
      <w:r w:rsidR="00F06FA3" w:rsidRPr="00274D2B">
        <w:rPr>
          <w:rFonts w:ascii="Times New Roman" w:hAnsi="Times New Roman" w:cs="Times New Roman"/>
          <w:sz w:val="28"/>
          <w:szCs w:val="28"/>
          <w:lang w:val="uk-UA"/>
        </w:rPr>
        <w:t>чверть століття</w:t>
      </w:r>
      <w:r w:rsidRPr="00274D2B">
        <w:rPr>
          <w:rFonts w:ascii="Times New Roman" w:hAnsi="Times New Roman" w:cs="Times New Roman"/>
          <w:sz w:val="28"/>
          <w:szCs w:val="28"/>
          <w:lang w:val="uk-UA"/>
        </w:rPr>
        <w:t xml:space="preserve"> можна охарактеризувати як у цілому стабільний.</w:t>
      </w:r>
      <w:r w:rsidR="00F06FA3" w:rsidRPr="00274D2B">
        <w:rPr>
          <w:rFonts w:ascii="Times New Roman" w:hAnsi="Times New Roman" w:cs="Times New Roman"/>
          <w:sz w:val="28"/>
          <w:szCs w:val="28"/>
          <w:lang w:val="uk-UA"/>
        </w:rPr>
        <w:t xml:space="preserve"> </w:t>
      </w:r>
      <w:r w:rsidR="00DF52F6" w:rsidRPr="00274D2B">
        <w:rPr>
          <w:rFonts w:ascii="Times New Roman" w:hAnsi="Times New Roman" w:cs="Times New Roman"/>
          <w:sz w:val="28"/>
          <w:szCs w:val="28"/>
          <w:lang w:val="uk-UA"/>
        </w:rPr>
        <w:t>За даними Головного управління статистики у Харківській області з</w:t>
      </w:r>
      <w:r w:rsidR="00F06FA3" w:rsidRPr="00274D2B">
        <w:rPr>
          <w:rFonts w:ascii="Times New Roman" w:hAnsi="Times New Roman" w:cs="Times New Roman"/>
          <w:sz w:val="28"/>
          <w:szCs w:val="28"/>
          <w:lang w:val="uk-UA"/>
        </w:rPr>
        <w:t>ахворюваність населення за показником загальної кількості уперше зареєстрованих випадків</w:t>
      </w:r>
      <w:r w:rsidR="00DF52F6" w:rsidRPr="00274D2B">
        <w:rPr>
          <w:rFonts w:ascii="Times New Roman" w:hAnsi="Times New Roman" w:cs="Times New Roman"/>
          <w:sz w:val="28"/>
          <w:szCs w:val="28"/>
          <w:lang w:val="uk-UA"/>
        </w:rPr>
        <w:t xml:space="preserve"> за останні десятиліття </w:t>
      </w:r>
      <w:r w:rsidR="00F06FA3" w:rsidRPr="00274D2B">
        <w:rPr>
          <w:rFonts w:ascii="Times New Roman" w:hAnsi="Times New Roman" w:cs="Times New Roman"/>
          <w:sz w:val="28"/>
          <w:szCs w:val="28"/>
          <w:lang w:val="uk-UA"/>
        </w:rPr>
        <w:t>коливалася в межах 1600–2300 тис. випадків</w:t>
      </w:r>
      <w:r w:rsidR="00DF52F6" w:rsidRPr="00274D2B">
        <w:rPr>
          <w:rFonts w:ascii="Times New Roman" w:hAnsi="Times New Roman" w:cs="Times New Roman"/>
          <w:sz w:val="28"/>
          <w:szCs w:val="28"/>
        </w:rPr>
        <w:t xml:space="preserve"> [(</w:t>
      </w:r>
      <w:r w:rsidR="00DF52F6" w:rsidRPr="00274D2B">
        <w:rPr>
          <w:rFonts w:ascii="Times New Roman" w:hAnsi="Times New Roman" w:cs="Times New Roman"/>
          <w:sz w:val="28"/>
          <w:szCs w:val="28"/>
          <w:lang w:val="en-US"/>
        </w:rPr>
        <w:t>http</w:t>
      </w:r>
      <w:r w:rsidR="00DF52F6" w:rsidRPr="00274D2B">
        <w:rPr>
          <w:rFonts w:ascii="Times New Roman" w:hAnsi="Times New Roman" w:cs="Times New Roman"/>
          <w:sz w:val="28"/>
          <w:szCs w:val="28"/>
        </w:rPr>
        <w:t>://</w:t>
      </w:r>
      <w:proofErr w:type="spellStart"/>
      <w:r w:rsidR="00DF52F6" w:rsidRPr="00274D2B">
        <w:rPr>
          <w:rFonts w:ascii="Times New Roman" w:hAnsi="Times New Roman" w:cs="Times New Roman"/>
          <w:sz w:val="28"/>
          <w:szCs w:val="28"/>
          <w:lang w:val="en-US"/>
        </w:rPr>
        <w:t>kh</w:t>
      </w:r>
      <w:proofErr w:type="spellEnd"/>
      <w:r w:rsidR="00DF52F6" w:rsidRPr="00274D2B">
        <w:rPr>
          <w:rFonts w:ascii="Times New Roman" w:hAnsi="Times New Roman" w:cs="Times New Roman"/>
          <w:sz w:val="28"/>
          <w:szCs w:val="28"/>
        </w:rPr>
        <w:t>.</w:t>
      </w:r>
      <w:proofErr w:type="spellStart"/>
      <w:r w:rsidR="00DF52F6" w:rsidRPr="00274D2B">
        <w:rPr>
          <w:rFonts w:ascii="Times New Roman" w:hAnsi="Times New Roman" w:cs="Times New Roman"/>
          <w:sz w:val="28"/>
          <w:szCs w:val="28"/>
          <w:lang w:val="en-US"/>
        </w:rPr>
        <w:t>ukrstat</w:t>
      </w:r>
      <w:proofErr w:type="spellEnd"/>
      <w:r w:rsidR="00DF52F6" w:rsidRPr="00274D2B">
        <w:rPr>
          <w:rFonts w:ascii="Times New Roman" w:hAnsi="Times New Roman" w:cs="Times New Roman"/>
          <w:sz w:val="28"/>
          <w:szCs w:val="28"/>
        </w:rPr>
        <w:t>.</w:t>
      </w:r>
      <w:proofErr w:type="spellStart"/>
      <w:r w:rsidR="00DF52F6" w:rsidRPr="00274D2B">
        <w:rPr>
          <w:rFonts w:ascii="Times New Roman" w:hAnsi="Times New Roman" w:cs="Times New Roman"/>
          <w:sz w:val="28"/>
          <w:szCs w:val="28"/>
          <w:lang w:val="en-US"/>
        </w:rPr>
        <w:t>gov</w:t>
      </w:r>
      <w:proofErr w:type="spellEnd"/>
      <w:r w:rsidR="00DF52F6" w:rsidRPr="00274D2B">
        <w:rPr>
          <w:rFonts w:ascii="Times New Roman" w:hAnsi="Times New Roman" w:cs="Times New Roman"/>
          <w:sz w:val="28"/>
          <w:szCs w:val="28"/>
        </w:rPr>
        <w:t>.</w:t>
      </w:r>
      <w:proofErr w:type="spellStart"/>
      <w:r w:rsidR="00DF52F6" w:rsidRPr="00274D2B">
        <w:rPr>
          <w:rFonts w:ascii="Times New Roman" w:hAnsi="Times New Roman" w:cs="Times New Roman"/>
          <w:sz w:val="28"/>
          <w:szCs w:val="28"/>
          <w:lang w:val="en-US"/>
        </w:rPr>
        <w:t>ua</w:t>
      </w:r>
      <w:proofErr w:type="spellEnd"/>
      <w:r w:rsidR="00DF52F6" w:rsidRPr="00274D2B">
        <w:rPr>
          <w:rFonts w:ascii="Times New Roman" w:hAnsi="Times New Roman" w:cs="Times New Roman"/>
          <w:sz w:val="28"/>
          <w:szCs w:val="28"/>
        </w:rPr>
        <w:t>/</w:t>
      </w:r>
      <w:r w:rsidR="00DF52F6" w:rsidRPr="00274D2B">
        <w:rPr>
          <w:rFonts w:ascii="Times New Roman" w:hAnsi="Times New Roman" w:cs="Times New Roman"/>
          <w:sz w:val="28"/>
          <w:szCs w:val="28"/>
          <w:lang w:val="en-US"/>
        </w:rPr>
        <w:t>index</w:t>
      </w:r>
      <w:r w:rsidR="00DF52F6" w:rsidRPr="00274D2B">
        <w:rPr>
          <w:rFonts w:ascii="Times New Roman" w:hAnsi="Times New Roman" w:cs="Times New Roman"/>
          <w:sz w:val="28"/>
          <w:szCs w:val="28"/>
        </w:rPr>
        <w:t>.</w:t>
      </w:r>
      <w:proofErr w:type="spellStart"/>
      <w:r w:rsidR="00DF52F6" w:rsidRPr="00274D2B">
        <w:rPr>
          <w:rFonts w:ascii="Times New Roman" w:hAnsi="Times New Roman" w:cs="Times New Roman"/>
          <w:sz w:val="28"/>
          <w:szCs w:val="28"/>
          <w:lang w:val="en-US"/>
        </w:rPr>
        <w:t>php</w:t>
      </w:r>
      <w:proofErr w:type="spellEnd"/>
      <w:r w:rsidR="00DF52F6" w:rsidRPr="00274D2B">
        <w:rPr>
          <w:rFonts w:ascii="Times New Roman" w:hAnsi="Times New Roman" w:cs="Times New Roman"/>
          <w:sz w:val="28"/>
          <w:szCs w:val="28"/>
        </w:rPr>
        <w:t>/</w:t>
      </w:r>
      <w:proofErr w:type="spellStart"/>
      <w:r w:rsidR="00DF52F6" w:rsidRPr="00274D2B">
        <w:rPr>
          <w:rFonts w:ascii="Times New Roman" w:hAnsi="Times New Roman" w:cs="Times New Roman"/>
          <w:sz w:val="28"/>
          <w:szCs w:val="28"/>
          <w:lang w:val="en-US"/>
        </w:rPr>
        <w:t>zakhvoriuvanist</w:t>
      </w:r>
      <w:proofErr w:type="spellEnd"/>
      <w:r w:rsidR="00DF52F6" w:rsidRPr="00274D2B">
        <w:rPr>
          <w:rFonts w:ascii="Times New Roman" w:hAnsi="Times New Roman" w:cs="Times New Roman"/>
          <w:sz w:val="28"/>
          <w:szCs w:val="28"/>
        </w:rPr>
        <w:t>-</w:t>
      </w:r>
      <w:proofErr w:type="spellStart"/>
      <w:r w:rsidR="00DF52F6" w:rsidRPr="00274D2B">
        <w:rPr>
          <w:rFonts w:ascii="Times New Roman" w:hAnsi="Times New Roman" w:cs="Times New Roman"/>
          <w:sz w:val="28"/>
          <w:szCs w:val="28"/>
          <w:lang w:val="en-US"/>
        </w:rPr>
        <w:t>naselennia</w:t>
      </w:r>
      <w:proofErr w:type="spellEnd"/>
      <w:r w:rsidR="00DF52F6" w:rsidRPr="00274D2B">
        <w:rPr>
          <w:rFonts w:ascii="Times New Roman" w:hAnsi="Times New Roman" w:cs="Times New Roman"/>
          <w:sz w:val="28"/>
          <w:szCs w:val="28"/>
        </w:rPr>
        <w:t>]</w:t>
      </w:r>
      <w:r w:rsidR="00F06FA3" w:rsidRPr="00274D2B">
        <w:rPr>
          <w:rFonts w:ascii="Times New Roman" w:hAnsi="Times New Roman" w:cs="Times New Roman"/>
          <w:sz w:val="28"/>
          <w:szCs w:val="28"/>
          <w:lang w:val="uk-UA"/>
        </w:rPr>
        <w:t xml:space="preserve">. Доволі різке її підвищення </w:t>
      </w:r>
      <w:r w:rsidR="00277851" w:rsidRPr="00274D2B">
        <w:rPr>
          <w:rFonts w:ascii="Times New Roman" w:hAnsi="Times New Roman" w:cs="Times New Roman"/>
          <w:sz w:val="28"/>
          <w:szCs w:val="28"/>
          <w:lang w:val="uk-UA"/>
        </w:rPr>
        <w:t>було за</w:t>
      </w:r>
      <w:r w:rsidR="00F06FA3" w:rsidRPr="00274D2B">
        <w:rPr>
          <w:rFonts w:ascii="Times New Roman" w:hAnsi="Times New Roman" w:cs="Times New Roman"/>
          <w:sz w:val="28"/>
          <w:szCs w:val="28"/>
          <w:lang w:val="uk-UA"/>
        </w:rPr>
        <w:t>фікс</w:t>
      </w:r>
      <w:r w:rsidR="00277851" w:rsidRPr="00274D2B">
        <w:rPr>
          <w:rFonts w:ascii="Times New Roman" w:hAnsi="Times New Roman" w:cs="Times New Roman"/>
          <w:sz w:val="28"/>
          <w:szCs w:val="28"/>
          <w:lang w:val="uk-UA"/>
        </w:rPr>
        <w:t>о</w:t>
      </w:r>
      <w:r w:rsidR="00F06FA3" w:rsidRPr="00274D2B">
        <w:rPr>
          <w:rFonts w:ascii="Times New Roman" w:hAnsi="Times New Roman" w:cs="Times New Roman"/>
          <w:sz w:val="28"/>
          <w:szCs w:val="28"/>
          <w:lang w:val="uk-UA"/>
        </w:rPr>
        <w:t>ва</w:t>
      </w:r>
      <w:r w:rsidR="00277851" w:rsidRPr="00274D2B">
        <w:rPr>
          <w:rFonts w:ascii="Times New Roman" w:hAnsi="Times New Roman" w:cs="Times New Roman"/>
          <w:sz w:val="28"/>
          <w:szCs w:val="28"/>
          <w:lang w:val="uk-UA"/>
        </w:rPr>
        <w:t>не</w:t>
      </w:r>
      <w:r w:rsidR="00F06FA3" w:rsidRPr="00274D2B">
        <w:rPr>
          <w:rFonts w:ascii="Times New Roman" w:hAnsi="Times New Roman" w:cs="Times New Roman"/>
          <w:sz w:val="28"/>
          <w:szCs w:val="28"/>
          <w:lang w:val="uk-UA"/>
        </w:rPr>
        <w:t xml:space="preserve"> у 2003–2004 роках, після чого відбувалося її поступове зниження</w:t>
      </w:r>
      <w:r w:rsidR="00B26B1E" w:rsidRPr="00274D2B">
        <w:rPr>
          <w:rFonts w:ascii="Times New Roman" w:hAnsi="Times New Roman" w:cs="Times New Roman"/>
          <w:sz w:val="28"/>
          <w:szCs w:val="28"/>
          <w:lang w:val="uk-UA"/>
        </w:rPr>
        <w:t>. (рисунок 5).</w:t>
      </w:r>
      <w:r w:rsidR="00F06FA3" w:rsidRPr="00274D2B">
        <w:rPr>
          <w:rFonts w:ascii="Times New Roman" w:hAnsi="Times New Roman" w:cs="Times New Roman"/>
          <w:sz w:val="28"/>
          <w:szCs w:val="28"/>
          <w:lang w:val="uk-UA"/>
        </w:rPr>
        <w:t xml:space="preserve">  </w:t>
      </w:r>
    </w:p>
    <w:p w:rsidR="00DF52F6" w:rsidRPr="00274D2B" w:rsidRDefault="00DF52F6" w:rsidP="00277851">
      <w:pPr>
        <w:shd w:val="clear" w:color="auto" w:fill="FFFFFF"/>
        <w:spacing w:after="0" w:line="360" w:lineRule="auto"/>
        <w:ind w:firstLine="567"/>
        <w:jc w:val="both"/>
        <w:rPr>
          <w:rFonts w:ascii="Times New Roman" w:hAnsi="Times New Roman" w:cs="Times New Roman"/>
          <w:sz w:val="28"/>
          <w:szCs w:val="28"/>
          <w:lang w:val="uk-UA"/>
        </w:rPr>
      </w:pPr>
    </w:p>
    <w:p w:rsidR="00DF52F6" w:rsidRPr="00274D2B" w:rsidRDefault="00DF52F6" w:rsidP="00277851">
      <w:pPr>
        <w:shd w:val="clear" w:color="auto" w:fill="FFFFFF"/>
        <w:spacing w:after="0" w:line="360" w:lineRule="auto"/>
        <w:ind w:firstLine="567"/>
        <w:jc w:val="both"/>
        <w:rPr>
          <w:rFonts w:ascii="Times New Roman" w:hAnsi="Times New Roman" w:cs="Times New Roman"/>
          <w:sz w:val="28"/>
          <w:szCs w:val="28"/>
          <w:lang w:val="uk-UA"/>
        </w:rPr>
      </w:pPr>
    </w:p>
    <w:p w:rsidR="00DF52F6" w:rsidRPr="00274D2B" w:rsidRDefault="00DF52F6" w:rsidP="00277851">
      <w:pPr>
        <w:shd w:val="clear" w:color="auto" w:fill="FFFFFF"/>
        <w:spacing w:after="0" w:line="360" w:lineRule="auto"/>
        <w:ind w:firstLine="567"/>
        <w:jc w:val="both"/>
        <w:rPr>
          <w:rFonts w:ascii="Times New Roman" w:hAnsi="Times New Roman" w:cs="Times New Roman"/>
          <w:sz w:val="28"/>
          <w:szCs w:val="28"/>
          <w:lang w:val="uk-UA"/>
        </w:rPr>
      </w:pPr>
    </w:p>
    <w:p w:rsidR="00DF52F6" w:rsidRPr="00274D2B" w:rsidRDefault="00DF52F6" w:rsidP="00102D60">
      <w:pPr>
        <w:spacing w:before="120" w:after="0" w:line="240" w:lineRule="auto"/>
        <w:jc w:val="center"/>
        <w:rPr>
          <w:rFonts w:ascii="Times New Roman" w:hAnsi="Times New Roman" w:cs="Times New Roman"/>
          <w:b/>
          <w:sz w:val="28"/>
          <w:szCs w:val="28"/>
          <w:lang w:val="uk-UA"/>
        </w:rPr>
      </w:pPr>
      <w:r w:rsidRPr="00274D2B">
        <w:rPr>
          <w:rFonts w:ascii="Times New Roman" w:hAnsi="Times New Roman" w:cs="Times New Roman"/>
          <w:noProof/>
          <w:sz w:val="28"/>
          <w:szCs w:val="28"/>
          <w:lang w:val="uk-UA" w:eastAsia="uk-UA"/>
        </w:rPr>
        <w:lastRenderedPageBreak/>
        <w:drawing>
          <wp:anchor distT="0" distB="0" distL="114300" distR="114300" simplePos="0" relativeHeight="251659264" behindDoc="0" locked="0" layoutInCell="1" allowOverlap="1" wp14:anchorId="2EB3A165" wp14:editId="3C4361DB">
            <wp:simplePos x="0" y="0"/>
            <wp:positionH relativeFrom="column">
              <wp:posOffset>-13335</wp:posOffset>
            </wp:positionH>
            <wp:positionV relativeFrom="paragraph">
              <wp:posOffset>19050</wp:posOffset>
            </wp:positionV>
            <wp:extent cx="6141085" cy="4107815"/>
            <wp:effectExtent l="19050" t="19050" r="12065" b="26035"/>
            <wp:wrapTopAndBottom/>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a:extLst>
                        <a:ext uri="{28A0092B-C50C-407E-A947-70E740481C1C}">
                          <a14:useLocalDpi xmlns:a14="http://schemas.microsoft.com/office/drawing/2010/main" val="0"/>
                        </a:ext>
                      </a:extLst>
                    </a:blip>
                    <a:srcRect l="6496" t="7750"/>
                    <a:stretch/>
                  </pic:blipFill>
                  <pic:spPr bwMode="auto">
                    <a:xfrm>
                      <a:off x="0" y="0"/>
                      <a:ext cx="6141085" cy="4107815"/>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74D2B">
        <w:rPr>
          <w:rFonts w:ascii="Times New Roman" w:hAnsi="Times New Roman" w:cs="Times New Roman"/>
          <w:b/>
          <w:sz w:val="28"/>
          <w:szCs w:val="28"/>
          <w:lang w:val="uk-UA"/>
        </w:rPr>
        <w:t xml:space="preserve">Рисунок 5 </w:t>
      </w:r>
      <w:proofErr w:type="spellStart"/>
      <w:r w:rsidRPr="00274D2B">
        <w:rPr>
          <w:rFonts w:ascii="Times New Roman" w:hAnsi="Times New Roman" w:cs="Times New Roman"/>
          <w:b/>
          <w:sz w:val="28"/>
          <w:szCs w:val="28"/>
          <w:lang w:val="uk-UA"/>
        </w:rPr>
        <w:t>Міжрічна</w:t>
      </w:r>
      <w:proofErr w:type="spellEnd"/>
      <w:r w:rsidRPr="00274D2B">
        <w:rPr>
          <w:rFonts w:ascii="Times New Roman" w:hAnsi="Times New Roman" w:cs="Times New Roman"/>
          <w:b/>
          <w:sz w:val="28"/>
          <w:szCs w:val="28"/>
          <w:lang w:val="uk-UA"/>
        </w:rPr>
        <w:t xml:space="preserve"> динаміка захворюваності населення м. Харкова і Харківської області.</w:t>
      </w:r>
    </w:p>
    <w:p w:rsidR="00DF52F6" w:rsidRPr="00274D2B" w:rsidRDefault="00DF52F6" w:rsidP="00277851">
      <w:pPr>
        <w:shd w:val="clear" w:color="auto" w:fill="FFFFFF"/>
        <w:spacing w:after="0" w:line="360" w:lineRule="auto"/>
        <w:ind w:firstLine="567"/>
        <w:jc w:val="both"/>
        <w:rPr>
          <w:rFonts w:ascii="Times New Roman" w:hAnsi="Times New Roman" w:cs="Times New Roman"/>
          <w:sz w:val="28"/>
          <w:szCs w:val="28"/>
          <w:lang w:val="uk-UA"/>
        </w:rPr>
      </w:pPr>
    </w:p>
    <w:p w:rsidR="00F406C6" w:rsidRPr="00274D2B" w:rsidRDefault="00277851" w:rsidP="00277851">
      <w:pPr>
        <w:shd w:val="clear" w:color="auto" w:fill="FFFFFF"/>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Перше місце за кількістю випадків серед захворювань належить хворобам органів дихання (35–45% усіх випадків), на другому місці – хвороби системи кровообігу (4,5–12%), третє і четверте місце ділять хвороби сечостатевої системи і шкірні хвороби</w:t>
      </w:r>
      <w:r w:rsidR="009860F7" w:rsidRPr="00274D2B">
        <w:rPr>
          <w:rFonts w:ascii="Times New Roman" w:hAnsi="Times New Roman" w:cs="Times New Roman"/>
          <w:sz w:val="28"/>
          <w:szCs w:val="28"/>
          <w:lang w:val="uk-UA"/>
        </w:rPr>
        <w:t xml:space="preserve"> (5–7 відсотків).</w:t>
      </w:r>
      <w:r w:rsidRPr="00274D2B">
        <w:rPr>
          <w:rFonts w:ascii="Times New Roman" w:hAnsi="Times New Roman" w:cs="Times New Roman"/>
          <w:sz w:val="28"/>
          <w:szCs w:val="28"/>
          <w:lang w:val="uk-UA"/>
        </w:rPr>
        <w:t xml:space="preserve"> </w:t>
      </w:r>
    </w:p>
    <w:p w:rsidR="009860F7" w:rsidRPr="00274D2B" w:rsidRDefault="009860F7" w:rsidP="00277851">
      <w:pPr>
        <w:shd w:val="clear" w:color="auto" w:fill="FFFFFF"/>
        <w:spacing w:after="0" w:line="360" w:lineRule="auto"/>
        <w:ind w:firstLine="567"/>
        <w:jc w:val="both"/>
        <w:rPr>
          <w:rFonts w:ascii="Times New Roman" w:hAnsi="Times New Roman" w:cs="Times New Roman"/>
          <w:noProof/>
          <w:sz w:val="28"/>
          <w:szCs w:val="28"/>
          <w:lang w:val="uk-UA" w:eastAsia="ru-RU"/>
        </w:rPr>
      </w:pPr>
      <w:r w:rsidRPr="00274D2B">
        <w:rPr>
          <w:rFonts w:ascii="Times New Roman" w:hAnsi="Times New Roman" w:cs="Times New Roman"/>
          <w:sz w:val="28"/>
          <w:szCs w:val="28"/>
          <w:lang w:val="uk-UA"/>
        </w:rPr>
        <w:t>Такий розподіл захворювань за кількістю випадків свідчить про особливе значення стану повітряного середовища для здоров’я населення.</w:t>
      </w:r>
    </w:p>
    <w:p w:rsidR="009860F7" w:rsidRPr="00274D2B" w:rsidRDefault="009860F7" w:rsidP="004234A2">
      <w:pPr>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 xml:space="preserve">До </w:t>
      </w:r>
      <w:proofErr w:type="spellStart"/>
      <w:r w:rsidRPr="00274D2B">
        <w:rPr>
          <w:rFonts w:ascii="Times New Roman" w:hAnsi="Times New Roman" w:cs="Times New Roman"/>
          <w:sz w:val="28"/>
          <w:szCs w:val="28"/>
          <w:lang w:val="uk-UA"/>
        </w:rPr>
        <w:t>хвор</w:t>
      </w:r>
      <w:r w:rsidR="004C3FD9" w:rsidRPr="00274D2B">
        <w:rPr>
          <w:rFonts w:ascii="Times New Roman" w:hAnsi="Times New Roman" w:cs="Times New Roman"/>
          <w:sz w:val="28"/>
          <w:szCs w:val="28"/>
          <w:lang w:val="uk-UA"/>
        </w:rPr>
        <w:t>і</w:t>
      </w:r>
      <w:r w:rsidRPr="00274D2B">
        <w:rPr>
          <w:rFonts w:ascii="Times New Roman" w:hAnsi="Times New Roman" w:cs="Times New Roman"/>
          <w:sz w:val="28"/>
          <w:szCs w:val="28"/>
          <w:lang w:val="uk-UA"/>
        </w:rPr>
        <w:t>б</w:t>
      </w:r>
      <w:proofErr w:type="spellEnd"/>
      <w:r w:rsidRPr="00274D2B">
        <w:rPr>
          <w:rFonts w:ascii="Times New Roman" w:hAnsi="Times New Roman" w:cs="Times New Roman"/>
          <w:sz w:val="28"/>
          <w:szCs w:val="28"/>
          <w:lang w:val="uk-UA"/>
        </w:rPr>
        <w:t xml:space="preserve">, </w:t>
      </w:r>
      <w:r w:rsidR="004C3FD9" w:rsidRPr="00274D2B">
        <w:rPr>
          <w:rFonts w:ascii="Times New Roman" w:hAnsi="Times New Roman" w:cs="Times New Roman"/>
          <w:sz w:val="28"/>
          <w:szCs w:val="28"/>
          <w:lang w:val="uk-UA"/>
        </w:rPr>
        <w:t xml:space="preserve">частота випадків </w:t>
      </w:r>
      <w:r w:rsidRPr="00274D2B">
        <w:rPr>
          <w:rFonts w:ascii="Times New Roman" w:hAnsi="Times New Roman" w:cs="Times New Roman"/>
          <w:sz w:val="28"/>
          <w:szCs w:val="28"/>
          <w:lang w:val="uk-UA"/>
        </w:rPr>
        <w:t>як</w:t>
      </w:r>
      <w:r w:rsidR="004C3FD9" w:rsidRPr="00274D2B">
        <w:rPr>
          <w:rFonts w:ascii="Times New Roman" w:hAnsi="Times New Roman" w:cs="Times New Roman"/>
          <w:sz w:val="28"/>
          <w:szCs w:val="28"/>
          <w:lang w:val="uk-UA"/>
        </w:rPr>
        <w:t>их</w:t>
      </w:r>
      <w:r w:rsidRPr="00274D2B">
        <w:rPr>
          <w:rFonts w:ascii="Times New Roman" w:hAnsi="Times New Roman" w:cs="Times New Roman"/>
          <w:sz w:val="28"/>
          <w:szCs w:val="28"/>
          <w:lang w:val="uk-UA"/>
        </w:rPr>
        <w:t xml:space="preserve"> напряму залежать від рівня забруднення навколишнього природного середовища, слід віднести новоутворення та уроджені</w:t>
      </w:r>
      <w:r w:rsidR="004C3FD9" w:rsidRPr="00274D2B">
        <w:rPr>
          <w:rFonts w:ascii="Times New Roman" w:hAnsi="Times New Roman" w:cs="Times New Roman"/>
          <w:sz w:val="28"/>
          <w:szCs w:val="28"/>
          <w:lang w:val="uk-UA"/>
        </w:rPr>
        <w:t xml:space="preserve"> аномалії. За останню чверть століття доля перших зросла у 1,5 рази (з 1,27 до 2,0%), а других – у 2 рази (3 0,12 до 0,24%), що є  свідченням посилення ризиків для здоров’я населення міста і області. </w:t>
      </w:r>
    </w:p>
    <w:p w:rsidR="00263CB6" w:rsidRPr="00274D2B" w:rsidRDefault="00DF48B0" w:rsidP="004234A2">
      <w:pPr>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В</w:t>
      </w:r>
      <w:r w:rsidR="00FF6AD4" w:rsidRPr="00274D2B">
        <w:rPr>
          <w:rFonts w:ascii="Times New Roman" w:hAnsi="Times New Roman" w:cs="Times New Roman"/>
          <w:sz w:val="28"/>
          <w:szCs w:val="28"/>
          <w:lang w:val="uk-UA"/>
        </w:rPr>
        <w:t xml:space="preserve"> </w:t>
      </w:r>
      <w:r w:rsidRPr="00274D2B">
        <w:rPr>
          <w:rFonts w:ascii="Times New Roman" w:hAnsi="Times New Roman" w:cs="Times New Roman"/>
          <w:sz w:val="28"/>
          <w:szCs w:val="28"/>
          <w:lang w:val="uk-UA"/>
        </w:rPr>
        <w:t>цілому екологічний стан міста</w:t>
      </w:r>
      <w:r w:rsidR="00F06FA3" w:rsidRPr="00274D2B">
        <w:rPr>
          <w:rFonts w:ascii="Times New Roman" w:hAnsi="Times New Roman" w:cs="Times New Roman"/>
          <w:sz w:val="28"/>
          <w:szCs w:val="28"/>
          <w:lang w:val="uk-UA"/>
        </w:rPr>
        <w:t xml:space="preserve"> наразі </w:t>
      </w:r>
      <w:r w:rsidR="004C3FD9" w:rsidRPr="00274D2B">
        <w:rPr>
          <w:rFonts w:ascii="Times New Roman" w:hAnsi="Times New Roman" w:cs="Times New Roman"/>
          <w:sz w:val="28"/>
          <w:szCs w:val="28"/>
          <w:lang w:val="uk-UA"/>
        </w:rPr>
        <w:t>можна вважати</w:t>
      </w:r>
      <w:r w:rsidR="00F06FA3" w:rsidRPr="00274D2B">
        <w:rPr>
          <w:rFonts w:ascii="Times New Roman" w:hAnsi="Times New Roman" w:cs="Times New Roman"/>
          <w:sz w:val="28"/>
          <w:szCs w:val="28"/>
          <w:lang w:val="uk-UA"/>
        </w:rPr>
        <w:t xml:space="preserve"> </w:t>
      </w:r>
      <w:r w:rsidR="004C3FD9" w:rsidRPr="00274D2B">
        <w:rPr>
          <w:rFonts w:ascii="Times New Roman" w:hAnsi="Times New Roman" w:cs="Times New Roman"/>
          <w:sz w:val="28"/>
          <w:szCs w:val="28"/>
          <w:lang w:val="uk-UA"/>
        </w:rPr>
        <w:t xml:space="preserve">доволі </w:t>
      </w:r>
      <w:r w:rsidRPr="00274D2B">
        <w:rPr>
          <w:rFonts w:ascii="Times New Roman" w:hAnsi="Times New Roman" w:cs="Times New Roman"/>
          <w:sz w:val="28"/>
          <w:szCs w:val="28"/>
          <w:lang w:val="uk-UA"/>
        </w:rPr>
        <w:t>стабільни</w:t>
      </w:r>
      <w:r w:rsidR="00F06FA3" w:rsidRPr="00274D2B">
        <w:rPr>
          <w:rFonts w:ascii="Times New Roman" w:hAnsi="Times New Roman" w:cs="Times New Roman"/>
          <w:sz w:val="28"/>
          <w:szCs w:val="28"/>
          <w:lang w:val="uk-UA"/>
        </w:rPr>
        <w:t>м</w:t>
      </w:r>
      <w:r w:rsidRPr="00274D2B">
        <w:rPr>
          <w:rFonts w:ascii="Times New Roman" w:hAnsi="Times New Roman" w:cs="Times New Roman"/>
          <w:sz w:val="28"/>
          <w:szCs w:val="28"/>
          <w:lang w:val="uk-UA"/>
        </w:rPr>
        <w:t>.</w:t>
      </w:r>
      <w:r w:rsidR="00FF6AD4" w:rsidRPr="00274D2B">
        <w:rPr>
          <w:rFonts w:ascii="Times New Roman" w:hAnsi="Times New Roman" w:cs="Times New Roman"/>
          <w:sz w:val="28"/>
          <w:szCs w:val="28"/>
          <w:lang w:val="uk-UA"/>
        </w:rPr>
        <w:t xml:space="preserve"> Але </w:t>
      </w:r>
      <w:r w:rsidR="009860F7" w:rsidRPr="00274D2B">
        <w:rPr>
          <w:rFonts w:ascii="Times New Roman" w:hAnsi="Times New Roman" w:cs="Times New Roman"/>
          <w:sz w:val="28"/>
          <w:szCs w:val="28"/>
          <w:lang w:val="uk-UA"/>
        </w:rPr>
        <w:t>у випадку</w:t>
      </w:r>
      <w:r w:rsidR="00FF6AD4" w:rsidRPr="00274D2B">
        <w:rPr>
          <w:rFonts w:ascii="Times New Roman" w:hAnsi="Times New Roman" w:cs="Times New Roman"/>
          <w:sz w:val="28"/>
          <w:szCs w:val="28"/>
          <w:lang w:val="uk-UA"/>
        </w:rPr>
        <w:t xml:space="preserve"> відмови від прийняття нової програми</w:t>
      </w:r>
      <w:r w:rsidR="00D04969" w:rsidRPr="00274D2B">
        <w:rPr>
          <w:rFonts w:ascii="Times New Roman" w:hAnsi="Times New Roman" w:cs="Times New Roman"/>
          <w:sz w:val="28"/>
          <w:szCs w:val="28"/>
          <w:lang w:val="uk-UA"/>
        </w:rPr>
        <w:t xml:space="preserve"> буде припинено поступальний рух у напрямку сталого розвитку міського середовища та </w:t>
      </w:r>
      <w:r w:rsidR="00D04969" w:rsidRPr="00274D2B">
        <w:rPr>
          <w:rFonts w:ascii="Times New Roman" w:hAnsi="Times New Roman" w:cs="Times New Roman"/>
          <w:sz w:val="28"/>
          <w:szCs w:val="28"/>
          <w:lang w:val="uk-UA"/>
        </w:rPr>
        <w:lastRenderedPageBreak/>
        <w:t>підвищення рівня екологічної безпеки навколишнього природного середовища, умов життєдіяльності та здоров’я населення. При цьому, внаслідок фізичного зношення та морального старі</w:t>
      </w:r>
      <w:r w:rsidR="00273C93" w:rsidRPr="00274D2B">
        <w:rPr>
          <w:rFonts w:ascii="Times New Roman" w:hAnsi="Times New Roman" w:cs="Times New Roman"/>
          <w:sz w:val="28"/>
          <w:szCs w:val="28"/>
          <w:lang w:val="uk-UA"/>
        </w:rPr>
        <w:t>ння</w:t>
      </w:r>
      <w:r w:rsidR="00D04969" w:rsidRPr="00274D2B">
        <w:rPr>
          <w:rFonts w:ascii="Times New Roman" w:hAnsi="Times New Roman" w:cs="Times New Roman"/>
          <w:sz w:val="28"/>
          <w:szCs w:val="28"/>
          <w:lang w:val="uk-UA"/>
        </w:rPr>
        <w:t xml:space="preserve"> </w:t>
      </w:r>
      <w:r w:rsidR="00273C93" w:rsidRPr="00274D2B">
        <w:rPr>
          <w:rFonts w:ascii="Times New Roman" w:hAnsi="Times New Roman" w:cs="Times New Roman"/>
          <w:sz w:val="28"/>
          <w:szCs w:val="28"/>
          <w:lang w:val="uk-UA"/>
        </w:rPr>
        <w:t xml:space="preserve">транспортних засобів, споруд та обладнання,  ряд елементів системи охорони довкілля м. Харкова піддасться </w:t>
      </w:r>
      <w:proofErr w:type="spellStart"/>
      <w:r w:rsidR="00273C93" w:rsidRPr="00274D2B">
        <w:rPr>
          <w:rFonts w:ascii="Times New Roman" w:hAnsi="Times New Roman" w:cs="Times New Roman"/>
          <w:sz w:val="28"/>
          <w:szCs w:val="28"/>
          <w:lang w:val="uk-UA"/>
        </w:rPr>
        <w:t>регрес</w:t>
      </w:r>
      <w:r w:rsidR="008714F3" w:rsidRPr="00274D2B">
        <w:rPr>
          <w:rFonts w:ascii="Times New Roman" w:hAnsi="Times New Roman" w:cs="Times New Roman"/>
          <w:sz w:val="28"/>
          <w:szCs w:val="28"/>
          <w:lang w:val="uk-UA"/>
        </w:rPr>
        <w:t>н</w:t>
      </w:r>
      <w:r w:rsidR="00273C93" w:rsidRPr="00274D2B">
        <w:rPr>
          <w:rFonts w:ascii="Times New Roman" w:hAnsi="Times New Roman" w:cs="Times New Roman"/>
          <w:sz w:val="28"/>
          <w:szCs w:val="28"/>
          <w:lang w:val="uk-UA"/>
        </w:rPr>
        <w:t>им</w:t>
      </w:r>
      <w:proofErr w:type="spellEnd"/>
      <w:r w:rsidR="00273C93" w:rsidRPr="00274D2B">
        <w:rPr>
          <w:rFonts w:ascii="Times New Roman" w:hAnsi="Times New Roman" w:cs="Times New Roman"/>
          <w:sz w:val="28"/>
          <w:szCs w:val="28"/>
          <w:lang w:val="uk-UA"/>
        </w:rPr>
        <w:t xml:space="preserve"> процесам, що у свою чергу призведе до загального погіршення стану довкілля.</w:t>
      </w:r>
    </w:p>
    <w:p w:rsidR="00263CB6" w:rsidRPr="00274D2B" w:rsidRDefault="004234A2" w:rsidP="004234A2">
      <w:pPr>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 xml:space="preserve">Припинення обслуговування природоохоронних територій та об’єктів призведе до їх занедбання та руйнування, зменшиться </w:t>
      </w:r>
      <w:proofErr w:type="spellStart"/>
      <w:r w:rsidR="00263CB6" w:rsidRPr="00274D2B">
        <w:rPr>
          <w:rFonts w:ascii="Times New Roman" w:hAnsi="Times New Roman" w:cs="Times New Roman"/>
          <w:sz w:val="28"/>
          <w:szCs w:val="28"/>
          <w:lang w:val="uk-UA"/>
        </w:rPr>
        <w:t>біорізноманіття</w:t>
      </w:r>
      <w:proofErr w:type="spellEnd"/>
      <w:r w:rsidRPr="00274D2B">
        <w:rPr>
          <w:rFonts w:ascii="Times New Roman" w:hAnsi="Times New Roman" w:cs="Times New Roman"/>
          <w:sz w:val="28"/>
          <w:szCs w:val="28"/>
          <w:lang w:val="uk-UA"/>
        </w:rPr>
        <w:t xml:space="preserve"> флори та фауни міста, а також асиміляційна спроможність біоценозів. </w:t>
      </w:r>
    </w:p>
    <w:p w:rsidR="004234A2" w:rsidRPr="00274D2B" w:rsidRDefault="004234A2" w:rsidP="00B66DFD">
      <w:pPr>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 xml:space="preserve">Розлад у функціонуванні системи поводження з відходами в місті неминуче призведе до їх неконтрольованого накопичення та, як наслідок, </w:t>
      </w:r>
      <w:r w:rsidR="00B66DFD" w:rsidRPr="00274D2B">
        <w:rPr>
          <w:rFonts w:ascii="Times New Roman" w:hAnsi="Times New Roman" w:cs="Times New Roman"/>
          <w:sz w:val="28"/>
          <w:szCs w:val="28"/>
          <w:lang w:val="uk-UA"/>
        </w:rPr>
        <w:t xml:space="preserve">зростання </w:t>
      </w:r>
      <w:r w:rsidRPr="00274D2B">
        <w:rPr>
          <w:rFonts w:ascii="Times New Roman" w:hAnsi="Times New Roman" w:cs="Times New Roman"/>
          <w:sz w:val="28"/>
          <w:szCs w:val="28"/>
          <w:lang w:val="uk-UA"/>
        </w:rPr>
        <w:t xml:space="preserve">забруднення </w:t>
      </w:r>
      <w:r w:rsidR="00B66DFD" w:rsidRPr="00274D2B">
        <w:rPr>
          <w:rFonts w:ascii="Times New Roman" w:hAnsi="Times New Roman" w:cs="Times New Roman"/>
          <w:sz w:val="28"/>
          <w:szCs w:val="28"/>
          <w:lang w:val="uk-UA"/>
        </w:rPr>
        <w:t xml:space="preserve">всіх компонентів </w:t>
      </w:r>
      <w:r w:rsidRPr="00274D2B">
        <w:rPr>
          <w:rFonts w:ascii="Times New Roman" w:hAnsi="Times New Roman" w:cs="Times New Roman"/>
          <w:sz w:val="28"/>
          <w:szCs w:val="28"/>
          <w:lang w:val="uk-UA"/>
        </w:rPr>
        <w:t xml:space="preserve">навколишнього </w:t>
      </w:r>
      <w:r w:rsidR="00B66DFD" w:rsidRPr="00274D2B">
        <w:rPr>
          <w:rFonts w:ascii="Times New Roman" w:hAnsi="Times New Roman" w:cs="Times New Roman"/>
          <w:sz w:val="28"/>
          <w:szCs w:val="28"/>
          <w:lang w:val="uk-UA"/>
        </w:rPr>
        <w:t xml:space="preserve">природного </w:t>
      </w:r>
      <w:r w:rsidRPr="00274D2B">
        <w:rPr>
          <w:rFonts w:ascii="Times New Roman" w:hAnsi="Times New Roman" w:cs="Times New Roman"/>
          <w:sz w:val="28"/>
          <w:szCs w:val="28"/>
          <w:lang w:val="uk-UA"/>
        </w:rPr>
        <w:t>середовища</w:t>
      </w:r>
      <w:r w:rsidR="00B66DFD" w:rsidRPr="00274D2B">
        <w:rPr>
          <w:rFonts w:ascii="Times New Roman" w:hAnsi="Times New Roman" w:cs="Times New Roman"/>
          <w:sz w:val="28"/>
          <w:szCs w:val="28"/>
          <w:lang w:val="uk-UA"/>
        </w:rPr>
        <w:t xml:space="preserve">, погіршення умов життєдіяльності та стану здоров’я населення </w:t>
      </w:r>
    </w:p>
    <w:p w:rsidR="00D04969" w:rsidRPr="00274D2B" w:rsidRDefault="00D04969" w:rsidP="00D04969">
      <w:pPr>
        <w:spacing w:after="0" w:line="360" w:lineRule="auto"/>
        <w:ind w:firstLine="567"/>
        <w:jc w:val="both"/>
        <w:rPr>
          <w:rFonts w:ascii="Times New Roman" w:eastAsia="Times New Roman" w:hAnsi="Times New Roman" w:cs="Times New Roman"/>
          <w:sz w:val="28"/>
          <w:szCs w:val="28"/>
          <w:lang w:val="uk-UA" w:eastAsia="ru-RU"/>
        </w:rPr>
      </w:pPr>
      <w:r w:rsidRPr="00274D2B">
        <w:rPr>
          <w:rFonts w:ascii="Times New Roman" w:eastAsia="Times New Roman" w:hAnsi="Times New Roman" w:cs="Times New Roman"/>
          <w:sz w:val="28"/>
          <w:szCs w:val="28"/>
          <w:lang w:val="uk-UA" w:eastAsia="ru-RU"/>
        </w:rPr>
        <w:t xml:space="preserve">З огляду на </w:t>
      </w:r>
      <w:r w:rsidR="00273C93" w:rsidRPr="00274D2B">
        <w:rPr>
          <w:rFonts w:ascii="Times New Roman" w:eastAsia="Times New Roman" w:hAnsi="Times New Roman" w:cs="Times New Roman"/>
          <w:sz w:val="28"/>
          <w:szCs w:val="28"/>
          <w:lang w:val="uk-UA" w:eastAsia="ru-RU"/>
        </w:rPr>
        <w:t>це</w:t>
      </w:r>
      <w:r w:rsidR="008714F3" w:rsidRPr="00274D2B">
        <w:rPr>
          <w:rFonts w:ascii="Times New Roman" w:eastAsia="Times New Roman" w:hAnsi="Times New Roman" w:cs="Times New Roman"/>
          <w:sz w:val="28"/>
          <w:szCs w:val="28"/>
          <w:lang w:val="uk-UA" w:eastAsia="ru-RU"/>
        </w:rPr>
        <w:t>,</w:t>
      </w:r>
      <w:r w:rsidR="00273C93" w:rsidRPr="00274D2B">
        <w:rPr>
          <w:rFonts w:ascii="Times New Roman" w:eastAsia="Times New Roman" w:hAnsi="Times New Roman" w:cs="Times New Roman"/>
          <w:sz w:val="28"/>
          <w:szCs w:val="28"/>
          <w:lang w:val="uk-UA" w:eastAsia="ru-RU"/>
        </w:rPr>
        <w:t xml:space="preserve"> нульовий варіант</w:t>
      </w:r>
      <w:r w:rsidR="006957E2" w:rsidRPr="00274D2B">
        <w:rPr>
          <w:rFonts w:ascii="Times New Roman" w:eastAsia="Times New Roman" w:hAnsi="Times New Roman" w:cs="Times New Roman"/>
          <w:sz w:val="28"/>
          <w:szCs w:val="28"/>
          <w:lang w:val="uk-UA" w:eastAsia="ru-RU"/>
        </w:rPr>
        <w:t xml:space="preserve"> </w:t>
      </w:r>
      <w:r w:rsidRPr="00274D2B">
        <w:rPr>
          <w:rFonts w:ascii="Times New Roman" w:eastAsia="Times New Roman" w:hAnsi="Times New Roman" w:cs="Times New Roman"/>
          <w:sz w:val="28"/>
          <w:szCs w:val="28"/>
          <w:lang w:val="uk-UA" w:eastAsia="ru-RU"/>
        </w:rPr>
        <w:t>– відсутність затвердженої Програми охорони навколишнього природного середовища м. Харкова на 2021-2030 роки</w:t>
      </w:r>
      <w:r w:rsidR="00B66DFD" w:rsidRPr="00274D2B">
        <w:rPr>
          <w:rFonts w:ascii="Times New Roman" w:eastAsia="Times New Roman" w:hAnsi="Times New Roman" w:cs="Times New Roman"/>
          <w:sz w:val="28"/>
          <w:szCs w:val="28"/>
          <w:lang w:val="uk-UA" w:eastAsia="ru-RU"/>
        </w:rPr>
        <w:t xml:space="preserve"> </w:t>
      </w:r>
      <w:r w:rsidRPr="00274D2B">
        <w:rPr>
          <w:rFonts w:ascii="Times New Roman" w:eastAsia="Times New Roman" w:hAnsi="Times New Roman" w:cs="Times New Roman"/>
          <w:sz w:val="28"/>
          <w:szCs w:val="28"/>
          <w:lang w:val="uk-UA" w:eastAsia="ru-RU"/>
        </w:rPr>
        <w:t xml:space="preserve"> </w:t>
      </w:r>
      <w:r w:rsidR="00ED166B" w:rsidRPr="00274D2B">
        <w:rPr>
          <w:rFonts w:ascii="Times New Roman" w:eastAsia="Times New Roman" w:hAnsi="Times New Roman" w:cs="Times New Roman"/>
          <w:sz w:val="28"/>
          <w:szCs w:val="28"/>
          <w:lang w:val="uk-UA" w:eastAsia="ru-RU"/>
        </w:rPr>
        <w:t>є завідом</w:t>
      </w:r>
      <w:r w:rsidR="004234A2" w:rsidRPr="00274D2B">
        <w:rPr>
          <w:rFonts w:ascii="Times New Roman" w:eastAsia="Times New Roman" w:hAnsi="Times New Roman" w:cs="Times New Roman"/>
          <w:sz w:val="28"/>
          <w:szCs w:val="28"/>
          <w:lang w:val="uk-UA" w:eastAsia="ru-RU"/>
        </w:rPr>
        <w:t>о</w:t>
      </w:r>
      <w:r w:rsidR="00ED166B" w:rsidRPr="00274D2B">
        <w:rPr>
          <w:rFonts w:ascii="Times New Roman" w:eastAsia="Times New Roman" w:hAnsi="Times New Roman" w:cs="Times New Roman"/>
          <w:sz w:val="28"/>
          <w:szCs w:val="28"/>
          <w:lang w:val="uk-UA" w:eastAsia="ru-RU"/>
        </w:rPr>
        <w:t xml:space="preserve"> неприйнятним</w:t>
      </w:r>
      <w:r w:rsidRPr="00274D2B">
        <w:rPr>
          <w:rFonts w:ascii="Times New Roman" w:eastAsia="Times New Roman" w:hAnsi="Times New Roman" w:cs="Times New Roman"/>
          <w:sz w:val="28"/>
          <w:szCs w:val="28"/>
          <w:lang w:val="uk-UA" w:eastAsia="ru-RU"/>
        </w:rPr>
        <w:t>.</w:t>
      </w:r>
    </w:p>
    <w:p w:rsidR="00DF48B0" w:rsidRPr="00274D2B" w:rsidRDefault="00DF48B0" w:rsidP="0032468A">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p>
    <w:p w:rsidR="009630D7" w:rsidRPr="00274D2B" w:rsidRDefault="009630D7" w:rsidP="0032468A">
      <w:pPr>
        <w:spacing w:line="360" w:lineRule="auto"/>
        <w:rPr>
          <w:rFonts w:ascii="Times New Roman" w:eastAsia="Times New Roman" w:hAnsi="Times New Roman" w:cs="Times New Roman"/>
          <w:b/>
          <w:bCs/>
          <w:kern w:val="36"/>
          <w:sz w:val="28"/>
          <w:szCs w:val="28"/>
          <w:lang w:val="uk-UA" w:eastAsia="ru-RU"/>
        </w:rPr>
      </w:pPr>
      <w:r w:rsidRPr="00274D2B">
        <w:rPr>
          <w:rFonts w:ascii="Times New Roman" w:hAnsi="Times New Roman" w:cs="Times New Roman"/>
          <w:sz w:val="28"/>
          <w:szCs w:val="28"/>
          <w:lang w:val="uk-UA"/>
        </w:rPr>
        <w:br w:type="page"/>
      </w:r>
    </w:p>
    <w:p w:rsidR="006F29A4" w:rsidRPr="00274D2B" w:rsidRDefault="00645A60" w:rsidP="00043710">
      <w:pPr>
        <w:pStyle w:val="1"/>
        <w:jc w:val="center"/>
        <w:rPr>
          <w:sz w:val="28"/>
          <w:szCs w:val="28"/>
          <w:lang w:val="uk-UA"/>
        </w:rPr>
      </w:pPr>
      <w:bookmarkStart w:id="8" w:name="_Toc50392928"/>
      <w:r w:rsidRPr="00274D2B">
        <w:rPr>
          <w:sz w:val="28"/>
          <w:szCs w:val="28"/>
          <w:lang w:val="uk-UA"/>
        </w:rPr>
        <w:lastRenderedPageBreak/>
        <w:t>3 ХАРАКТЕРИСТИКА СТАНУ ДОВКІЛЛЯ, УМОВ ЖИТТЄДІЯЛЬНОСТІ НАСЕЛЕННЯ ТА СТАНУ ЙОГО ЗДОРОВ’Я НА ТЕРИТОРІЯХ, ЯКІ ЙМОВІРНО ЗАЗНАЮТЬ ВПЛИВУ</w:t>
      </w:r>
      <w:bookmarkEnd w:id="8"/>
      <w:r w:rsidRPr="00274D2B">
        <w:rPr>
          <w:sz w:val="28"/>
          <w:szCs w:val="28"/>
          <w:lang w:val="uk-UA"/>
        </w:rPr>
        <w:t xml:space="preserve"> </w:t>
      </w:r>
      <w:bookmarkEnd w:id="7"/>
    </w:p>
    <w:p w:rsidR="00DF48B0" w:rsidRPr="00274D2B" w:rsidRDefault="00DF48B0" w:rsidP="00FD2964">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bookmarkStart w:id="9" w:name="_Toc48580145"/>
      <w:r w:rsidRPr="00274D2B">
        <w:rPr>
          <w:rFonts w:ascii="Times New Roman" w:hAnsi="Times New Roman" w:cs="Times New Roman"/>
          <w:sz w:val="28"/>
          <w:szCs w:val="28"/>
          <w:lang w:val="uk-UA"/>
        </w:rPr>
        <w:t>Реалізація Програми дозволить поліпшити</w:t>
      </w:r>
      <w:r w:rsidR="001471E5" w:rsidRPr="00274D2B">
        <w:rPr>
          <w:rFonts w:ascii="Times New Roman" w:hAnsi="Times New Roman" w:cs="Times New Roman"/>
          <w:sz w:val="28"/>
          <w:szCs w:val="28"/>
          <w:lang w:val="uk-UA"/>
        </w:rPr>
        <w:t xml:space="preserve"> загальну</w:t>
      </w:r>
      <w:r w:rsidRPr="00274D2B">
        <w:rPr>
          <w:rFonts w:ascii="Times New Roman" w:hAnsi="Times New Roman" w:cs="Times New Roman"/>
          <w:sz w:val="28"/>
          <w:szCs w:val="28"/>
          <w:lang w:val="uk-UA"/>
        </w:rPr>
        <w:t xml:space="preserve"> екологічну ситуацію у місті </w:t>
      </w:r>
      <w:r w:rsidR="001471E5" w:rsidRPr="00274D2B">
        <w:rPr>
          <w:rFonts w:ascii="Times New Roman" w:hAnsi="Times New Roman" w:cs="Times New Roman"/>
          <w:sz w:val="28"/>
          <w:szCs w:val="28"/>
          <w:lang w:val="uk-UA"/>
        </w:rPr>
        <w:t>шляхом</w:t>
      </w:r>
      <w:r w:rsidRPr="00274D2B">
        <w:rPr>
          <w:rFonts w:ascii="Times New Roman" w:hAnsi="Times New Roman" w:cs="Times New Roman"/>
          <w:sz w:val="28"/>
          <w:szCs w:val="28"/>
          <w:lang w:val="uk-UA"/>
        </w:rPr>
        <w:t xml:space="preserve"> зменшення обсягу антропогенного навантаження на природне середовище </w:t>
      </w:r>
      <w:r w:rsidR="007522AD" w:rsidRPr="00274D2B">
        <w:rPr>
          <w:rFonts w:ascii="Times New Roman" w:hAnsi="Times New Roman" w:cs="Times New Roman"/>
          <w:sz w:val="28"/>
          <w:szCs w:val="28"/>
          <w:lang w:val="uk-UA"/>
        </w:rPr>
        <w:t xml:space="preserve">з одночасним підвищенням асимілятивної спроможності  компонентів довкілля. </w:t>
      </w:r>
      <w:r w:rsidR="001471E5" w:rsidRPr="00274D2B">
        <w:rPr>
          <w:rFonts w:ascii="Times New Roman" w:hAnsi="Times New Roman" w:cs="Times New Roman"/>
          <w:sz w:val="28"/>
          <w:szCs w:val="28"/>
          <w:lang w:val="uk-UA"/>
        </w:rPr>
        <w:t>та підвищення рівня екологічної безпеки довкілля</w:t>
      </w:r>
      <w:r w:rsidR="008714F3" w:rsidRPr="00274D2B">
        <w:rPr>
          <w:rFonts w:ascii="Times New Roman" w:hAnsi="Times New Roman" w:cs="Times New Roman"/>
          <w:sz w:val="28"/>
          <w:szCs w:val="28"/>
          <w:lang w:val="uk-UA"/>
        </w:rPr>
        <w:t>.</w:t>
      </w:r>
      <w:r w:rsidR="001471E5" w:rsidRPr="00274D2B">
        <w:rPr>
          <w:rFonts w:ascii="Times New Roman" w:hAnsi="Times New Roman" w:cs="Times New Roman"/>
          <w:sz w:val="28"/>
          <w:szCs w:val="28"/>
          <w:lang w:val="uk-UA"/>
        </w:rPr>
        <w:t xml:space="preserve"> </w:t>
      </w:r>
    </w:p>
    <w:p w:rsidR="00DF48B0" w:rsidRPr="00274D2B" w:rsidRDefault="00DF48B0" w:rsidP="00FD2964">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Пріоритетними напрямками реалізації Програми є:</w:t>
      </w:r>
    </w:p>
    <w:p w:rsidR="00DF48B0" w:rsidRPr="00274D2B" w:rsidRDefault="00DF48B0" w:rsidP="00FD2964">
      <w:pPr>
        <w:pStyle w:val="af0"/>
        <w:widowControl w:val="0"/>
        <w:numPr>
          <w:ilvl w:val="0"/>
          <w:numId w:val="31"/>
        </w:numPr>
        <w:autoSpaceDE w:val="0"/>
        <w:autoSpaceDN w:val="0"/>
        <w:adjustRightInd w:val="0"/>
        <w:spacing w:after="0" w:line="360" w:lineRule="auto"/>
        <w:ind w:left="0" w:firstLine="567"/>
        <w:jc w:val="both"/>
        <w:rPr>
          <w:rFonts w:ascii="Times New Roman" w:hAnsi="Times New Roman"/>
          <w:sz w:val="28"/>
          <w:szCs w:val="28"/>
          <w:lang w:val="uk-UA"/>
        </w:rPr>
      </w:pPr>
      <w:r w:rsidRPr="00274D2B">
        <w:rPr>
          <w:rFonts w:ascii="Times New Roman" w:hAnsi="Times New Roman"/>
          <w:sz w:val="28"/>
          <w:szCs w:val="28"/>
          <w:lang w:val="uk-UA"/>
        </w:rPr>
        <w:t>охорона і раціональне використання водних ресурсів;</w:t>
      </w:r>
    </w:p>
    <w:p w:rsidR="00DF48B0" w:rsidRPr="00274D2B" w:rsidRDefault="00DF48B0" w:rsidP="00FD2964">
      <w:pPr>
        <w:pStyle w:val="af0"/>
        <w:widowControl w:val="0"/>
        <w:numPr>
          <w:ilvl w:val="0"/>
          <w:numId w:val="31"/>
        </w:numPr>
        <w:autoSpaceDE w:val="0"/>
        <w:autoSpaceDN w:val="0"/>
        <w:adjustRightInd w:val="0"/>
        <w:spacing w:after="0" w:line="360" w:lineRule="auto"/>
        <w:ind w:left="0" w:firstLine="567"/>
        <w:jc w:val="both"/>
        <w:rPr>
          <w:rFonts w:ascii="Times New Roman" w:hAnsi="Times New Roman"/>
          <w:sz w:val="28"/>
          <w:szCs w:val="28"/>
          <w:lang w:val="uk-UA"/>
        </w:rPr>
      </w:pPr>
      <w:r w:rsidRPr="00274D2B">
        <w:rPr>
          <w:rFonts w:ascii="Times New Roman" w:hAnsi="Times New Roman"/>
          <w:sz w:val="28"/>
          <w:szCs w:val="28"/>
          <w:lang w:val="uk-UA"/>
        </w:rPr>
        <w:t>охорона атмосферного повітря;</w:t>
      </w:r>
    </w:p>
    <w:p w:rsidR="00DF48B0" w:rsidRPr="00274D2B" w:rsidRDefault="00DF48B0" w:rsidP="00FD2964">
      <w:pPr>
        <w:pStyle w:val="af0"/>
        <w:widowControl w:val="0"/>
        <w:numPr>
          <w:ilvl w:val="0"/>
          <w:numId w:val="31"/>
        </w:numPr>
        <w:autoSpaceDE w:val="0"/>
        <w:autoSpaceDN w:val="0"/>
        <w:adjustRightInd w:val="0"/>
        <w:spacing w:after="0" w:line="360" w:lineRule="auto"/>
        <w:ind w:left="0" w:firstLine="567"/>
        <w:jc w:val="both"/>
        <w:rPr>
          <w:rFonts w:ascii="Times New Roman" w:hAnsi="Times New Roman"/>
          <w:sz w:val="28"/>
          <w:szCs w:val="28"/>
          <w:lang w:val="uk-UA"/>
        </w:rPr>
      </w:pPr>
      <w:r w:rsidRPr="00274D2B">
        <w:rPr>
          <w:rFonts w:ascii="Times New Roman" w:hAnsi="Times New Roman"/>
          <w:sz w:val="28"/>
          <w:szCs w:val="28"/>
          <w:lang w:val="uk-UA"/>
        </w:rPr>
        <w:t>охорона та раціональне використання земель;</w:t>
      </w:r>
    </w:p>
    <w:p w:rsidR="00DF48B0" w:rsidRPr="00274D2B" w:rsidRDefault="00DF48B0" w:rsidP="00FD2964">
      <w:pPr>
        <w:pStyle w:val="af0"/>
        <w:widowControl w:val="0"/>
        <w:numPr>
          <w:ilvl w:val="0"/>
          <w:numId w:val="31"/>
        </w:numPr>
        <w:autoSpaceDE w:val="0"/>
        <w:autoSpaceDN w:val="0"/>
        <w:adjustRightInd w:val="0"/>
        <w:spacing w:after="0" w:line="360" w:lineRule="auto"/>
        <w:ind w:left="0" w:firstLine="567"/>
        <w:jc w:val="both"/>
        <w:rPr>
          <w:rFonts w:ascii="Times New Roman" w:hAnsi="Times New Roman"/>
          <w:sz w:val="28"/>
          <w:szCs w:val="28"/>
          <w:lang w:val="uk-UA"/>
        </w:rPr>
      </w:pPr>
      <w:r w:rsidRPr="00274D2B">
        <w:rPr>
          <w:rFonts w:ascii="Times New Roman" w:hAnsi="Times New Roman"/>
          <w:sz w:val="28"/>
          <w:szCs w:val="28"/>
          <w:lang w:val="uk-UA"/>
        </w:rPr>
        <w:t>охорона і раціональне використання природних рослинних ресурсів;</w:t>
      </w:r>
    </w:p>
    <w:p w:rsidR="00DF48B0" w:rsidRPr="00274D2B" w:rsidRDefault="00DF48B0" w:rsidP="00FD2964">
      <w:pPr>
        <w:pStyle w:val="af0"/>
        <w:widowControl w:val="0"/>
        <w:numPr>
          <w:ilvl w:val="0"/>
          <w:numId w:val="31"/>
        </w:numPr>
        <w:autoSpaceDE w:val="0"/>
        <w:autoSpaceDN w:val="0"/>
        <w:adjustRightInd w:val="0"/>
        <w:spacing w:after="0" w:line="360" w:lineRule="auto"/>
        <w:ind w:left="0" w:firstLine="567"/>
        <w:jc w:val="both"/>
        <w:rPr>
          <w:rFonts w:ascii="Times New Roman" w:hAnsi="Times New Roman"/>
          <w:sz w:val="28"/>
          <w:szCs w:val="28"/>
          <w:lang w:val="uk-UA"/>
        </w:rPr>
      </w:pPr>
      <w:r w:rsidRPr="00274D2B">
        <w:rPr>
          <w:rFonts w:ascii="Times New Roman" w:hAnsi="Times New Roman"/>
          <w:sz w:val="28"/>
          <w:szCs w:val="28"/>
          <w:lang w:val="uk-UA"/>
        </w:rPr>
        <w:t>охорона і раціональне використання ресурсів тваринного світу;</w:t>
      </w:r>
    </w:p>
    <w:p w:rsidR="00DF48B0" w:rsidRPr="00274D2B" w:rsidRDefault="00DF48B0" w:rsidP="00FD2964">
      <w:pPr>
        <w:pStyle w:val="af0"/>
        <w:widowControl w:val="0"/>
        <w:numPr>
          <w:ilvl w:val="0"/>
          <w:numId w:val="31"/>
        </w:numPr>
        <w:autoSpaceDE w:val="0"/>
        <w:autoSpaceDN w:val="0"/>
        <w:adjustRightInd w:val="0"/>
        <w:spacing w:after="0" w:line="360" w:lineRule="auto"/>
        <w:ind w:left="0" w:firstLine="567"/>
        <w:jc w:val="both"/>
        <w:rPr>
          <w:rFonts w:ascii="Times New Roman" w:hAnsi="Times New Roman"/>
          <w:sz w:val="28"/>
          <w:szCs w:val="28"/>
          <w:lang w:val="uk-UA"/>
        </w:rPr>
      </w:pPr>
      <w:r w:rsidRPr="00274D2B">
        <w:rPr>
          <w:rFonts w:ascii="Times New Roman" w:hAnsi="Times New Roman"/>
          <w:sz w:val="28"/>
          <w:szCs w:val="28"/>
          <w:lang w:val="uk-UA"/>
        </w:rPr>
        <w:t>збереження природно-заповідного фонду;</w:t>
      </w:r>
    </w:p>
    <w:p w:rsidR="00DF48B0" w:rsidRPr="00274D2B" w:rsidRDefault="00DF48B0" w:rsidP="00FD2964">
      <w:pPr>
        <w:pStyle w:val="af0"/>
        <w:widowControl w:val="0"/>
        <w:numPr>
          <w:ilvl w:val="0"/>
          <w:numId w:val="31"/>
        </w:numPr>
        <w:autoSpaceDE w:val="0"/>
        <w:autoSpaceDN w:val="0"/>
        <w:adjustRightInd w:val="0"/>
        <w:spacing w:after="0" w:line="360" w:lineRule="auto"/>
        <w:ind w:left="0" w:firstLine="567"/>
        <w:jc w:val="both"/>
        <w:rPr>
          <w:rFonts w:ascii="Times New Roman" w:hAnsi="Times New Roman"/>
          <w:sz w:val="28"/>
          <w:szCs w:val="28"/>
          <w:lang w:val="uk-UA"/>
        </w:rPr>
      </w:pPr>
      <w:r w:rsidRPr="00274D2B">
        <w:rPr>
          <w:rFonts w:ascii="Times New Roman" w:hAnsi="Times New Roman"/>
          <w:sz w:val="28"/>
          <w:szCs w:val="28"/>
          <w:lang w:val="uk-UA"/>
        </w:rPr>
        <w:t>раціональне використання і зберігання відходів виробництва та побутових відходів;</w:t>
      </w:r>
    </w:p>
    <w:p w:rsidR="00DF48B0" w:rsidRPr="00274D2B" w:rsidRDefault="00DF48B0" w:rsidP="00FD2964">
      <w:pPr>
        <w:pStyle w:val="af0"/>
        <w:numPr>
          <w:ilvl w:val="0"/>
          <w:numId w:val="31"/>
        </w:numPr>
        <w:shd w:val="clear" w:color="auto" w:fill="FFFFFF"/>
        <w:spacing w:after="0" w:line="360" w:lineRule="auto"/>
        <w:ind w:left="0" w:firstLine="567"/>
        <w:jc w:val="both"/>
        <w:rPr>
          <w:rFonts w:ascii="Times New Roman" w:hAnsi="Times New Roman"/>
          <w:sz w:val="28"/>
          <w:szCs w:val="28"/>
          <w:lang w:val="uk-UA" w:eastAsia="uk-UA"/>
        </w:rPr>
      </w:pPr>
      <w:r w:rsidRPr="00274D2B">
        <w:rPr>
          <w:rFonts w:ascii="Times New Roman" w:hAnsi="Times New Roman"/>
          <w:sz w:val="28"/>
          <w:szCs w:val="28"/>
          <w:lang w:val="uk-UA"/>
        </w:rPr>
        <w:t>наука, інформація та освіта, підготовка кадрів, екологічна експертиза, організація праці, забезпечення участі у діяльності міжнародних організацій природоохоронної спрямованості, впровадження економічного механізму забезпечення охорони навколишнього природного середовища.</w:t>
      </w:r>
    </w:p>
    <w:p w:rsidR="00DF48B0" w:rsidRPr="00274D2B" w:rsidRDefault="00DF48B0" w:rsidP="00FD2964">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Для досягнення екологічного балансу у Програмі визначено дв</w:t>
      </w:r>
      <w:r w:rsidR="00E03062" w:rsidRPr="00274D2B">
        <w:rPr>
          <w:rFonts w:ascii="Times New Roman" w:hAnsi="Times New Roman" w:cs="Times New Roman"/>
          <w:sz w:val="28"/>
          <w:szCs w:val="28"/>
          <w:lang w:val="uk-UA"/>
        </w:rPr>
        <w:t>і</w:t>
      </w:r>
      <w:r w:rsidRPr="00274D2B">
        <w:rPr>
          <w:rFonts w:ascii="Times New Roman" w:hAnsi="Times New Roman" w:cs="Times New Roman"/>
          <w:sz w:val="28"/>
          <w:szCs w:val="28"/>
          <w:lang w:val="uk-UA"/>
        </w:rPr>
        <w:t xml:space="preserve"> основні </w:t>
      </w:r>
      <w:r w:rsidR="00E03062" w:rsidRPr="00274D2B">
        <w:rPr>
          <w:rFonts w:ascii="Times New Roman" w:hAnsi="Times New Roman" w:cs="Times New Roman"/>
          <w:sz w:val="28"/>
          <w:szCs w:val="28"/>
          <w:lang w:val="uk-UA"/>
        </w:rPr>
        <w:t>складові природоохоронної</w:t>
      </w:r>
      <w:r w:rsidRPr="00274D2B">
        <w:rPr>
          <w:rFonts w:ascii="Times New Roman" w:hAnsi="Times New Roman" w:cs="Times New Roman"/>
          <w:sz w:val="28"/>
          <w:szCs w:val="28"/>
          <w:lang w:val="uk-UA"/>
        </w:rPr>
        <w:t xml:space="preserve"> діяльності:</w:t>
      </w:r>
    </w:p>
    <w:p w:rsidR="00DF48B0" w:rsidRPr="00274D2B" w:rsidRDefault="00DF48B0" w:rsidP="00FD2964">
      <w:pPr>
        <w:pStyle w:val="af0"/>
        <w:widowControl w:val="0"/>
        <w:numPr>
          <w:ilvl w:val="0"/>
          <w:numId w:val="30"/>
        </w:numPr>
        <w:autoSpaceDE w:val="0"/>
        <w:autoSpaceDN w:val="0"/>
        <w:adjustRightInd w:val="0"/>
        <w:spacing w:after="0" w:line="360" w:lineRule="auto"/>
        <w:ind w:left="0" w:firstLine="567"/>
        <w:jc w:val="both"/>
        <w:rPr>
          <w:rFonts w:ascii="Times New Roman" w:hAnsi="Times New Roman"/>
          <w:sz w:val="28"/>
          <w:szCs w:val="28"/>
          <w:lang w:val="uk-UA"/>
        </w:rPr>
      </w:pPr>
      <w:r w:rsidRPr="00274D2B">
        <w:rPr>
          <w:rFonts w:ascii="Times New Roman" w:hAnsi="Times New Roman"/>
          <w:sz w:val="28"/>
          <w:szCs w:val="28"/>
          <w:lang w:val="uk-UA"/>
        </w:rPr>
        <w:t>впровадження заходів, спрямованих на зниження антропогенного навантаження на довкілля;</w:t>
      </w:r>
    </w:p>
    <w:p w:rsidR="00DF48B0" w:rsidRPr="00274D2B" w:rsidRDefault="00DF48B0" w:rsidP="00FD2964">
      <w:pPr>
        <w:pStyle w:val="af0"/>
        <w:widowControl w:val="0"/>
        <w:numPr>
          <w:ilvl w:val="0"/>
          <w:numId w:val="30"/>
        </w:numPr>
        <w:autoSpaceDE w:val="0"/>
        <w:autoSpaceDN w:val="0"/>
        <w:adjustRightInd w:val="0"/>
        <w:spacing w:after="0" w:line="360" w:lineRule="auto"/>
        <w:ind w:left="0" w:firstLine="567"/>
        <w:jc w:val="both"/>
        <w:rPr>
          <w:rFonts w:ascii="Times New Roman" w:hAnsi="Times New Roman"/>
          <w:sz w:val="28"/>
          <w:szCs w:val="28"/>
          <w:lang w:val="uk-UA"/>
        </w:rPr>
      </w:pPr>
      <w:r w:rsidRPr="00274D2B">
        <w:rPr>
          <w:rFonts w:ascii="Times New Roman" w:hAnsi="Times New Roman"/>
          <w:sz w:val="28"/>
          <w:szCs w:val="28"/>
          <w:lang w:val="uk-UA"/>
        </w:rPr>
        <w:t>впровадження заходів, спрямованих на підтримку та підвищення екологічного ресурсу території.</w:t>
      </w:r>
    </w:p>
    <w:p w:rsidR="005B4F34" w:rsidRPr="00274D2B" w:rsidRDefault="00106B37" w:rsidP="00FD2964">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У період дії Програми к</w:t>
      </w:r>
      <w:r w:rsidR="00EA3474" w:rsidRPr="00274D2B">
        <w:rPr>
          <w:rFonts w:ascii="Times New Roman" w:hAnsi="Times New Roman" w:cs="Times New Roman"/>
          <w:sz w:val="28"/>
          <w:szCs w:val="28"/>
          <w:lang w:val="uk-UA"/>
        </w:rPr>
        <w:t>о</w:t>
      </w:r>
      <w:r w:rsidR="008714F3" w:rsidRPr="00274D2B">
        <w:rPr>
          <w:rFonts w:ascii="Times New Roman" w:hAnsi="Times New Roman" w:cs="Times New Roman"/>
          <w:sz w:val="28"/>
          <w:szCs w:val="28"/>
          <w:lang w:val="uk-UA"/>
        </w:rPr>
        <w:t>нкрет</w:t>
      </w:r>
      <w:r w:rsidR="00EA3474" w:rsidRPr="00274D2B">
        <w:rPr>
          <w:rFonts w:ascii="Times New Roman" w:hAnsi="Times New Roman" w:cs="Times New Roman"/>
          <w:sz w:val="28"/>
          <w:szCs w:val="28"/>
          <w:lang w:val="uk-UA"/>
        </w:rPr>
        <w:t>н</w:t>
      </w:r>
      <w:r w:rsidRPr="00274D2B">
        <w:rPr>
          <w:rFonts w:ascii="Times New Roman" w:hAnsi="Times New Roman" w:cs="Times New Roman"/>
          <w:sz w:val="28"/>
          <w:szCs w:val="28"/>
          <w:lang w:val="uk-UA"/>
        </w:rPr>
        <w:t>і</w:t>
      </w:r>
      <w:r w:rsidR="008714F3" w:rsidRPr="00274D2B">
        <w:rPr>
          <w:rFonts w:ascii="Times New Roman" w:hAnsi="Times New Roman" w:cs="Times New Roman"/>
          <w:sz w:val="28"/>
          <w:szCs w:val="28"/>
          <w:lang w:val="uk-UA"/>
        </w:rPr>
        <w:t xml:space="preserve"> </w:t>
      </w:r>
      <w:r w:rsidR="005B4F34" w:rsidRPr="00274D2B">
        <w:rPr>
          <w:rFonts w:ascii="Times New Roman" w:hAnsi="Times New Roman" w:cs="Times New Roman"/>
          <w:sz w:val="28"/>
          <w:szCs w:val="28"/>
          <w:lang w:val="uk-UA"/>
        </w:rPr>
        <w:t>заход</w:t>
      </w:r>
      <w:r w:rsidRPr="00274D2B">
        <w:rPr>
          <w:rFonts w:ascii="Times New Roman" w:hAnsi="Times New Roman" w:cs="Times New Roman"/>
          <w:sz w:val="28"/>
          <w:szCs w:val="28"/>
          <w:lang w:val="uk-UA"/>
        </w:rPr>
        <w:t>и</w:t>
      </w:r>
      <w:r w:rsidR="00EA3474" w:rsidRPr="00274D2B">
        <w:rPr>
          <w:rFonts w:ascii="Times New Roman" w:hAnsi="Times New Roman" w:cs="Times New Roman"/>
          <w:sz w:val="28"/>
          <w:szCs w:val="28"/>
          <w:lang w:val="uk-UA"/>
        </w:rPr>
        <w:t xml:space="preserve"> </w:t>
      </w:r>
      <w:r w:rsidRPr="00274D2B">
        <w:rPr>
          <w:rFonts w:ascii="Times New Roman" w:hAnsi="Times New Roman" w:cs="Times New Roman"/>
          <w:sz w:val="28"/>
          <w:szCs w:val="28"/>
          <w:lang w:val="uk-UA"/>
        </w:rPr>
        <w:t>для впровадження відповідно до</w:t>
      </w:r>
      <w:r w:rsidR="00EA3474" w:rsidRPr="00274D2B">
        <w:rPr>
          <w:rFonts w:ascii="Times New Roman" w:hAnsi="Times New Roman" w:cs="Times New Roman"/>
          <w:sz w:val="28"/>
          <w:szCs w:val="28"/>
          <w:lang w:val="uk-UA"/>
        </w:rPr>
        <w:t xml:space="preserve"> </w:t>
      </w:r>
      <w:r w:rsidRPr="00274D2B">
        <w:rPr>
          <w:rFonts w:ascii="Times New Roman" w:hAnsi="Times New Roman" w:cs="Times New Roman"/>
          <w:sz w:val="28"/>
          <w:szCs w:val="28"/>
          <w:lang w:val="uk-UA"/>
        </w:rPr>
        <w:t xml:space="preserve">вміщеного у Програмі </w:t>
      </w:r>
      <w:r w:rsidR="00EA3474" w:rsidRPr="00274D2B">
        <w:rPr>
          <w:rFonts w:ascii="Times New Roman" w:hAnsi="Times New Roman" w:cs="Times New Roman"/>
          <w:sz w:val="28"/>
          <w:szCs w:val="28"/>
          <w:lang w:val="uk-UA"/>
        </w:rPr>
        <w:t xml:space="preserve">переліку </w:t>
      </w:r>
      <w:r w:rsidR="008714F3" w:rsidRPr="00274D2B">
        <w:rPr>
          <w:rFonts w:ascii="Times New Roman" w:hAnsi="Times New Roman" w:cs="Times New Roman"/>
          <w:sz w:val="28"/>
          <w:szCs w:val="28"/>
          <w:lang w:val="uk-UA"/>
        </w:rPr>
        <w:t>та</w:t>
      </w:r>
      <w:r w:rsidR="005B4F34" w:rsidRPr="00274D2B">
        <w:rPr>
          <w:rFonts w:ascii="Times New Roman" w:hAnsi="Times New Roman" w:cs="Times New Roman"/>
          <w:sz w:val="28"/>
          <w:szCs w:val="28"/>
          <w:lang w:val="uk-UA"/>
        </w:rPr>
        <w:t xml:space="preserve"> обсяги ї</w:t>
      </w:r>
      <w:r w:rsidR="008714F3" w:rsidRPr="00274D2B">
        <w:rPr>
          <w:rFonts w:ascii="Times New Roman" w:hAnsi="Times New Roman" w:cs="Times New Roman"/>
          <w:sz w:val="28"/>
          <w:szCs w:val="28"/>
          <w:lang w:val="uk-UA"/>
        </w:rPr>
        <w:t>х</w:t>
      </w:r>
      <w:r w:rsidR="005B4F34" w:rsidRPr="00274D2B">
        <w:rPr>
          <w:rFonts w:ascii="Times New Roman" w:hAnsi="Times New Roman" w:cs="Times New Roman"/>
          <w:sz w:val="28"/>
          <w:szCs w:val="28"/>
          <w:lang w:val="uk-UA"/>
        </w:rPr>
        <w:t xml:space="preserve"> фінансування </w:t>
      </w:r>
      <w:r w:rsidR="00EA3474" w:rsidRPr="00274D2B">
        <w:rPr>
          <w:rFonts w:ascii="Times New Roman" w:hAnsi="Times New Roman" w:cs="Times New Roman"/>
          <w:sz w:val="28"/>
          <w:szCs w:val="28"/>
          <w:lang w:val="uk-UA"/>
        </w:rPr>
        <w:t>визнача</w:t>
      </w:r>
      <w:r w:rsidRPr="00274D2B">
        <w:rPr>
          <w:rFonts w:ascii="Times New Roman" w:hAnsi="Times New Roman" w:cs="Times New Roman"/>
          <w:sz w:val="28"/>
          <w:szCs w:val="28"/>
          <w:lang w:val="uk-UA"/>
        </w:rPr>
        <w:t>ю</w:t>
      </w:r>
      <w:r w:rsidR="00EA3474" w:rsidRPr="00274D2B">
        <w:rPr>
          <w:rFonts w:ascii="Times New Roman" w:hAnsi="Times New Roman" w:cs="Times New Roman"/>
          <w:sz w:val="28"/>
          <w:szCs w:val="28"/>
          <w:lang w:val="uk-UA"/>
        </w:rPr>
        <w:t xml:space="preserve">ться </w:t>
      </w:r>
      <w:r w:rsidRPr="00274D2B">
        <w:rPr>
          <w:rFonts w:ascii="Times New Roman" w:hAnsi="Times New Roman" w:cs="Times New Roman"/>
          <w:sz w:val="28"/>
          <w:szCs w:val="28"/>
          <w:lang w:val="uk-UA"/>
        </w:rPr>
        <w:t xml:space="preserve">депутатами щорічно, обговорюються на сесіях Харківської міської ради та </w:t>
      </w:r>
      <w:r w:rsidR="005B4F34" w:rsidRPr="00274D2B">
        <w:rPr>
          <w:rFonts w:ascii="Times New Roman" w:hAnsi="Times New Roman" w:cs="Times New Roman"/>
          <w:sz w:val="28"/>
          <w:szCs w:val="28"/>
          <w:lang w:val="uk-UA"/>
        </w:rPr>
        <w:lastRenderedPageBreak/>
        <w:t xml:space="preserve">затверджуються </w:t>
      </w:r>
      <w:r w:rsidRPr="00274D2B">
        <w:rPr>
          <w:rFonts w:ascii="Times New Roman" w:hAnsi="Times New Roman" w:cs="Times New Roman"/>
          <w:sz w:val="28"/>
          <w:szCs w:val="28"/>
          <w:lang w:val="uk-UA"/>
        </w:rPr>
        <w:t xml:space="preserve">її </w:t>
      </w:r>
      <w:r w:rsidR="005B4F34" w:rsidRPr="00274D2B">
        <w:rPr>
          <w:rFonts w:ascii="Times New Roman" w:hAnsi="Times New Roman" w:cs="Times New Roman"/>
          <w:sz w:val="28"/>
          <w:szCs w:val="28"/>
          <w:lang w:val="uk-UA"/>
        </w:rPr>
        <w:t>рішеннями окремо на відповідний фінансовий рік після прийняття бюджету міста Харкова</w:t>
      </w:r>
      <w:r w:rsidR="001471E5" w:rsidRPr="00274D2B">
        <w:rPr>
          <w:rFonts w:ascii="Times New Roman" w:hAnsi="Times New Roman" w:cs="Times New Roman"/>
          <w:sz w:val="28"/>
          <w:szCs w:val="28"/>
          <w:lang w:val="uk-UA"/>
        </w:rPr>
        <w:t xml:space="preserve">, тому </w:t>
      </w:r>
      <w:r w:rsidR="00B30335" w:rsidRPr="00274D2B">
        <w:rPr>
          <w:rFonts w:ascii="Times New Roman" w:hAnsi="Times New Roman" w:cs="Times New Roman"/>
          <w:sz w:val="28"/>
          <w:szCs w:val="28"/>
          <w:lang w:val="uk-UA"/>
        </w:rPr>
        <w:t xml:space="preserve">на час розробки програми </w:t>
      </w:r>
      <w:r w:rsidR="001471E5" w:rsidRPr="00274D2B">
        <w:rPr>
          <w:rFonts w:ascii="Times New Roman" w:hAnsi="Times New Roman" w:cs="Times New Roman"/>
          <w:sz w:val="28"/>
          <w:szCs w:val="28"/>
          <w:lang w:val="uk-UA"/>
        </w:rPr>
        <w:t xml:space="preserve">визначити конкретні території, що </w:t>
      </w:r>
      <w:r w:rsidR="00581946" w:rsidRPr="00274D2B">
        <w:rPr>
          <w:rFonts w:ascii="Times New Roman" w:hAnsi="Times New Roman" w:cs="Times New Roman"/>
          <w:sz w:val="28"/>
          <w:szCs w:val="28"/>
          <w:lang w:val="uk-UA"/>
        </w:rPr>
        <w:t xml:space="preserve">зазнають найбільшого впливу від реалізації природоохоронних заходів програми, </w:t>
      </w:r>
      <w:r w:rsidRPr="00274D2B">
        <w:rPr>
          <w:rFonts w:ascii="Times New Roman" w:hAnsi="Times New Roman" w:cs="Times New Roman"/>
          <w:sz w:val="28"/>
          <w:szCs w:val="28"/>
          <w:lang w:val="uk-UA"/>
        </w:rPr>
        <w:t xml:space="preserve">охарактеризувати стан довкілля, умови життєдіяльності </w:t>
      </w:r>
      <w:r w:rsidR="00B30335" w:rsidRPr="00274D2B">
        <w:rPr>
          <w:rFonts w:ascii="Times New Roman" w:hAnsi="Times New Roman" w:cs="Times New Roman"/>
          <w:sz w:val="28"/>
          <w:szCs w:val="28"/>
          <w:lang w:val="uk-UA"/>
        </w:rPr>
        <w:t xml:space="preserve">населення </w:t>
      </w:r>
      <w:r w:rsidRPr="00274D2B">
        <w:rPr>
          <w:rFonts w:ascii="Times New Roman" w:hAnsi="Times New Roman" w:cs="Times New Roman"/>
          <w:sz w:val="28"/>
          <w:szCs w:val="28"/>
          <w:lang w:val="uk-UA"/>
        </w:rPr>
        <w:t xml:space="preserve">та стан його здоров’я на цих територіях </w:t>
      </w:r>
      <w:r w:rsidR="00581946" w:rsidRPr="00274D2B">
        <w:rPr>
          <w:rFonts w:ascii="Times New Roman" w:hAnsi="Times New Roman" w:cs="Times New Roman"/>
          <w:sz w:val="28"/>
          <w:szCs w:val="28"/>
          <w:lang w:val="uk-UA"/>
        </w:rPr>
        <w:t>є неможливим</w:t>
      </w:r>
      <w:r w:rsidR="005B4F34" w:rsidRPr="00274D2B">
        <w:rPr>
          <w:rFonts w:ascii="Times New Roman" w:hAnsi="Times New Roman" w:cs="Times New Roman"/>
          <w:sz w:val="28"/>
          <w:szCs w:val="28"/>
          <w:lang w:val="uk-UA"/>
        </w:rPr>
        <w:t>.</w:t>
      </w:r>
      <w:r w:rsidR="00EA3474" w:rsidRPr="00274D2B">
        <w:rPr>
          <w:rFonts w:ascii="Times New Roman" w:hAnsi="Times New Roman" w:cs="Times New Roman"/>
          <w:sz w:val="28"/>
          <w:szCs w:val="28"/>
          <w:lang w:val="uk-UA"/>
        </w:rPr>
        <w:t xml:space="preserve"> </w:t>
      </w:r>
    </w:p>
    <w:p w:rsidR="00EA3474" w:rsidRPr="00274D2B" w:rsidRDefault="00EA3474" w:rsidP="00FD2964">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 xml:space="preserve">Така характеристика має бути подана на стадії обґрунтування впровадження кожного конкретного заходу та подальшої розробки </w:t>
      </w:r>
      <w:proofErr w:type="spellStart"/>
      <w:r w:rsidRPr="00274D2B">
        <w:rPr>
          <w:rFonts w:ascii="Times New Roman" w:hAnsi="Times New Roman" w:cs="Times New Roman"/>
          <w:sz w:val="28"/>
          <w:szCs w:val="28"/>
          <w:lang w:val="uk-UA"/>
        </w:rPr>
        <w:t>перед</w:t>
      </w:r>
      <w:r w:rsidR="00D367D3" w:rsidRPr="00274D2B">
        <w:rPr>
          <w:rFonts w:ascii="Times New Roman" w:hAnsi="Times New Roman" w:cs="Times New Roman"/>
          <w:sz w:val="28"/>
          <w:szCs w:val="28"/>
          <w:lang w:val="uk-UA"/>
        </w:rPr>
        <w:t>проєк</w:t>
      </w:r>
      <w:r w:rsidRPr="00274D2B">
        <w:rPr>
          <w:rFonts w:ascii="Times New Roman" w:hAnsi="Times New Roman" w:cs="Times New Roman"/>
          <w:sz w:val="28"/>
          <w:szCs w:val="28"/>
          <w:lang w:val="uk-UA"/>
        </w:rPr>
        <w:t>тної</w:t>
      </w:r>
      <w:proofErr w:type="spellEnd"/>
      <w:r w:rsidRPr="00274D2B">
        <w:rPr>
          <w:rFonts w:ascii="Times New Roman" w:hAnsi="Times New Roman" w:cs="Times New Roman"/>
          <w:sz w:val="28"/>
          <w:szCs w:val="28"/>
          <w:lang w:val="uk-UA"/>
        </w:rPr>
        <w:t xml:space="preserve"> та </w:t>
      </w:r>
      <w:proofErr w:type="spellStart"/>
      <w:r w:rsidR="00D367D3" w:rsidRPr="00274D2B">
        <w:rPr>
          <w:rFonts w:ascii="Times New Roman" w:hAnsi="Times New Roman" w:cs="Times New Roman"/>
          <w:sz w:val="28"/>
          <w:szCs w:val="28"/>
          <w:lang w:val="uk-UA"/>
        </w:rPr>
        <w:t>проєк</w:t>
      </w:r>
      <w:r w:rsidRPr="00274D2B">
        <w:rPr>
          <w:rFonts w:ascii="Times New Roman" w:hAnsi="Times New Roman" w:cs="Times New Roman"/>
          <w:sz w:val="28"/>
          <w:szCs w:val="28"/>
          <w:lang w:val="uk-UA"/>
        </w:rPr>
        <w:t>тної</w:t>
      </w:r>
      <w:proofErr w:type="spellEnd"/>
      <w:r w:rsidRPr="00274D2B">
        <w:rPr>
          <w:rFonts w:ascii="Times New Roman" w:hAnsi="Times New Roman" w:cs="Times New Roman"/>
          <w:sz w:val="28"/>
          <w:szCs w:val="28"/>
          <w:lang w:val="uk-UA"/>
        </w:rPr>
        <w:t xml:space="preserve"> документації, зокрема при проведенні процедури ОВД</w:t>
      </w:r>
      <w:r w:rsidR="00941D33" w:rsidRPr="00274D2B">
        <w:rPr>
          <w:rFonts w:ascii="Times New Roman" w:hAnsi="Times New Roman" w:cs="Times New Roman"/>
          <w:sz w:val="28"/>
          <w:szCs w:val="28"/>
          <w:lang w:val="uk-UA"/>
        </w:rPr>
        <w:t xml:space="preserve"> для тих об’єктів планованої природоохоронної діяльності, для яких це вимагається за законом [</w:t>
      </w:r>
      <w:r w:rsidR="00004313" w:rsidRPr="00274D2B">
        <w:rPr>
          <w:rFonts w:ascii="Times New Roman" w:hAnsi="Times New Roman" w:cs="Times New Roman"/>
          <w:sz w:val="28"/>
          <w:szCs w:val="28"/>
          <w:lang w:val="uk-UA"/>
        </w:rPr>
        <w:t>2</w:t>
      </w:r>
      <w:r w:rsidR="00941D33" w:rsidRPr="00274D2B">
        <w:rPr>
          <w:rFonts w:ascii="Times New Roman" w:hAnsi="Times New Roman" w:cs="Times New Roman"/>
          <w:sz w:val="28"/>
          <w:szCs w:val="28"/>
          <w:lang w:val="uk-UA"/>
        </w:rPr>
        <w:t>]</w:t>
      </w:r>
      <w:r w:rsidRPr="00274D2B">
        <w:rPr>
          <w:rFonts w:ascii="Times New Roman" w:hAnsi="Times New Roman" w:cs="Times New Roman"/>
          <w:sz w:val="28"/>
          <w:szCs w:val="28"/>
          <w:lang w:val="uk-UA"/>
        </w:rPr>
        <w:t xml:space="preserve">. </w:t>
      </w:r>
    </w:p>
    <w:p w:rsidR="0029729B" w:rsidRPr="00274D2B" w:rsidRDefault="00CA34D0" w:rsidP="00FD2964">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t>При проведенні СЕО ключовим завданням було надання депутатському корпусу міста дієвих комплексних екологічних критеріїв вибору найбільш пріоритетних варіантів заходів при їх визначенні для впровадження на кожний фінансовий рік.  При вирішенні цього завдання значення пріоритет</w:t>
      </w:r>
      <w:r w:rsidR="000863AB" w:rsidRPr="00274D2B">
        <w:rPr>
          <w:rFonts w:ascii="Times New Roman" w:hAnsi="Times New Roman" w:cs="Times New Roman"/>
          <w:sz w:val="28"/>
          <w:szCs w:val="28"/>
          <w:lang w:val="uk-UA"/>
        </w:rPr>
        <w:t>у</w:t>
      </w:r>
      <w:r w:rsidRPr="00274D2B">
        <w:rPr>
          <w:rFonts w:ascii="Times New Roman" w:hAnsi="Times New Roman" w:cs="Times New Roman"/>
          <w:sz w:val="28"/>
          <w:szCs w:val="28"/>
          <w:lang w:val="uk-UA"/>
        </w:rPr>
        <w:t xml:space="preserve"> для кожного окремого заходу </w:t>
      </w:r>
      <w:r w:rsidR="000863AB" w:rsidRPr="00274D2B">
        <w:rPr>
          <w:rFonts w:ascii="Times New Roman" w:hAnsi="Times New Roman" w:cs="Times New Roman"/>
          <w:sz w:val="28"/>
          <w:szCs w:val="28"/>
          <w:lang w:val="uk-UA"/>
        </w:rPr>
        <w:t xml:space="preserve">Програми </w:t>
      </w:r>
      <w:r w:rsidRPr="00274D2B">
        <w:rPr>
          <w:rFonts w:ascii="Times New Roman" w:hAnsi="Times New Roman" w:cs="Times New Roman"/>
          <w:sz w:val="28"/>
          <w:szCs w:val="28"/>
          <w:lang w:val="uk-UA"/>
        </w:rPr>
        <w:t>бул</w:t>
      </w:r>
      <w:r w:rsidR="000863AB" w:rsidRPr="00274D2B">
        <w:rPr>
          <w:rFonts w:ascii="Times New Roman" w:hAnsi="Times New Roman" w:cs="Times New Roman"/>
          <w:sz w:val="28"/>
          <w:szCs w:val="28"/>
          <w:lang w:val="uk-UA"/>
        </w:rPr>
        <w:t>о</w:t>
      </w:r>
      <w:r w:rsidRPr="00274D2B">
        <w:rPr>
          <w:rFonts w:ascii="Times New Roman" w:hAnsi="Times New Roman" w:cs="Times New Roman"/>
          <w:sz w:val="28"/>
          <w:szCs w:val="28"/>
          <w:lang w:val="uk-UA"/>
        </w:rPr>
        <w:t xml:space="preserve"> визначен</w:t>
      </w:r>
      <w:r w:rsidR="000863AB" w:rsidRPr="00274D2B">
        <w:rPr>
          <w:rFonts w:ascii="Times New Roman" w:hAnsi="Times New Roman" w:cs="Times New Roman"/>
          <w:sz w:val="28"/>
          <w:szCs w:val="28"/>
          <w:lang w:val="uk-UA"/>
        </w:rPr>
        <w:t>о</w:t>
      </w:r>
      <w:r w:rsidRPr="00274D2B">
        <w:rPr>
          <w:rFonts w:ascii="Times New Roman" w:hAnsi="Times New Roman" w:cs="Times New Roman"/>
          <w:sz w:val="28"/>
          <w:szCs w:val="28"/>
          <w:lang w:val="uk-UA"/>
        </w:rPr>
        <w:t xml:space="preserve"> </w:t>
      </w:r>
      <w:r w:rsidR="0029729B" w:rsidRPr="00274D2B">
        <w:rPr>
          <w:rFonts w:ascii="Times New Roman" w:hAnsi="Times New Roman" w:cs="Times New Roman"/>
          <w:sz w:val="28"/>
          <w:szCs w:val="28"/>
          <w:lang w:val="uk-UA"/>
        </w:rPr>
        <w:t>за допомогою методу аналізу ієрархій (МАІ), модифікованого в УКРНДІЕП для вирішення завдань комплексної екологічної оцінки планованої діяльності</w:t>
      </w:r>
      <w:r w:rsidR="00A85046" w:rsidRPr="00274D2B">
        <w:rPr>
          <w:rFonts w:ascii="Times New Roman" w:hAnsi="Times New Roman" w:cs="Times New Roman"/>
          <w:sz w:val="28"/>
          <w:szCs w:val="28"/>
          <w:lang w:val="uk-UA"/>
        </w:rPr>
        <w:t>.</w:t>
      </w:r>
      <w:r w:rsidR="00850370" w:rsidRPr="00274D2B">
        <w:rPr>
          <w:rFonts w:ascii="Times New Roman" w:hAnsi="Times New Roman" w:cs="Times New Roman"/>
          <w:sz w:val="28"/>
          <w:szCs w:val="28"/>
          <w:lang w:val="uk-UA"/>
        </w:rPr>
        <w:t xml:space="preserve"> Методика досліджень та їх результати наведені далі в розділі 8.</w:t>
      </w:r>
    </w:p>
    <w:p w:rsidR="00DF48B0" w:rsidRPr="00274D2B" w:rsidRDefault="00DF48B0">
      <w:pPr>
        <w:rPr>
          <w:rFonts w:ascii="Times New Roman" w:eastAsia="Times New Roman" w:hAnsi="Times New Roman" w:cs="Times New Roman"/>
          <w:b/>
          <w:bCs/>
          <w:kern w:val="36"/>
          <w:sz w:val="28"/>
          <w:szCs w:val="28"/>
          <w:lang w:val="uk-UA" w:eastAsia="ru-RU"/>
        </w:rPr>
      </w:pPr>
      <w:r w:rsidRPr="00274D2B">
        <w:rPr>
          <w:rFonts w:ascii="Times New Roman" w:hAnsi="Times New Roman" w:cs="Times New Roman"/>
          <w:sz w:val="28"/>
          <w:szCs w:val="28"/>
          <w:lang w:val="uk-UA"/>
        </w:rPr>
        <w:br w:type="page"/>
      </w:r>
    </w:p>
    <w:p w:rsidR="00C03965" w:rsidRPr="00274D2B" w:rsidRDefault="00645A60" w:rsidP="00C03965">
      <w:pPr>
        <w:pStyle w:val="1"/>
        <w:jc w:val="center"/>
        <w:rPr>
          <w:sz w:val="28"/>
          <w:szCs w:val="28"/>
          <w:lang w:val="uk-UA"/>
        </w:rPr>
      </w:pPr>
      <w:bookmarkStart w:id="10" w:name="_Toc50392929"/>
      <w:r w:rsidRPr="00274D2B">
        <w:rPr>
          <w:sz w:val="28"/>
          <w:szCs w:val="28"/>
          <w:lang w:val="uk-UA"/>
        </w:rPr>
        <w:lastRenderedPageBreak/>
        <w:t>4 ЕКОЛОГІЧНІ ПРОБЛЕМИ, У ТОМУ ЧИСЛІ РИЗИКИ ВПЛИВУ НА ЗДОРОВ’Я НАСЕЛЕННЯ, ЯКІ СТОСУЮТЬСЯ ДОКУМЕНТА ДЕРЖАВНОГО ПЛАНУВАННЯ, ЗОКРЕМА ЩОДО ТЕРИТОРІЙ З ПРИРОДООХОРОННИМ СТАТУСОМ</w:t>
      </w:r>
      <w:bookmarkEnd w:id="10"/>
      <w:r w:rsidRPr="00274D2B">
        <w:rPr>
          <w:sz w:val="28"/>
          <w:szCs w:val="28"/>
          <w:lang w:val="uk-UA"/>
        </w:rPr>
        <w:t xml:space="preserve"> </w:t>
      </w:r>
      <w:bookmarkEnd w:id="9"/>
    </w:p>
    <w:p w:rsidR="00ED1DBF" w:rsidRPr="00FD2964" w:rsidRDefault="00ED1DBF" w:rsidP="00FD2964">
      <w:pPr>
        <w:spacing w:after="0" w:line="360" w:lineRule="auto"/>
        <w:ind w:firstLine="567"/>
        <w:jc w:val="both"/>
        <w:rPr>
          <w:rFonts w:ascii="Times New Roman" w:hAnsi="Times New Roman" w:cs="Times New Roman"/>
          <w:b/>
          <w:sz w:val="28"/>
          <w:szCs w:val="28"/>
          <w:lang w:val="uk-UA"/>
        </w:rPr>
      </w:pPr>
      <w:r w:rsidRPr="00FD2964">
        <w:rPr>
          <w:rFonts w:ascii="Times New Roman" w:hAnsi="Times New Roman" w:cs="Times New Roman"/>
          <w:sz w:val="28"/>
          <w:szCs w:val="28"/>
          <w:lang w:val="uk-UA"/>
        </w:rPr>
        <w:t xml:space="preserve">Серед </w:t>
      </w:r>
      <w:r w:rsidR="008D1EBA" w:rsidRPr="00FD2964">
        <w:rPr>
          <w:rFonts w:ascii="Times New Roman" w:hAnsi="Times New Roman" w:cs="Times New Roman"/>
          <w:sz w:val="28"/>
          <w:szCs w:val="28"/>
          <w:lang w:val="uk-UA"/>
        </w:rPr>
        <w:t>зазначених у програмі</w:t>
      </w:r>
      <w:r w:rsidRPr="00FD2964">
        <w:rPr>
          <w:rFonts w:ascii="Times New Roman" w:hAnsi="Times New Roman" w:cs="Times New Roman"/>
          <w:sz w:val="28"/>
          <w:szCs w:val="28"/>
          <w:lang w:val="uk-UA"/>
        </w:rPr>
        <w:t xml:space="preserve"> негативних чинників</w:t>
      </w:r>
      <w:r w:rsidR="00534BEA" w:rsidRPr="00FD2964">
        <w:rPr>
          <w:rFonts w:ascii="Times New Roman" w:hAnsi="Times New Roman" w:cs="Times New Roman"/>
          <w:sz w:val="28"/>
          <w:szCs w:val="28"/>
          <w:lang w:val="uk-UA"/>
        </w:rPr>
        <w:t>, які пов’язані з можливістю виникнення екологічних проблем та ризиків впливу на здоров’я населення</w:t>
      </w:r>
      <w:r w:rsidR="002B0CCA" w:rsidRPr="00FD2964">
        <w:rPr>
          <w:rFonts w:ascii="Times New Roman" w:hAnsi="Times New Roman" w:cs="Times New Roman"/>
          <w:sz w:val="28"/>
          <w:szCs w:val="28"/>
          <w:lang w:val="uk-UA"/>
        </w:rPr>
        <w:t xml:space="preserve"> м. Харков</w:t>
      </w:r>
      <w:r w:rsidR="00534BEA" w:rsidRPr="00FD2964">
        <w:rPr>
          <w:rFonts w:ascii="Times New Roman" w:hAnsi="Times New Roman" w:cs="Times New Roman"/>
          <w:sz w:val="28"/>
          <w:szCs w:val="28"/>
          <w:lang w:val="uk-UA"/>
        </w:rPr>
        <w:t>а</w:t>
      </w:r>
      <w:r w:rsidR="0005202F" w:rsidRPr="00FD2964">
        <w:rPr>
          <w:rFonts w:ascii="Times New Roman" w:hAnsi="Times New Roman" w:cs="Times New Roman"/>
          <w:sz w:val="28"/>
          <w:szCs w:val="28"/>
          <w:lang w:val="uk-UA"/>
        </w:rPr>
        <w:t>,</w:t>
      </w:r>
      <w:r w:rsidRPr="00FD2964">
        <w:rPr>
          <w:rFonts w:ascii="Times New Roman" w:hAnsi="Times New Roman" w:cs="Times New Roman"/>
          <w:sz w:val="28"/>
          <w:szCs w:val="28"/>
          <w:lang w:val="uk-UA"/>
        </w:rPr>
        <w:t xml:space="preserve"> слід виділити наступні:</w:t>
      </w:r>
    </w:p>
    <w:p w:rsidR="00ED1DBF" w:rsidRPr="00FD2964" w:rsidRDefault="00ED1DBF" w:rsidP="00FD2964">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FD2964">
        <w:rPr>
          <w:rFonts w:ascii="Times New Roman" w:hAnsi="Times New Roman" w:cs="Times New Roman"/>
          <w:sz w:val="28"/>
          <w:szCs w:val="28"/>
          <w:lang w:val="uk-UA"/>
        </w:rPr>
        <w:t xml:space="preserve">1) </w:t>
      </w:r>
      <w:r w:rsidR="008D1EBA" w:rsidRPr="00FD2964">
        <w:rPr>
          <w:rFonts w:ascii="Times New Roman" w:hAnsi="Times New Roman" w:cs="Times New Roman"/>
          <w:sz w:val="28"/>
          <w:szCs w:val="28"/>
          <w:lang w:val="uk-UA"/>
        </w:rPr>
        <w:t xml:space="preserve">недосконалість </w:t>
      </w:r>
      <w:r w:rsidRPr="00FD2964">
        <w:rPr>
          <w:rFonts w:ascii="Times New Roman" w:hAnsi="Times New Roman" w:cs="Times New Roman"/>
          <w:sz w:val="28"/>
          <w:szCs w:val="28"/>
          <w:lang w:val="uk-UA"/>
        </w:rPr>
        <w:t>наявн</w:t>
      </w:r>
      <w:r w:rsidR="008D1EBA" w:rsidRPr="00FD2964">
        <w:rPr>
          <w:rFonts w:ascii="Times New Roman" w:hAnsi="Times New Roman" w:cs="Times New Roman"/>
          <w:sz w:val="28"/>
          <w:szCs w:val="28"/>
          <w:lang w:val="uk-UA"/>
        </w:rPr>
        <w:t>ої</w:t>
      </w:r>
      <w:r w:rsidRPr="00FD2964">
        <w:rPr>
          <w:rFonts w:ascii="Times New Roman" w:hAnsi="Times New Roman" w:cs="Times New Roman"/>
          <w:sz w:val="28"/>
          <w:szCs w:val="28"/>
          <w:lang w:val="uk-UA"/>
        </w:rPr>
        <w:t xml:space="preserve"> систем</w:t>
      </w:r>
      <w:r w:rsidR="008D1EBA" w:rsidRPr="00FD2964">
        <w:rPr>
          <w:rFonts w:ascii="Times New Roman" w:hAnsi="Times New Roman" w:cs="Times New Roman"/>
          <w:sz w:val="28"/>
          <w:szCs w:val="28"/>
          <w:lang w:val="uk-UA"/>
        </w:rPr>
        <w:t>и</w:t>
      </w:r>
      <w:r w:rsidRPr="00FD2964">
        <w:rPr>
          <w:rFonts w:ascii="Times New Roman" w:hAnsi="Times New Roman" w:cs="Times New Roman"/>
          <w:sz w:val="28"/>
          <w:szCs w:val="28"/>
          <w:lang w:val="uk-UA"/>
        </w:rPr>
        <w:t xml:space="preserve"> моніторингу атмосферного повітря, що не дозволяє в повному обсязі контролювати стан атмосферного повітря, а саме:</w:t>
      </w:r>
    </w:p>
    <w:p w:rsidR="00ED1DBF" w:rsidRPr="00FD2964" w:rsidRDefault="00ED1DBF" w:rsidP="00FD2964">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FD2964">
        <w:rPr>
          <w:rFonts w:ascii="Times New Roman" w:hAnsi="Times New Roman" w:cs="Times New Roman"/>
          <w:sz w:val="28"/>
          <w:szCs w:val="28"/>
          <w:lang w:val="uk-UA"/>
        </w:rPr>
        <w:t>- інтенсивний рух автомобільного транспорту;</w:t>
      </w:r>
    </w:p>
    <w:p w:rsidR="00ED1DBF" w:rsidRPr="00FD2964" w:rsidRDefault="00ED1DBF" w:rsidP="00FD2964">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FD2964">
        <w:rPr>
          <w:rFonts w:ascii="Times New Roman" w:hAnsi="Times New Roman" w:cs="Times New Roman"/>
          <w:sz w:val="28"/>
          <w:szCs w:val="28"/>
          <w:lang w:val="uk-UA"/>
        </w:rPr>
        <w:t>- відсутність контролю за викидами пере</w:t>
      </w:r>
      <w:r w:rsidR="00534BEA" w:rsidRPr="00FD2964">
        <w:rPr>
          <w:rFonts w:ascii="Times New Roman" w:hAnsi="Times New Roman" w:cs="Times New Roman"/>
          <w:sz w:val="28"/>
          <w:szCs w:val="28"/>
          <w:lang w:val="uk-UA"/>
        </w:rPr>
        <w:t>сув</w:t>
      </w:r>
      <w:r w:rsidRPr="00FD2964">
        <w:rPr>
          <w:rFonts w:ascii="Times New Roman" w:hAnsi="Times New Roman" w:cs="Times New Roman"/>
          <w:sz w:val="28"/>
          <w:szCs w:val="28"/>
          <w:lang w:val="uk-UA"/>
        </w:rPr>
        <w:t>них джерел;</w:t>
      </w:r>
    </w:p>
    <w:p w:rsidR="00ED1DBF" w:rsidRPr="00FD2964" w:rsidRDefault="00ED1DBF" w:rsidP="00FD2964">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FD2964">
        <w:rPr>
          <w:rFonts w:ascii="Times New Roman" w:hAnsi="Times New Roman" w:cs="Times New Roman"/>
          <w:sz w:val="28"/>
          <w:szCs w:val="28"/>
          <w:lang w:val="uk-UA"/>
        </w:rPr>
        <w:t xml:space="preserve">- відсутність індикативного вимірювання; </w:t>
      </w:r>
    </w:p>
    <w:p w:rsidR="00ED1DBF" w:rsidRPr="00FD2964" w:rsidRDefault="00ED1DBF" w:rsidP="00FD2964">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FD2964">
        <w:rPr>
          <w:rFonts w:ascii="Times New Roman" w:hAnsi="Times New Roman" w:cs="Times New Roman"/>
          <w:sz w:val="28"/>
          <w:szCs w:val="28"/>
          <w:lang w:val="uk-UA"/>
        </w:rPr>
        <w:t>- відсутність цілодобового контролю в районах розміщення промислових зон та окремих промислових підприємств, які значно впливають на стан атмосферного повітря.</w:t>
      </w:r>
    </w:p>
    <w:p w:rsidR="00ED1DBF" w:rsidRPr="00FD2964" w:rsidRDefault="00ED1DBF" w:rsidP="00FD2964">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FD2964">
        <w:rPr>
          <w:rFonts w:ascii="Times New Roman" w:hAnsi="Times New Roman" w:cs="Times New Roman"/>
          <w:sz w:val="28"/>
          <w:szCs w:val="28"/>
          <w:lang w:val="uk-UA"/>
        </w:rPr>
        <w:t>2) великий відсоток зносу системи водовідведення міста, постійне збільшення концентрації хімічного забруднення, в складі яких міститься фосфати, азот, феноли призводить до збільшення затрат на очищення стічних вод та обробки осадів;</w:t>
      </w:r>
    </w:p>
    <w:p w:rsidR="00ED1DBF" w:rsidRPr="00FD2964" w:rsidRDefault="00ED1DBF" w:rsidP="00FD2964">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FD2964">
        <w:rPr>
          <w:rFonts w:ascii="Times New Roman" w:hAnsi="Times New Roman" w:cs="Times New Roman"/>
          <w:sz w:val="28"/>
          <w:szCs w:val="28"/>
          <w:lang w:val="uk-UA"/>
        </w:rPr>
        <w:t>3) наявність мулового осаду, що утворюється на міських очисних спорудах та накопичується на мулових майданчиках, що виводить з обігу 126 га земель. (мулові майданчики призводять до забруднення атмосферного повітря пилом та парниковими газами);</w:t>
      </w:r>
    </w:p>
    <w:p w:rsidR="00ED1DBF" w:rsidRPr="00FD2964" w:rsidRDefault="00ED1DBF" w:rsidP="00FD2964">
      <w:pPr>
        <w:spacing w:after="0" w:line="360" w:lineRule="auto"/>
        <w:ind w:firstLine="567"/>
        <w:jc w:val="both"/>
        <w:rPr>
          <w:rFonts w:ascii="Times New Roman" w:hAnsi="Times New Roman" w:cs="Times New Roman"/>
          <w:sz w:val="28"/>
          <w:szCs w:val="28"/>
          <w:lang w:val="uk-UA"/>
        </w:rPr>
      </w:pPr>
      <w:r w:rsidRPr="00FD2964">
        <w:rPr>
          <w:rFonts w:ascii="Times New Roman" w:hAnsi="Times New Roman" w:cs="Times New Roman"/>
          <w:sz w:val="28"/>
          <w:szCs w:val="28"/>
          <w:lang w:val="uk-UA"/>
        </w:rPr>
        <w:t xml:space="preserve">4) </w:t>
      </w:r>
      <w:r w:rsidR="008D1EBA" w:rsidRPr="00FD2964">
        <w:rPr>
          <w:rFonts w:ascii="Times New Roman" w:hAnsi="Times New Roman" w:cs="Times New Roman"/>
          <w:sz w:val="28"/>
          <w:szCs w:val="28"/>
          <w:lang w:val="uk-UA"/>
        </w:rPr>
        <w:t xml:space="preserve">зони живлення </w:t>
      </w:r>
      <w:r w:rsidRPr="00FD2964">
        <w:rPr>
          <w:rFonts w:ascii="Times New Roman" w:hAnsi="Times New Roman" w:cs="Times New Roman"/>
          <w:sz w:val="28"/>
          <w:szCs w:val="28"/>
          <w:lang w:val="uk-UA"/>
        </w:rPr>
        <w:t>природн</w:t>
      </w:r>
      <w:r w:rsidR="008D1EBA" w:rsidRPr="00FD2964">
        <w:rPr>
          <w:rFonts w:ascii="Times New Roman" w:hAnsi="Times New Roman" w:cs="Times New Roman"/>
          <w:sz w:val="28"/>
          <w:szCs w:val="28"/>
          <w:lang w:val="uk-UA"/>
        </w:rPr>
        <w:t>их</w:t>
      </w:r>
      <w:r w:rsidRPr="00FD2964">
        <w:rPr>
          <w:rFonts w:ascii="Times New Roman" w:hAnsi="Times New Roman" w:cs="Times New Roman"/>
          <w:sz w:val="28"/>
          <w:szCs w:val="28"/>
          <w:lang w:val="uk-UA"/>
        </w:rPr>
        <w:t xml:space="preserve"> джерел </w:t>
      </w:r>
      <w:r w:rsidR="008D1EBA" w:rsidRPr="00FD2964">
        <w:rPr>
          <w:rFonts w:ascii="Times New Roman" w:hAnsi="Times New Roman" w:cs="Times New Roman"/>
          <w:sz w:val="28"/>
          <w:szCs w:val="28"/>
          <w:lang w:val="uk-UA"/>
        </w:rPr>
        <w:t xml:space="preserve">підземних вод, </w:t>
      </w:r>
      <w:r w:rsidRPr="00FD2964">
        <w:rPr>
          <w:rFonts w:ascii="Times New Roman" w:hAnsi="Times New Roman" w:cs="Times New Roman"/>
          <w:sz w:val="28"/>
          <w:szCs w:val="28"/>
          <w:lang w:val="uk-UA"/>
        </w:rPr>
        <w:t>розташован</w:t>
      </w:r>
      <w:r w:rsidR="008D1EBA" w:rsidRPr="00FD2964">
        <w:rPr>
          <w:rFonts w:ascii="Times New Roman" w:hAnsi="Times New Roman" w:cs="Times New Roman"/>
          <w:sz w:val="28"/>
          <w:szCs w:val="28"/>
          <w:lang w:val="uk-UA"/>
        </w:rPr>
        <w:t>их</w:t>
      </w:r>
      <w:r w:rsidRPr="00FD2964">
        <w:rPr>
          <w:rFonts w:ascii="Times New Roman" w:hAnsi="Times New Roman" w:cs="Times New Roman"/>
          <w:sz w:val="28"/>
          <w:szCs w:val="28"/>
          <w:lang w:val="uk-UA"/>
        </w:rPr>
        <w:t xml:space="preserve"> в межах міста, являють собою урбанізовану територію, на якій в умовах недостатньої природної захищеності протягом багатьох років відбувається забруднення підземної гідросфери</w:t>
      </w:r>
      <w:r w:rsidR="0005202F" w:rsidRPr="00FD2964">
        <w:rPr>
          <w:rFonts w:ascii="Times New Roman" w:hAnsi="Times New Roman" w:cs="Times New Roman"/>
          <w:sz w:val="28"/>
          <w:szCs w:val="28"/>
          <w:lang w:val="uk-UA"/>
        </w:rPr>
        <w:t>;</w:t>
      </w:r>
    </w:p>
    <w:p w:rsidR="00ED1DBF" w:rsidRPr="00FD2964" w:rsidRDefault="00ED1DBF" w:rsidP="00FD2964">
      <w:pPr>
        <w:spacing w:after="0" w:line="360" w:lineRule="auto"/>
        <w:ind w:firstLine="567"/>
        <w:jc w:val="both"/>
        <w:rPr>
          <w:rFonts w:ascii="Times New Roman" w:hAnsi="Times New Roman" w:cs="Times New Roman"/>
          <w:sz w:val="28"/>
          <w:szCs w:val="28"/>
          <w:lang w:val="uk-UA"/>
        </w:rPr>
      </w:pPr>
      <w:r w:rsidRPr="00FD2964">
        <w:rPr>
          <w:rFonts w:ascii="Times New Roman" w:hAnsi="Times New Roman" w:cs="Times New Roman"/>
          <w:sz w:val="28"/>
          <w:szCs w:val="28"/>
          <w:lang w:val="uk-UA"/>
        </w:rPr>
        <w:t xml:space="preserve">5) висока щільність і забруднення ґрунтів, низька вологість у пристовбурних лунках дерев, забруднення природної та атмосферної води і повітря хлоридами, нітратами, </w:t>
      </w:r>
      <w:proofErr w:type="spellStart"/>
      <w:r w:rsidRPr="00FD2964">
        <w:rPr>
          <w:rFonts w:ascii="Times New Roman" w:hAnsi="Times New Roman" w:cs="Times New Roman"/>
          <w:sz w:val="28"/>
          <w:szCs w:val="28"/>
          <w:lang w:val="uk-UA"/>
        </w:rPr>
        <w:t>азото-</w:t>
      </w:r>
      <w:proofErr w:type="spellEnd"/>
      <w:r w:rsidRPr="00FD2964">
        <w:rPr>
          <w:rFonts w:ascii="Times New Roman" w:hAnsi="Times New Roman" w:cs="Times New Roman"/>
          <w:sz w:val="28"/>
          <w:szCs w:val="28"/>
          <w:lang w:val="uk-UA"/>
        </w:rPr>
        <w:t xml:space="preserve"> та сірковмісними сполуками, загазованість атмосфери </w:t>
      </w:r>
      <w:r w:rsidRPr="00FD2964">
        <w:rPr>
          <w:rFonts w:ascii="Times New Roman" w:hAnsi="Times New Roman" w:cs="Times New Roman"/>
          <w:sz w:val="28"/>
          <w:szCs w:val="28"/>
          <w:lang w:val="uk-UA"/>
        </w:rPr>
        <w:sym w:font="Symbol" w:char="F02D"/>
      </w:r>
      <w:r w:rsidRPr="00FD2964">
        <w:rPr>
          <w:rFonts w:ascii="Times New Roman" w:hAnsi="Times New Roman" w:cs="Times New Roman"/>
          <w:sz w:val="28"/>
          <w:szCs w:val="28"/>
          <w:lang w:val="uk-UA"/>
        </w:rPr>
        <w:t xml:space="preserve"> усі ці фактори пригнічують процеси росту і розвитку </w:t>
      </w:r>
      <w:r w:rsidRPr="00FD2964">
        <w:rPr>
          <w:rFonts w:ascii="Times New Roman" w:hAnsi="Times New Roman" w:cs="Times New Roman"/>
          <w:sz w:val="28"/>
          <w:szCs w:val="28"/>
          <w:lang w:val="uk-UA"/>
        </w:rPr>
        <w:lastRenderedPageBreak/>
        <w:t>деревних рослин, погіршують їхній естетичний вигляд, скорочують тривалість життя рослин;</w:t>
      </w:r>
    </w:p>
    <w:p w:rsidR="00ED1DBF" w:rsidRPr="00FD2964" w:rsidRDefault="00ED1DBF" w:rsidP="00FD2964">
      <w:pPr>
        <w:spacing w:after="0" w:line="360" w:lineRule="auto"/>
        <w:ind w:firstLine="567"/>
        <w:jc w:val="both"/>
        <w:rPr>
          <w:rFonts w:ascii="Times New Roman" w:hAnsi="Times New Roman" w:cs="Times New Roman"/>
          <w:bCs/>
          <w:sz w:val="28"/>
          <w:szCs w:val="28"/>
          <w:lang w:val="uk-UA" w:eastAsia="ru-RU"/>
        </w:rPr>
      </w:pPr>
      <w:r w:rsidRPr="00FD2964">
        <w:rPr>
          <w:rFonts w:ascii="Times New Roman" w:eastAsia="Calibri" w:hAnsi="Times New Roman" w:cs="Times New Roman"/>
          <w:sz w:val="28"/>
          <w:szCs w:val="28"/>
          <w:lang w:val="uk-UA"/>
        </w:rPr>
        <w:t xml:space="preserve">6) </w:t>
      </w:r>
      <w:r w:rsidRPr="00FD2964">
        <w:rPr>
          <w:rFonts w:ascii="Times New Roman" w:hAnsi="Times New Roman" w:cs="Times New Roman"/>
          <w:bCs/>
          <w:sz w:val="28"/>
          <w:szCs w:val="28"/>
          <w:lang w:val="uk-UA" w:eastAsia="ru-RU"/>
        </w:rPr>
        <w:t xml:space="preserve">збільшення обсягів утворення та накопичення відходів споживання та виробництва за рахунок зростання використання </w:t>
      </w:r>
      <w:r w:rsidRPr="00FD2964">
        <w:rPr>
          <w:rFonts w:ascii="Times New Roman" w:hAnsi="Times New Roman" w:cs="Times New Roman"/>
          <w:sz w:val="28"/>
          <w:szCs w:val="28"/>
          <w:shd w:val="clear" w:color="auto" w:fill="FFFFFF"/>
          <w:lang w:val="uk-UA"/>
        </w:rPr>
        <w:t xml:space="preserve">кількості пластику та інших полімерних матеріалів, товарів одноразового використання, пакувального матеріалу, а також </w:t>
      </w:r>
      <w:r w:rsidRPr="00FD2964">
        <w:rPr>
          <w:rFonts w:ascii="Times New Roman" w:hAnsi="Times New Roman" w:cs="Times New Roman"/>
          <w:bCs/>
          <w:sz w:val="28"/>
          <w:szCs w:val="28"/>
          <w:lang w:val="uk-UA" w:eastAsia="ru-RU"/>
        </w:rPr>
        <w:t>змінення меж території міста;</w:t>
      </w:r>
    </w:p>
    <w:p w:rsidR="00ED1DBF" w:rsidRPr="00FD2964" w:rsidRDefault="00ED1DBF" w:rsidP="00FD2964">
      <w:pPr>
        <w:spacing w:after="0" w:line="360" w:lineRule="auto"/>
        <w:ind w:firstLine="567"/>
        <w:jc w:val="both"/>
        <w:rPr>
          <w:rStyle w:val="rvts29"/>
          <w:rFonts w:ascii="Times New Roman" w:hAnsi="Times New Roman" w:cs="Times New Roman"/>
          <w:bCs/>
          <w:iCs/>
          <w:spacing w:val="1"/>
          <w:sz w:val="28"/>
          <w:szCs w:val="28"/>
          <w:lang w:val="uk-UA"/>
        </w:rPr>
      </w:pPr>
      <w:r w:rsidRPr="00FD2964">
        <w:rPr>
          <w:rFonts w:ascii="Times New Roman" w:hAnsi="Times New Roman" w:cs="Times New Roman"/>
          <w:bCs/>
          <w:sz w:val="28"/>
          <w:szCs w:val="28"/>
          <w:lang w:val="uk-UA" w:eastAsia="ru-RU"/>
        </w:rPr>
        <w:t xml:space="preserve">7) </w:t>
      </w:r>
      <w:r w:rsidRPr="00FD2964">
        <w:rPr>
          <w:rFonts w:ascii="Times New Roman" w:hAnsi="Times New Roman" w:cs="Times New Roman"/>
          <w:bCs/>
          <w:iCs/>
          <w:spacing w:val="1"/>
          <w:sz w:val="28"/>
          <w:szCs w:val="28"/>
          <w:lang w:val="uk-UA"/>
        </w:rPr>
        <w:t>низький рівень</w:t>
      </w:r>
      <w:r w:rsidRPr="00FD2964">
        <w:rPr>
          <w:rStyle w:val="rvts29"/>
          <w:rFonts w:ascii="Times New Roman" w:hAnsi="Times New Roman" w:cs="Times New Roman"/>
          <w:bCs/>
          <w:sz w:val="28"/>
          <w:szCs w:val="28"/>
          <w:shd w:val="clear" w:color="auto" w:fill="FFFFFF"/>
          <w:lang w:val="uk-UA"/>
        </w:rPr>
        <w:t xml:space="preserve"> роздільного збирання корисних компонентів твердих побутових відходів.</w:t>
      </w:r>
    </w:p>
    <w:p w:rsidR="00EA3474" w:rsidRPr="00FD2964" w:rsidRDefault="00EA3474" w:rsidP="00FD2964">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FD2964">
        <w:rPr>
          <w:rFonts w:ascii="Times New Roman" w:hAnsi="Times New Roman" w:cs="Times New Roman"/>
          <w:sz w:val="28"/>
          <w:szCs w:val="28"/>
          <w:lang w:val="uk-UA"/>
        </w:rPr>
        <w:t xml:space="preserve">Станом на 01.01.2019 року природно-заповідний фонд Харківської області налічує 246 території та об’єкти загальною площею 74 843,6 га, в тому числі 13 об’єктів загальнодержавного значення площею 23 984,6 га, відсоток заповідності становить 2,38 від загальної площі області. </w:t>
      </w:r>
    </w:p>
    <w:p w:rsidR="00EA3474" w:rsidRPr="00FD2964" w:rsidRDefault="00224A06" w:rsidP="00FD2964">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FD2964">
        <w:rPr>
          <w:rFonts w:ascii="Times New Roman" w:hAnsi="Times New Roman" w:cs="Times New Roman"/>
          <w:sz w:val="28"/>
          <w:szCs w:val="28"/>
          <w:lang w:val="uk-UA"/>
        </w:rPr>
        <w:t>До п</w:t>
      </w:r>
      <w:r w:rsidR="00EA3474" w:rsidRPr="00FD2964">
        <w:rPr>
          <w:rFonts w:ascii="Times New Roman" w:hAnsi="Times New Roman" w:cs="Times New Roman"/>
          <w:sz w:val="28"/>
          <w:szCs w:val="28"/>
          <w:lang w:val="uk-UA"/>
        </w:rPr>
        <w:t>риродно-заповідн</w:t>
      </w:r>
      <w:r w:rsidRPr="00FD2964">
        <w:rPr>
          <w:rFonts w:ascii="Times New Roman" w:hAnsi="Times New Roman" w:cs="Times New Roman"/>
          <w:sz w:val="28"/>
          <w:szCs w:val="28"/>
          <w:lang w:val="uk-UA"/>
        </w:rPr>
        <w:t>ого</w:t>
      </w:r>
      <w:r w:rsidR="00EA3474" w:rsidRPr="00FD2964">
        <w:rPr>
          <w:rFonts w:ascii="Times New Roman" w:hAnsi="Times New Roman" w:cs="Times New Roman"/>
          <w:sz w:val="28"/>
          <w:szCs w:val="28"/>
          <w:lang w:val="uk-UA"/>
        </w:rPr>
        <w:t xml:space="preserve"> фонд</w:t>
      </w:r>
      <w:r w:rsidRPr="00FD2964">
        <w:rPr>
          <w:rFonts w:ascii="Times New Roman" w:hAnsi="Times New Roman" w:cs="Times New Roman"/>
          <w:sz w:val="28"/>
          <w:szCs w:val="28"/>
          <w:lang w:val="uk-UA"/>
        </w:rPr>
        <w:t>у</w:t>
      </w:r>
      <w:r w:rsidR="00EA3474" w:rsidRPr="00FD2964">
        <w:rPr>
          <w:rFonts w:ascii="Times New Roman" w:hAnsi="Times New Roman" w:cs="Times New Roman"/>
          <w:sz w:val="28"/>
          <w:szCs w:val="28"/>
          <w:lang w:val="uk-UA"/>
        </w:rPr>
        <w:t xml:space="preserve"> міста</w:t>
      </w:r>
      <w:r w:rsidRPr="00FD2964">
        <w:rPr>
          <w:rFonts w:ascii="Times New Roman" w:hAnsi="Times New Roman" w:cs="Times New Roman"/>
          <w:sz w:val="28"/>
          <w:szCs w:val="28"/>
          <w:lang w:val="uk-UA"/>
        </w:rPr>
        <w:t>, зокрема належать:</w:t>
      </w:r>
    </w:p>
    <w:p w:rsidR="00EA3474" w:rsidRPr="00FD2964" w:rsidRDefault="00EA3474" w:rsidP="00FD2964">
      <w:pPr>
        <w:widowControl w:val="0"/>
        <w:numPr>
          <w:ilvl w:val="0"/>
          <w:numId w:val="29"/>
        </w:numPr>
        <w:suppressAutoHyphens/>
        <w:autoSpaceDE w:val="0"/>
        <w:autoSpaceDN w:val="0"/>
        <w:adjustRightInd w:val="0"/>
        <w:spacing w:after="0" w:line="360" w:lineRule="auto"/>
        <w:ind w:left="0" w:firstLine="567"/>
        <w:jc w:val="both"/>
        <w:rPr>
          <w:rFonts w:ascii="Times New Roman" w:eastAsia="Times New Roman" w:hAnsi="Times New Roman" w:cs="Times New Roman"/>
          <w:sz w:val="28"/>
          <w:szCs w:val="28"/>
          <w:lang w:val="uk-UA" w:eastAsia="ar-SA"/>
        </w:rPr>
      </w:pPr>
      <w:r w:rsidRPr="00FD2964">
        <w:rPr>
          <w:rFonts w:ascii="Times New Roman" w:eastAsia="Times New Roman" w:hAnsi="Times New Roman" w:cs="Times New Roman"/>
          <w:sz w:val="28"/>
          <w:szCs w:val="28"/>
          <w:lang w:val="uk-UA" w:eastAsia="ar-SA"/>
        </w:rPr>
        <w:t xml:space="preserve">Ботанічний сад Харківського національного університету імені </w:t>
      </w:r>
      <w:r w:rsidRPr="00FD2964">
        <w:rPr>
          <w:rFonts w:ascii="Times New Roman" w:eastAsia="Times New Roman" w:hAnsi="Times New Roman" w:cs="Times New Roman"/>
          <w:sz w:val="28"/>
          <w:szCs w:val="28"/>
          <w:lang w:val="uk-UA" w:eastAsia="ar-SA"/>
        </w:rPr>
        <w:br/>
        <w:t xml:space="preserve">В.Н. </w:t>
      </w:r>
      <w:proofErr w:type="spellStart"/>
      <w:r w:rsidRPr="00FD2964">
        <w:rPr>
          <w:rFonts w:ascii="Times New Roman" w:eastAsia="Times New Roman" w:hAnsi="Times New Roman" w:cs="Times New Roman"/>
          <w:sz w:val="28"/>
          <w:szCs w:val="28"/>
          <w:lang w:val="uk-UA" w:eastAsia="ar-SA"/>
        </w:rPr>
        <w:t>Каразіна</w:t>
      </w:r>
      <w:proofErr w:type="spellEnd"/>
      <w:r w:rsidRPr="00FD2964">
        <w:rPr>
          <w:rFonts w:ascii="Times New Roman" w:eastAsia="Times New Roman" w:hAnsi="Times New Roman" w:cs="Times New Roman"/>
          <w:sz w:val="28"/>
          <w:szCs w:val="28"/>
          <w:lang w:val="uk-UA" w:eastAsia="ar-SA"/>
        </w:rPr>
        <w:t xml:space="preserve">, </w:t>
      </w:r>
      <w:r w:rsidR="00F823FF" w:rsidRPr="00FD2964">
        <w:rPr>
          <w:rFonts w:ascii="Times New Roman" w:eastAsia="Times New Roman" w:hAnsi="Times New Roman" w:cs="Times New Roman"/>
          <w:sz w:val="28"/>
          <w:szCs w:val="28"/>
          <w:lang w:val="uk-UA" w:eastAsia="ar-SA"/>
        </w:rPr>
        <w:t xml:space="preserve">заснований у 1804 році, </w:t>
      </w:r>
      <w:r w:rsidRPr="00FD2964">
        <w:rPr>
          <w:rFonts w:ascii="Times New Roman" w:eastAsia="Times New Roman" w:hAnsi="Times New Roman" w:cs="Times New Roman"/>
          <w:sz w:val="28"/>
          <w:szCs w:val="28"/>
          <w:lang w:val="uk-UA" w:eastAsia="ar-SA"/>
        </w:rPr>
        <w:t>об'єкт загальнодержавного значення</w:t>
      </w:r>
      <w:r w:rsidR="00F823FF" w:rsidRPr="00FD2964">
        <w:rPr>
          <w:rFonts w:ascii="Times New Roman" w:eastAsia="Times New Roman" w:hAnsi="Times New Roman" w:cs="Times New Roman"/>
          <w:sz w:val="28"/>
          <w:szCs w:val="28"/>
          <w:lang w:val="uk-UA" w:eastAsia="ar-SA"/>
        </w:rPr>
        <w:t xml:space="preserve"> загальною площею</w:t>
      </w:r>
      <w:r w:rsidRPr="00FD2964">
        <w:rPr>
          <w:rFonts w:ascii="Times New Roman" w:eastAsia="Times New Roman" w:hAnsi="Times New Roman" w:cs="Times New Roman"/>
          <w:sz w:val="28"/>
          <w:szCs w:val="28"/>
          <w:lang w:val="uk-UA" w:eastAsia="ar-SA"/>
        </w:rPr>
        <w:t xml:space="preserve"> 41,9 га. Колекція ботанічного саду включає релікти, рідкісні види місцевої та світової флори, екзоти. Кількість видів флори становить понад 2000 одиниць.</w:t>
      </w:r>
    </w:p>
    <w:p w:rsidR="00EA3474" w:rsidRPr="00FD2964" w:rsidRDefault="00EA3474" w:rsidP="00FD2964">
      <w:pPr>
        <w:widowControl w:val="0"/>
        <w:numPr>
          <w:ilvl w:val="0"/>
          <w:numId w:val="29"/>
        </w:numPr>
        <w:suppressAutoHyphens/>
        <w:autoSpaceDE w:val="0"/>
        <w:autoSpaceDN w:val="0"/>
        <w:adjustRightInd w:val="0"/>
        <w:spacing w:after="0" w:line="360" w:lineRule="auto"/>
        <w:ind w:left="0" w:firstLine="567"/>
        <w:jc w:val="both"/>
        <w:rPr>
          <w:rFonts w:ascii="Times New Roman" w:eastAsia="Times New Roman" w:hAnsi="Times New Roman" w:cs="Times New Roman"/>
          <w:sz w:val="28"/>
          <w:szCs w:val="28"/>
          <w:lang w:val="uk-UA" w:eastAsia="ar-SA"/>
        </w:rPr>
      </w:pPr>
      <w:r w:rsidRPr="00FD2964">
        <w:rPr>
          <w:rFonts w:ascii="Times New Roman" w:eastAsia="Times New Roman" w:hAnsi="Times New Roman" w:cs="Times New Roman"/>
          <w:sz w:val="28"/>
          <w:szCs w:val="28"/>
          <w:lang w:val="uk-UA" w:eastAsia="ar-SA"/>
        </w:rPr>
        <w:t>Харківський державний зоологічний парк</w:t>
      </w:r>
      <w:r w:rsidR="00F823FF" w:rsidRPr="00FD2964">
        <w:rPr>
          <w:rFonts w:ascii="Times New Roman" w:eastAsia="Times New Roman" w:hAnsi="Times New Roman" w:cs="Times New Roman"/>
          <w:sz w:val="28"/>
          <w:szCs w:val="28"/>
          <w:lang w:val="uk-UA" w:eastAsia="ar-SA"/>
        </w:rPr>
        <w:t>, заснований у 1895 році</w:t>
      </w:r>
      <w:r w:rsidRPr="00FD2964">
        <w:rPr>
          <w:rFonts w:ascii="Times New Roman" w:eastAsia="Times New Roman" w:hAnsi="Times New Roman" w:cs="Times New Roman"/>
          <w:sz w:val="28"/>
          <w:szCs w:val="28"/>
          <w:lang w:val="uk-UA" w:eastAsia="ar-SA"/>
        </w:rPr>
        <w:t xml:space="preserve">, об'єкт загальнодержавного значення </w:t>
      </w:r>
      <w:r w:rsidR="00F823FF" w:rsidRPr="00FD2964">
        <w:rPr>
          <w:rFonts w:ascii="Times New Roman" w:eastAsia="Times New Roman" w:hAnsi="Times New Roman" w:cs="Times New Roman"/>
          <w:sz w:val="28"/>
          <w:szCs w:val="28"/>
          <w:lang w:val="uk-UA" w:eastAsia="ar-SA"/>
        </w:rPr>
        <w:t>п</w:t>
      </w:r>
      <w:r w:rsidRPr="00FD2964">
        <w:rPr>
          <w:rFonts w:ascii="Times New Roman" w:eastAsia="Times New Roman" w:hAnsi="Times New Roman" w:cs="Times New Roman"/>
          <w:sz w:val="28"/>
          <w:szCs w:val="28"/>
          <w:lang w:val="uk-UA" w:eastAsia="ar-SA"/>
        </w:rPr>
        <w:t>лощ</w:t>
      </w:r>
      <w:r w:rsidR="00F823FF" w:rsidRPr="00FD2964">
        <w:rPr>
          <w:rFonts w:ascii="Times New Roman" w:eastAsia="Times New Roman" w:hAnsi="Times New Roman" w:cs="Times New Roman"/>
          <w:sz w:val="28"/>
          <w:szCs w:val="28"/>
          <w:lang w:val="uk-UA" w:eastAsia="ar-SA"/>
        </w:rPr>
        <w:t>ею</w:t>
      </w:r>
      <w:r w:rsidRPr="00FD2964">
        <w:rPr>
          <w:rFonts w:ascii="Times New Roman" w:eastAsia="Times New Roman" w:hAnsi="Times New Roman" w:cs="Times New Roman"/>
          <w:sz w:val="28"/>
          <w:szCs w:val="28"/>
          <w:lang w:val="uk-UA" w:eastAsia="ar-SA"/>
        </w:rPr>
        <w:t xml:space="preserve"> 22,5 га. Зоологічний парк налічує понад 384 види тварин, з них 7 видів </w:t>
      </w:r>
      <w:proofErr w:type="spellStart"/>
      <w:r w:rsidRPr="00FD2964">
        <w:rPr>
          <w:rFonts w:ascii="Times New Roman" w:eastAsia="Times New Roman" w:hAnsi="Times New Roman" w:cs="Times New Roman"/>
          <w:sz w:val="28"/>
          <w:szCs w:val="28"/>
          <w:lang w:val="uk-UA" w:eastAsia="ar-SA"/>
        </w:rPr>
        <w:t>занесено</w:t>
      </w:r>
      <w:proofErr w:type="spellEnd"/>
      <w:r w:rsidRPr="00FD2964">
        <w:rPr>
          <w:rFonts w:ascii="Times New Roman" w:eastAsia="Times New Roman" w:hAnsi="Times New Roman" w:cs="Times New Roman"/>
          <w:sz w:val="28"/>
          <w:szCs w:val="28"/>
          <w:lang w:val="uk-UA" w:eastAsia="ar-SA"/>
        </w:rPr>
        <w:t xml:space="preserve"> до Європейського червоного списку, 14 </w:t>
      </w:r>
      <w:r w:rsidRPr="00FD2964">
        <w:rPr>
          <w:rFonts w:ascii="Times New Roman" w:eastAsia="Times New Roman" w:hAnsi="Times New Roman" w:cs="Times New Roman"/>
          <w:sz w:val="28"/>
          <w:szCs w:val="28"/>
          <w:lang w:val="uk-UA" w:eastAsia="ar-SA"/>
        </w:rPr>
        <w:sym w:font="Symbol" w:char="F02D"/>
      </w:r>
      <w:r w:rsidRPr="00FD2964">
        <w:rPr>
          <w:rFonts w:ascii="Times New Roman" w:eastAsia="Times New Roman" w:hAnsi="Times New Roman" w:cs="Times New Roman"/>
          <w:sz w:val="28"/>
          <w:szCs w:val="28"/>
          <w:lang w:val="uk-UA" w:eastAsia="ar-SA"/>
        </w:rPr>
        <w:t xml:space="preserve"> до Червоної книги України.</w:t>
      </w:r>
    </w:p>
    <w:p w:rsidR="00EA3474" w:rsidRPr="00FD2964" w:rsidRDefault="00EA3474" w:rsidP="00FD2964">
      <w:pPr>
        <w:widowControl w:val="0"/>
        <w:numPr>
          <w:ilvl w:val="0"/>
          <w:numId w:val="29"/>
        </w:numPr>
        <w:suppressAutoHyphens/>
        <w:autoSpaceDE w:val="0"/>
        <w:autoSpaceDN w:val="0"/>
        <w:adjustRightInd w:val="0"/>
        <w:spacing w:after="0" w:line="360" w:lineRule="auto"/>
        <w:ind w:left="0" w:firstLine="567"/>
        <w:jc w:val="both"/>
        <w:rPr>
          <w:rFonts w:ascii="Times New Roman" w:eastAsia="Times New Roman" w:hAnsi="Times New Roman" w:cs="Times New Roman"/>
          <w:sz w:val="28"/>
          <w:szCs w:val="28"/>
          <w:lang w:val="uk-UA" w:eastAsia="ar-SA"/>
        </w:rPr>
      </w:pPr>
      <w:r w:rsidRPr="00FD2964">
        <w:rPr>
          <w:rFonts w:ascii="Times New Roman" w:eastAsia="Times New Roman" w:hAnsi="Times New Roman" w:cs="Times New Roman"/>
          <w:sz w:val="28"/>
          <w:szCs w:val="28"/>
          <w:lang w:val="uk-UA" w:eastAsia="ar-SA"/>
        </w:rPr>
        <w:t>Ботанічна пам'ятка природи місцевого значення «Сад імені Т.Г. Шевченка» площею 0,75 га знаходиться у віданні СКП «</w:t>
      </w:r>
      <w:proofErr w:type="spellStart"/>
      <w:r w:rsidRPr="00FD2964">
        <w:rPr>
          <w:rFonts w:ascii="Times New Roman" w:eastAsia="Times New Roman" w:hAnsi="Times New Roman" w:cs="Times New Roman"/>
          <w:sz w:val="28"/>
          <w:szCs w:val="28"/>
          <w:lang w:val="uk-UA" w:eastAsia="ar-SA"/>
        </w:rPr>
        <w:t>Харківзеленбуд</w:t>
      </w:r>
      <w:proofErr w:type="spellEnd"/>
      <w:r w:rsidRPr="00FD2964">
        <w:rPr>
          <w:rFonts w:ascii="Times New Roman" w:eastAsia="Times New Roman" w:hAnsi="Times New Roman" w:cs="Times New Roman"/>
          <w:sz w:val="28"/>
          <w:szCs w:val="28"/>
          <w:lang w:val="uk-UA" w:eastAsia="ar-SA"/>
        </w:rPr>
        <w:t xml:space="preserve">». </w:t>
      </w:r>
      <w:r w:rsidR="00F823FF" w:rsidRPr="00FD2964">
        <w:rPr>
          <w:rFonts w:ascii="Times New Roman" w:eastAsia="Times New Roman" w:hAnsi="Times New Roman" w:cs="Times New Roman"/>
          <w:sz w:val="28"/>
          <w:szCs w:val="28"/>
          <w:lang w:val="uk-UA" w:eastAsia="ar-SA"/>
        </w:rPr>
        <w:t>П</w:t>
      </w:r>
      <w:r w:rsidRPr="00FD2964">
        <w:rPr>
          <w:rFonts w:ascii="Times New Roman" w:eastAsia="Times New Roman" w:hAnsi="Times New Roman" w:cs="Times New Roman"/>
          <w:sz w:val="28"/>
          <w:szCs w:val="28"/>
          <w:lang w:val="uk-UA" w:eastAsia="ar-SA"/>
        </w:rPr>
        <w:t>ам'ятка включає 19 вікових дубів віком від 200 до 300 років, що є залишком корінних дубових лісів, які в минулому росли на території м. Харкова.</w:t>
      </w:r>
    </w:p>
    <w:p w:rsidR="00EA3474" w:rsidRPr="00FD2964" w:rsidRDefault="00EA3474" w:rsidP="00FD2964">
      <w:pPr>
        <w:widowControl w:val="0"/>
        <w:numPr>
          <w:ilvl w:val="0"/>
          <w:numId w:val="29"/>
        </w:numPr>
        <w:suppressAutoHyphens/>
        <w:autoSpaceDE w:val="0"/>
        <w:autoSpaceDN w:val="0"/>
        <w:adjustRightInd w:val="0"/>
        <w:spacing w:after="0" w:line="360" w:lineRule="auto"/>
        <w:ind w:left="0" w:firstLine="567"/>
        <w:jc w:val="both"/>
        <w:rPr>
          <w:rFonts w:ascii="Times New Roman" w:eastAsia="Times New Roman" w:hAnsi="Times New Roman" w:cs="Times New Roman"/>
          <w:sz w:val="28"/>
          <w:szCs w:val="28"/>
          <w:lang w:val="uk-UA" w:eastAsia="ar-SA"/>
        </w:rPr>
      </w:pPr>
      <w:r w:rsidRPr="00FD2964">
        <w:rPr>
          <w:rFonts w:ascii="Times New Roman" w:eastAsia="Times New Roman" w:hAnsi="Times New Roman" w:cs="Times New Roman"/>
          <w:sz w:val="28"/>
          <w:szCs w:val="28"/>
          <w:lang w:val="uk-UA" w:eastAsia="ar-SA"/>
        </w:rPr>
        <w:t>«</w:t>
      </w:r>
      <w:proofErr w:type="spellStart"/>
      <w:r w:rsidRPr="00FD2964">
        <w:rPr>
          <w:rFonts w:ascii="Times New Roman" w:eastAsia="Times New Roman" w:hAnsi="Times New Roman" w:cs="Times New Roman"/>
          <w:sz w:val="28"/>
          <w:szCs w:val="28"/>
          <w:lang w:val="uk-UA" w:eastAsia="ar-SA"/>
        </w:rPr>
        <w:t>Сокільники</w:t>
      </w:r>
      <w:proofErr w:type="spellEnd"/>
      <w:r w:rsidRPr="00FD2964">
        <w:rPr>
          <w:rFonts w:ascii="Times New Roman" w:eastAsia="Times New Roman" w:hAnsi="Times New Roman" w:cs="Times New Roman"/>
          <w:sz w:val="28"/>
          <w:szCs w:val="28"/>
          <w:lang w:val="uk-UA" w:eastAsia="ar-SA"/>
        </w:rPr>
        <w:t xml:space="preserve"> </w:t>
      </w:r>
      <w:r w:rsidRPr="00FD2964">
        <w:rPr>
          <w:rFonts w:ascii="Times New Roman" w:eastAsia="Times New Roman" w:hAnsi="Times New Roman" w:cs="Times New Roman"/>
          <w:sz w:val="28"/>
          <w:szCs w:val="28"/>
          <w:lang w:val="uk-UA" w:eastAsia="ar-SA"/>
        </w:rPr>
        <w:sym w:font="Symbol" w:char="F02D"/>
      </w:r>
      <w:r w:rsidRPr="00FD2964">
        <w:rPr>
          <w:rFonts w:ascii="Times New Roman" w:eastAsia="Times New Roman" w:hAnsi="Times New Roman" w:cs="Times New Roman"/>
          <w:sz w:val="28"/>
          <w:szCs w:val="28"/>
          <w:lang w:val="uk-UA" w:eastAsia="ar-SA"/>
        </w:rPr>
        <w:t xml:space="preserve"> Помірки» </w:t>
      </w:r>
      <w:r w:rsidRPr="00FD2964">
        <w:rPr>
          <w:rFonts w:ascii="Times New Roman" w:eastAsia="Times New Roman" w:hAnsi="Times New Roman" w:cs="Times New Roman"/>
          <w:sz w:val="28"/>
          <w:szCs w:val="28"/>
          <w:lang w:val="uk-UA" w:eastAsia="ar-SA"/>
        </w:rPr>
        <w:sym w:font="Symbol" w:char="F02D"/>
      </w:r>
      <w:r w:rsidRPr="00FD2964">
        <w:rPr>
          <w:rFonts w:ascii="Times New Roman" w:eastAsia="Times New Roman" w:hAnsi="Times New Roman" w:cs="Times New Roman"/>
          <w:sz w:val="28"/>
          <w:szCs w:val="28"/>
          <w:lang w:val="uk-UA" w:eastAsia="ar-SA"/>
        </w:rPr>
        <w:t xml:space="preserve"> регіональний ландшафтний парк на території Лісопарку площею 1104,6 га, до якого увійшли:</w:t>
      </w:r>
    </w:p>
    <w:p w:rsidR="00EA3474" w:rsidRPr="00FD2964" w:rsidRDefault="00EA3474" w:rsidP="00FD2964">
      <w:pPr>
        <w:widowControl w:val="0"/>
        <w:numPr>
          <w:ilvl w:val="0"/>
          <w:numId w:val="34"/>
        </w:numPr>
        <w:suppressAutoHyphens/>
        <w:autoSpaceDE w:val="0"/>
        <w:autoSpaceDN w:val="0"/>
        <w:adjustRightInd w:val="0"/>
        <w:spacing w:after="0" w:line="360" w:lineRule="auto"/>
        <w:ind w:left="0" w:firstLine="567"/>
        <w:jc w:val="both"/>
        <w:rPr>
          <w:rFonts w:ascii="Times New Roman" w:eastAsia="Times New Roman" w:hAnsi="Times New Roman" w:cs="Times New Roman"/>
          <w:sz w:val="28"/>
          <w:szCs w:val="28"/>
          <w:lang w:val="uk-UA" w:eastAsia="ar-SA"/>
        </w:rPr>
      </w:pPr>
      <w:r w:rsidRPr="00FD2964">
        <w:rPr>
          <w:rFonts w:ascii="Times New Roman" w:eastAsia="Times New Roman" w:hAnsi="Times New Roman" w:cs="Times New Roman"/>
          <w:sz w:val="28"/>
          <w:szCs w:val="28"/>
          <w:lang w:val="uk-UA" w:eastAsia="ar-SA"/>
        </w:rPr>
        <w:t xml:space="preserve">«Помірки» </w:t>
      </w:r>
      <w:r w:rsidRPr="00FD2964">
        <w:rPr>
          <w:rFonts w:ascii="Times New Roman" w:eastAsia="Times New Roman" w:hAnsi="Times New Roman" w:cs="Times New Roman"/>
          <w:sz w:val="28"/>
          <w:szCs w:val="28"/>
          <w:lang w:val="uk-UA" w:eastAsia="ar-SA"/>
        </w:rPr>
        <w:sym w:font="Symbol" w:char="F02D"/>
      </w:r>
      <w:r w:rsidRPr="00FD2964">
        <w:rPr>
          <w:rFonts w:ascii="Times New Roman" w:eastAsia="Times New Roman" w:hAnsi="Times New Roman" w:cs="Times New Roman"/>
          <w:sz w:val="28"/>
          <w:szCs w:val="28"/>
          <w:lang w:val="uk-UA" w:eastAsia="ar-SA"/>
        </w:rPr>
        <w:t xml:space="preserve"> ботанічна пам'ятка природи місцевого значення загальною площею 120,4 га. Пам'ятка природи являє собою ділянку лісу з насадженнями </w:t>
      </w:r>
      <w:r w:rsidRPr="00FD2964">
        <w:rPr>
          <w:rFonts w:ascii="Times New Roman" w:eastAsia="Times New Roman" w:hAnsi="Times New Roman" w:cs="Times New Roman"/>
          <w:sz w:val="28"/>
          <w:szCs w:val="28"/>
          <w:lang w:val="uk-UA" w:eastAsia="ar-SA"/>
        </w:rPr>
        <w:lastRenderedPageBreak/>
        <w:t>дуба, клена, берези, хвойних порід, ліщини, бересклета та ранньоквітучими рослинами.</w:t>
      </w:r>
    </w:p>
    <w:p w:rsidR="00EA3474" w:rsidRPr="00FD2964" w:rsidRDefault="00EA3474" w:rsidP="00FD2964">
      <w:pPr>
        <w:widowControl w:val="0"/>
        <w:numPr>
          <w:ilvl w:val="0"/>
          <w:numId w:val="34"/>
        </w:numPr>
        <w:suppressAutoHyphens/>
        <w:autoSpaceDE w:val="0"/>
        <w:autoSpaceDN w:val="0"/>
        <w:adjustRightInd w:val="0"/>
        <w:spacing w:after="0" w:line="360" w:lineRule="auto"/>
        <w:ind w:left="0" w:firstLine="567"/>
        <w:jc w:val="both"/>
        <w:rPr>
          <w:rFonts w:ascii="Times New Roman" w:eastAsia="Times New Roman" w:hAnsi="Times New Roman" w:cs="Times New Roman"/>
          <w:sz w:val="28"/>
          <w:szCs w:val="28"/>
          <w:lang w:val="uk-UA" w:eastAsia="ar-SA"/>
        </w:rPr>
      </w:pPr>
      <w:r w:rsidRPr="00FD2964">
        <w:rPr>
          <w:rFonts w:ascii="Times New Roman" w:eastAsia="Times New Roman" w:hAnsi="Times New Roman" w:cs="Times New Roman"/>
          <w:sz w:val="28"/>
          <w:szCs w:val="28"/>
          <w:lang w:val="uk-UA" w:eastAsia="ar-SA"/>
        </w:rPr>
        <w:t>«</w:t>
      </w:r>
      <w:proofErr w:type="spellStart"/>
      <w:r w:rsidRPr="00FD2964">
        <w:rPr>
          <w:rFonts w:ascii="Times New Roman" w:eastAsia="Times New Roman" w:hAnsi="Times New Roman" w:cs="Times New Roman"/>
          <w:sz w:val="28"/>
          <w:szCs w:val="28"/>
          <w:lang w:val="uk-UA" w:eastAsia="ar-SA"/>
        </w:rPr>
        <w:t>Сокільники</w:t>
      </w:r>
      <w:proofErr w:type="spellEnd"/>
      <w:r w:rsidRPr="00FD2964">
        <w:rPr>
          <w:rFonts w:ascii="Times New Roman" w:eastAsia="Times New Roman" w:hAnsi="Times New Roman" w:cs="Times New Roman"/>
          <w:sz w:val="28"/>
          <w:szCs w:val="28"/>
          <w:lang w:val="uk-UA" w:eastAsia="ar-SA"/>
        </w:rPr>
        <w:t xml:space="preserve"> </w:t>
      </w:r>
      <w:r w:rsidRPr="00FD2964">
        <w:rPr>
          <w:rFonts w:ascii="Times New Roman" w:eastAsia="Times New Roman" w:hAnsi="Times New Roman" w:cs="Times New Roman"/>
          <w:sz w:val="28"/>
          <w:szCs w:val="28"/>
          <w:lang w:val="uk-UA" w:eastAsia="ar-SA"/>
        </w:rPr>
        <w:sym w:font="Symbol" w:char="F02D"/>
      </w:r>
      <w:r w:rsidRPr="00FD2964">
        <w:rPr>
          <w:rFonts w:ascii="Times New Roman" w:eastAsia="Times New Roman" w:hAnsi="Times New Roman" w:cs="Times New Roman"/>
          <w:sz w:val="28"/>
          <w:szCs w:val="28"/>
          <w:lang w:val="uk-UA" w:eastAsia="ar-SA"/>
        </w:rPr>
        <w:t xml:space="preserve"> Помірки» </w:t>
      </w:r>
      <w:r w:rsidRPr="00FD2964">
        <w:rPr>
          <w:rFonts w:ascii="Times New Roman" w:eastAsia="Times New Roman" w:hAnsi="Times New Roman" w:cs="Times New Roman"/>
          <w:sz w:val="28"/>
          <w:szCs w:val="28"/>
          <w:lang w:val="uk-UA" w:eastAsia="ar-SA"/>
        </w:rPr>
        <w:sym w:font="Symbol" w:char="F02D"/>
      </w:r>
      <w:r w:rsidRPr="00FD2964">
        <w:rPr>
          <w:rFonts w:ascii="Times New Roman" w:eastAsia="Times New Roman" w:hAnsi="Times New Roman" w:cs="Times New Roman"/>
          <w:sz w:val="28"/>
          <w:szCs w:val="28"/>
          <w:lang w:val="uk-UA" w:eastAsia="ar-SA"/>
        </w:rPr>
        <w:t xml:space="preserve"> ботанічна пам'ятка природи місцевого значення загальною площею 161,92 га. Ділянка лісу представлена дубовими насадженнями порослевого походження.</w:t>
      </w:r>
    </w:p>
    <w:p w:rsidR="00EA3474" w:rsidRPr="00FD2964" w:rsidRDefault="00EA3474" w:rsidP="00FD2964">
      <w:pPr>
        <w:widowControl w:val="0"/>
        <w:numPr>
          <w:ilvl w:val="0"/>
          <w:numId w:val="29"/>
        </w:numPr>
        <w:suppressAutoHyphens/>
        <w:autoSpaceDE w:val="0"/>
        <w:autoSpaceDN w:val="0"/>
        <w:adjustRightInd w:val="0"/>
        <w:spacing w:after="0" w:line="360" w:lineRule="auto"/>
        <w:ind w:left="0" w:firstLine="567"/>
        <w:jc w:val="both"/>
        <w:rPr>
          <w:rFonts w:ascii="Times New Roman" w:eastAsia="Times New Roman" w:hAnsi="Times New Roman" w:cs="Times New Roman"/>
          <w:sz w:val="28"/>
          <w:szCs w:val="28"/>
          <w:lang w:val="uk-UA" w:eastAsia="ar-SA"/>
        </w:rPr>
      </w:pPr>
      <w:r w:rsidRPr="00FD2964">
        <w:rPr>
          <w:rFonts w:ascii="Times New Roman" w:eastAsia="Times New Roman" w:hAnsi="Times New Roman" w:cs="Times New Roman"/>
          <w:sz w:val="28"/>
          <w:szCs w:val="28"/>
          <w:lang w:val="uk-UA" w:eastAsia="ar-SA"/>
        </w:rPr>
        <w:t xml:space="preserve">«Інститутська» </w:t>
      </w:r>
      <w:r w:rsidRPr="00FD2964">
        <w:rPr>
          <w:rFonts w:ascii="Times New Roman" w:eastAsia="Times New Roman" w:hAnsi="Times New Roman" w:cs="Times New Roman"/>
          <w:sz w:val="28"/>
          <w:szCs w:val="28"/>
          <w:lang w:val="uk-UA" w:eastAsia="ar-SA"/>
        </w:rPr>
        <w:sym w:font="Symbol" w:char="F02D"/>
      </w:r>
      <w:r w:rsidRPr="00FD2964">
        <w:rPr>
          <w:rFonts w:ascii="Times New Roman" w:eastAsia="Times New Roman" w:hAnsi="Times New Roman" w:cs="Times New Roman"/>
          <w:sz w:val="28"/>
          <w:szCs w:val="28"/>
          <w:lang w:val="uk-UA" w:eastAsia="ar-SA"/>
        </w:rPr>
        <w:t xml:space="preserve"> ботанічна пам'ятка природи місцевого значення загальною площею 0,35 га. Розташована по вул. Пушкінській, 86. Ботанічна пам'ятка включає колекцію цінних та рідких порід дерев: ялицю одноколірну, ялину колючу, бук, платан, різні види кленів, ліщину деревовидну, евкомію </w:t>
      </w:r>
      <w:proofErr w:type="spellStart"/>
      <w:r w:rsidRPr="00FD2964">
        <w:rPr>
          <w:rFonts w:ascii="Times New Roman" w:eastAsia="Times New Roman" w:hAnsi="Times New Roman" w:cs="Times New Roman"/>
          <w:sz w:val="28"/>
          <w:szCs w:val="28"/>
          <w:lang w:val="uk-UA" w:eastAsia="ar-SA"/>
        </w:rPr>
        <w:t>в'язолисту</w:t>
      </w:r>
      <w:proofErr w:type="spellEnd"/>
      <w:r w:rsidRPr="00FD2964">
        <w:rPr>
          <w:rFonts w:ascii="Times New Roman" w:eastAsia="Times New Roman" w:hAnsi="Times New Roman" w:cs="Times New Roman"/>
          <w:sz w:val="28"/>
          <w:szCs w:val="28"/>
          <w:lang w:val="uk-UA" w:eastAsia="ar-SA"/>
        </w:rPr>
        <w:t xml:space="preserve"> та інші.</w:t>
      </w:r>
    </w:p>
    <w:p w:rsidR="00EA3474" w:rsidRPr="00FD2964" w:rsidRDefault="00EA3474" w:rsidP="00FD2964">
      <w:pPr>
        <w:widowControl w:val="0"/>
        <w:numPr>
          <w:ilvl w:val="0"/>
          <w:numId w:val="29"/>
        </w:numPr>
        <w:suppressAutoHyphens/>
        <w:autoSpaceDE w:val="0"/>
        <w:autoSpaceDN w:val="0"/>
        <w:adjustRightInd w:val="0"/>
        <w:spacing w:after="0" w:line="360" w:lineRule="auto"/>
        <w:ind w:left="0" w:firstLine="567"/>
        <w:jc w:val="both"/>
        <w:rPr>
          <w:rFonts w:ascii="Times New Roman" w:eastAsia="Times New Roman" w:hAnsi="Times New Roman" w:cs="Times New Roman"/>
          <w:sz w:val="28"/>
          <w:szCs w:val="28"/>
          <w:lang w:val="uk-UA" w:eastAsia="ar-SA"/>
        </w:rPr>
      </w:pPr>
      <w:r w:rsidRPr="00FD2964">
        <w:rPr>
          <w:rFonts w:ascii="Times New Roman" w:eastAsia="Times New Roman" w:hAnsi="Times New Roman" w:cs="Times New Roman"/>
          <w:sz w:val="28"/>
          <w:szCs w:val="28"/>
          <w:lang w:val="uk-UA" w:eastAsia="ar-SA"/>
        </w:rPr>
        <w:t xml:space="preserve">«Будинок вчених» </w:t>
      </w:r>
      <w:r w:rsidRPr="00FD2964">
        <w:rPr>
          <w:rFonts w:ascii="Times New Roman" w:eastAsia="Times New Roman" w:hAnsi="Times New Roman" w:cs="Times New Roman"/>
          <w:sz w:val="28"/>
          <w:szCs w:val="28"/>
          <w:lang w:val="uk-UA" w:eastAsia="ar-SA"/>
        </w:rPr>
        <w:sym w:font="Symbol" w:char="F02D"/>
      </w:r>
      <w:r w:rsidRPr="00FD2964">
        <w:rPr>
          <w:rFonts w:ascii="Times New Roman" w:eastAsia="Times New Roman" w:hAnsi="Times New Roman" w:cs="Times New Roman"/>
          <w:sz w:val="28"/>
          <w:szCs w:val="28"/>
          <w:lang w:val="uk-UA" w:eastAsia="ar-SA"/>
        </w:rPr>
        <w:t xml:space="preserve"> ботанічна пам'ятка природи місцевого значення загальною площею 0,1 га. Розташована по вул. </w:t>
      </w:r>
      <w:proofErr w:type="spellStart"/>
      <w:r w:rsidRPr="00FD2964">
        <w:rPr>
          <w:rFonts w:ascii="Times New Roman" w:eastAsia="Times New Roman" w:hAnsi="Times New Roman" w:cs="Times New Roman"/>
          <w:sz w:val="28"/>
          <w:szCs w:val="28"/>
          <w:lang w:val="uk-UA" w:eastAsia="ar-SA"/>
        </w:rPr>
        <w:t>Жон</w:t>
      </w:r>
      <w:proofErr w:type="spellEnd"/>
      <w:r w:rsidRPr="00FD2964">
        <w:rPr>
          <w:rFonts w:ascii="Times New Roman" w:eastAsia="Times New Roman" w:hAnsi="Times New Roman" w:cs="Times New Roman"/>
          <w:sz w:val="28"/>
          <w:szCs w:val="28"/>
          <w:lang w:val="uk-UA" w:eastAsia="ar-SA"/>
        </w:rPr>
        <w:t xml:space="preserve"> Мироносиць, 10. Являє собою залишок корінних дубових лісів. Під охороною знаходиться 1 дуб </w:t>
      </w:r>
      <w:proofErr w:type="spellStart"/>
      <w:r w:rsidRPr="00FD2964">
        <w:rPr>
          <w:rFonts w:ascii="Times New Roman" w:eastAsia="Times New Roman" w:hAnsi="Times New Roman" w:cs="Times New Roman"/>
          <w:sz w:val="28"/>
          <w:szCs w:val="28"/>
          <w:lang w:val="uk-UA" w:eastAsia="ar-SA"/>
        </w:rPr>
        <w:t>черешчатий</w:t>
      </w:r>
      <w:proofErr w:type="spellEnd"/>
      <w:r w:rsidRPr="00FD2964">
        <w:rPr>
          <w:rFonts w:ascii="Times New Roman" w:eastAsia="Times New Roman" w:hAnsi="Times New Roman" w:cs="Times New Roman"/>
          <w:sz w:val="28"/>
          <w:szCs w:val="28"/>
          <w:lang w:val="uk-UA" w:eastAsia="ar-SA"/>
        </w:rPr>
        <w:t xml:space="preserve"> віком понад 200 років.</w:t>
      </w:r>
    </w:p>
    <w:p w:rsidR="00EA3474" w:rsidRPr="00FD2964" w:rsidRDefault="00EA3474" w:rsidP="00FD2964">
      <w:pPr>
        <w:widowControl w:val="0"/>
        <w:numPr>
          <w:ilvl w:val="0"/>
          <w:numId w:val="29"/>
        </w:numPr>
        <w:suppressAutoHyphens/>
        <w:autoSpaceDE w:val="0"/>
        <w:autoSpaceDN w:val="0"/>
        <w:adjustRightInd w:val="0"/>
        <w:spacing w:after="0" w:line="360" w:lineRule="auto"/>
        <w:ind w:left="0" w:firstLine="567"/>
        <w:jc w:val="both"/>
        <w:rPr>
          <w:rFonts w:ascii="Times New Roman" w:eastAsia="Times New Roman" w:hAnsi="Times New Roman" w:cs="Times New Roman"/>
          <w:sz w:val="28"/>
          <w:szCs w:val="28"/>
          <w:lang w:val="uk-UA" w:eastAsia="ar-SA"/>
        </w:rPr>
      </w:pPr>
      <w:r w:rsidRPr="00FD2964">
        <w:rPr>
          <w:rFonts w:ascii="Times New Roman" w:eastAsia="Times New Roman" w:hAnsi="Times New Roman" w:cs="Times New Roman"/>
          <w:sz w:val="28"/>
          <w:szCs w:val="28"/>
          <w:lang w:val="uk-UA" w:eastAsia="ar-SA"/>
        </w:rPr>
        <w:t>«</w:t>
      </w:r>
      <w:proofErr w:type="spellStart"/>
      <w:r w:rsidRPr="00FD2964">
        <w:rPr>
          <w:rFonts w:ascii="Times New Roman" w:eastAsia="Times New Roman" w:hAnsi="Times New Roman" w:cs="Times New Roman"/>
          <w:sz w:val="28"/>
          <w:szCs w:val="28"/>
          <w:lang w:val="uk-UA" w:eastAsia="ar-SA"/>
        </w:rPr>
        <w:t>Чорноглазівська</w:t>
      </w:r>
      <w:proofErr w:type="spellEnd"/>
      <w:r w:rsidRPr="00FD2964">
        <w:rPr>
          <w:rFonts w:ascii="Times New Roman" w:eastAsia="Times New Roman" w:hAnsi="Times New Roman" w:cs="Times New Roman"/>
          <w:sz w:val="28"/>
          <w:szCs w:val="28"/>
          <w:lang w:val="uk-UA" w:eastAsia="ar-SA"/>
        </w:rPr>
        <w:t xml:space="preserve">» </w:t>
      </w:r>
      <w:r w:rsidRPr="00FD2964">
        <w:rPr>
          <w:rFonts w:ascii="Times New Roman" w:eastAsia="Times New Roman" w:hAnsi="Times New Roman" w:cs="Times New Roman"/>
          <w:sz w:val="28"/>
          <w:szCs w:val="28"/>
          <w:lang w:val="uk-UA" w:eastAsia="ar-SA"/>
        </w:rPr>
        <w:sym w:font="Symbol" w:char="F02D"/>
      </w:r>
      <w:r w:rsidRPr="00FD2964">
        <w:rPr>
          <w:rFonts w:ascii="Times New Roman" w:eastAsia="Times New Roman" w:hAnsi="Times New Roman" w:cs="Times New Roman"/>
          <w:sz w:val="28"/>
          <w:szCs w:val="28"/>
          <w:lang w:val="uk-UA" w:eastAsia="ar-SA"/>
        </w:rPr>
        <w:t xml:space="preserve"> ботанічна пам'ятка природи місцевого значення загальною площею 0,2 га. Розташована у дворі будинку № 5 по вул. Маршала </w:t>
      </w:r>
      <w:proofErr w:type="spellStart"/>
      <w:r w:rsidRPr="00FD2964">
        <w:rPr>
          <w:rFonts w:ascii="Times New Roman" w:eastAsia="Times New Roman" w:hAnsi="Times New Roman" w:cs="Times New Roman"/>
          <w:sz w:val="28"/>
          <w:szCs w:val="28"/>
          <w:lang w:val="uk-UA" w:eastAsia="ar-SA"/>
        </w:rPr>
        <w:t>Бажанова</w:t>
      </w:r>
      <w:proofErr w:type="spellEnd"/>
      <w:r w:rsidRPr="00FD2964">
        <w:rPr>
          <w:rFonts w:ascii="Times New Roman" w:eastAsia="Times New Roman" w:hAnsi="Times New Roman" w:cs="Times New Roman"/>
          <w:sz w:val="28"/>
          <w:szCs w:val="28"/>
          <w:lang w:val="uk-UA" w:eastAsia="ar-SA"/>
        </w:rPr>
        <w:t xml:space="preserve">. Під охороною знаходяться 3 дуби </w:t>
      </w:r>
      <w:proofErr w:type="spellStart"/>
      <w:r w:rsidRPr="00FD2964">
        <w:rPr>
          <w:rFonts w:ascii="Times New Roman" w:eastAsia="Times New Roman" w:hAnsi="Times New Roman" w:cs="Times New Roman"/>
          <w:sz w:val="28"/>
          <w:szCs w:val="28"/>
          <w:lang w:val="uk-UA" w:eastAsia="ar-SA"/>
        </w:rPr>
        <w:t>черешчатих</w:t>
      </w:r>
      <w:proofErr w:type="spellEnd"/>
      <w:r w:rsidRPr="00FD2964">
        <w:rPr>
          <w:rFonts w:ascii="Times New Roman" w:eastAsia="Times New Roman" w:hAnsi="Times New Roman" w:cs="Times New Roman"/>
          <w:sz w:val="28"/>
          <w:szCs w:val="28"/>
          <w:lang w:val="uk-UA" w:eastAsia="ar-SA"/>
        </w:rPr>
        <w:t xml:space="preserve"> віком понад 160 років.</w:t>
      </w:r>
    </w:p>
    <w:p w:rsidR="00EA3474" w:rsidRPr="00FD2964" w:rsidRDefault="00EA3474" w:rsidP="00FD2964">
      <w:pPr>
        <w:widowControl w:val="0"/>
        <w:numPr>
          <w:ilvl w:val="0"/>
          <w:numId w:val="29"/>
        </w:numPr>
        <w:suppressAutoHyphens/>
        <w:autoSpaceDE w:val="0"/>
        <w:autoSpaceDN w:val="0"/>
        <w:adjustRightInd w:val="0"/>
        <w:spacing w:after="0" w:line="360" w:lineRule="auto"/>
        <w:ind w:left="0" w:firstLine="567"/>
        <w:jc w:val="both"/>
        <w:rPr>
          <w:rFonts w:ascii="Times New Roman" w:eastAsia="Times New Roman" w:hAnsi="Times New Roman" w:cs="Times New Roman"/>
          <w:sz w:val="28"/>
          <w:szCs w:val="28"/>
          <w:lang w:val="uk-UA" w:eastAsia="ar-SA"/>
        </w:rPr>
      </w:pPr>
      <w:r w:rsidRPr="00FD2964">
        <w:rPr>
          <w:rFonts w:ascii="Times New Roman" w:eastAsia="Times New Roman" w:hAnsi="Times New Roman" w:cs="Times New Roman"/>
          <w:sz w:val="28"/>
          <w:szCs w:val="28"/>
          <w:lang w:val="uk-UA" w:eastAsia="ar-SA"/>
        </w:rPr>
        <w:t xml:space="preserve">«Пушкінська» </w:t>
      </w:r>
      <w:r w:rsidRPr="00FD2964">
        <w:rPr>
          <w:rFonts w:ascii="Times New Roman" w:eastAsia="Times New Roman" w:hAnsi="Times New Roman" w:cs="Times New Roman"/>
          <w:sz w:val="28"/>
          <w:szCs w:val="28"/>
          <w:lang w:val="uk-UA" w:eastAsia="ar-SA"/>
        </w:rPr>
        <w:sym w:font="Symbol" w:char="F02D"/>
      </w:r>
      <w:r w:rsidRPr="00FD2964">
        <w:rPr>
          <w:rFonts w:ascii="Times New Roman" w:eastAsia="Times New Roman" w:hAnsi="Times New Roman" w:cs="Times New Roman"/>
          <w:sz w:val="28"/>
          <w:szCs w:val="28"/>
          <w:lang w:val="uk-UA" w:eastAsia="ar-SA"/>
        </w:rPr>
        <w:t xml:space="preserve"> ботанічна пам'ятка природи місцевого значення загальною площею 0,2 га. Розташована по вул. Пушкінській, 39. Під охороною знаходяться 2 дуби </w:t>
      </w:r>
      <w:proofErr w:type="spellStart"/>
      <w:r w:rsidRPr="00FD2964">
        <w:rPr>
          <w:rFonts w:ascii="Times New Roman" w:eastAsia="Times New Roman" w:hAnsi="Times New Roman" w:cs="Times New Roman"/>
          <w:sz w:val="28"/>
          <w:szCs w:val="28"/>
          <w:lang w:val="uk-UA" w:eastAsia="ar-SA"/>
        </w:rPr>
        <w:t>черешчатих</w:t>
      </w:r>
      <w:proofErr w:type="spellEnd"/>
      <w:r w:rsidRPr="00FD2964">
        <w:rPr>
          <w:rFonts w:ascii="Times New Roman" w:eastAsia="Times New Roman" w:hAnsi="Times New Roman" w:cs="Times New Roman"/>
          <w:sz w:val="28"/>
          <w:szCs w:val="28"/>
          <w:lang w:val="uk-UA" w:eastAsia="ar-SA"/>
        </w:rPr>
        <w:t xml:space="preserve"> віком від 160 до 260 років.</w:t>
      </w:r>
    </w:p>
    <w:p w:rsidR="00EA3474" w:rsidRPr="00FD2964" w:rsidRDefault="00EA3474" w:rsidP="00FD2964">
      <w:pPr>
        <w:widowControl w:val="0"/>
        <w:numPr>
          <w:ilvl w:val="0"/>
          <w:numId w:val="29"/>
        </w:numPr>
        <w:suppressAutoHyphens/>
        <w:autoSpaceDE w:val="0"/>
        <w:autoSpaceDN w:val="0"/>
        <w:adjustRightInd w:val="0"/>
        <w:spacing w:after="0" w:line="360" w:lineRule="auto"/>
        <w:ind w:left="0" w:firstLine="567"/>
        <w:jc w:val="both"/>
        <w:rPr>
          <w:rFonts w:ascii="Times New Roman" w:eastAsia="Times New Roman" w:hAnsi="Times New Roman" w:cs="Times New Roman"/>
          <w:sz w:val="28"/>
          <w:szCs w:val="28"/>
          <w:lang w:val="uk-UA" w:eastAsia="ar-SA"/>
        </w:rPr>
      </w:pPr>
      <w:r w:rsidRPr="00FD2964">
        <w:rPr>
          <w:rFonts w:ascii="Times New Roman" w:eastAsia="Times New Roman" w:hAnsi="Times New Roman" w:cs="Times New Roman"/>
          <w:sz w:val="28"/>
          <w:szCs w:val="28"/>
          <w:lang w:val="uk-UA" w:eastAsia="ar-SA"/>
        </w:rPr>
        <w:t xml:space="preserve">«Дерева </w:t>
      </w:r>
      <w:proofErr w:type="spellStart"/>
      <w:r w:rsidRPr="00FD2964">
        <w:rPr>
          <w:rFonts w:ascii="Times New Roman" w:eastAsia="Times New Roman" w:hAnsi="Times New Roman" w:cs="Times New Roman"/>
          <w:sz w:val="28"/>
          <w:szCs w:val="28"/>
          <w:lang w:val="uk-UA" w:eastAsia="ar-SA"/>
        </w:rPr>
        <w:t>Гінкго</w:t>
      </w:r>
      <w:proofErr w:type="spellEnd"/>
      <w:r w:rsidRPr="00FD2964">
        <w:rPr>
          <w:rFonts w:ascii="Times New Roman" w:eastAsia="Times New Roman" w:hAnsi="Times New Roman" w:cs="Times New Roman"/>
          <w:sz w:val="28"/>
          <w:szCs w:val="28"/>
          <w:lang w:val="uk-UA" w:eastAsia="ar-SA"/>
        </w:rPr>
        <w:t xml:space="preserve">» </w:t>
      </w:r>
      <w:r w:rsidRPr="00FD2964">
        <w:rPr>
          <w:rFonts w:ascii="Times New Roman" w:eastAsia="Times New Roman" w:hAnsi="Times New Roman" w:cs="Times New Roman"/>
          <w:sz w:val="28"/>
          <w:szCs w:val="28"/>
          <w:lang w:val="uk-UA" w:eastAsia="ar-SA"/>
        </w:rPr>
        <w:sym w:font="Symbol" w:char="F02D"/>
      </w:r>
      <w:r w:rsidRPr="00FD2964">
        <w:rPr>
          <w:rFonts w:ascii="Times New Roman" w:eastAsia="Times New Roman" w:hAnsi="Times New Roman" w:cs="Times New Roman"/>
          <w:sz w:val="28"/>
          <w:szCs w:val="28"/>
          <w:lang w:val="uk-UA" w:eastAsia="ar-SA"/>
        </w:rPr>
        <w:t xml:space="preserve"> ботанічна пам'ятка природи місцевого значення загальною площею 0,1 га. Являє собою реліктові рослини третинного періоду в кількості 3-х одиниць. Розташована в урочищі «</w:t>
      </w:r>
      <w:proofErr w:type="spellStart"/>
      <w:r w:rsidRPr="00FD2964">
        <w:rPr>
          <w:rFonts w:ascii="Times New Roman" w:eastAsia="Times New Roman" w:hAnsi="Times New Roman" w:cs="Times New Roman"/>
          <w:sz w:val="28"/>
          <w:szCs w:val="28"/>
          <w:lang w:val="uk-UA" w:eastAsia="ar-SA"/>
        </w:rPr>
        <w:t>Сокільники</w:t>
      </w:r>
      <w:proofErr w:type="spellEnd"/>
      <w:r w:rsidRPr="00FD2964">
        <w:rPr>
          <w:rFonts w:ascii="Times New Roman" w:eastAsia="Times New Roman" w:hAnsi="Times New Roman" w:cs="Times New Roman"/>
          <w:sz w:val="28"/>
          <w:szCs w:val="28"/>
          <w:lang w:val="uk-UA" w:eastAsia="ar-SA"/>
        </w:rPr>
        <w:t>».</w:t>
      </w:r>
    </w:p>
    <w:p w:rsidR="00EA3474" w:rsidRPr="00FD2964" w:rsidRDefault="00EA3474" w:rsidP="00FD2964">
      <w:pPr>
        <w:widowControl w:val="0"/>
        <w:numPr>
          <w:ilvl w:val="0"/>
          <w:numId w:val="29"/>
        </w:numPr>
        <w:suppressAutoHyphens/>
        <w:autoSpaceDE w:val="0"/>
        <w:autoSpaceDN w:val="0"/>
        <w:adjustRightInd w:val="0"/>
        <w:spacing w:after="0" w:line="360" w:lineRule="auto"/>
        <w:ind w:left="0" w:firstLine="567"/>
        <w:jc w:val="both"/>
        <w:rPr>
          <w:rFonts w:ascii="Times New Roman" w:eastAsia="Times New Roman" w:hAnsi="Times New Roman" w:cs="Times New Roman"/>
          <w:sz w:val="28"/>
          <w:szCs w:val="28"/>
          <w:lang w:val="uk-UA" w:eastAsia="ar-SA"/>
        </w:rPr>
      </w:pPr>
      <w:r w:rsidRPr="00FD2964">
        <w:rPr>
          <w:rFonts w:ascii="Times New Roman" w:eastAsia="Times New Roman" w:hAnsi="Times New Roman" w:cs="Times New Roman"/>
          <w:sz w:val="28"/>
          <w:szCs w:val="28"/>
          <w:lang w:val="uk-UA" w:eastAsia="ar-SA"/>
        </w:rPr>
        <w:t>«</w:t>
      </w:r>
      <w:proofErr w:type="spellStart"/>
      <w:r w:rsidRPr="00FD2964">
        <w:rPr>
          <w:rFonts w:ascii="Times New Roman" w:eastAsia="Times New Roman" w:hAnsi="Times New Roman" w:cs="Times New Roman"/>
          <w:sz w:val="28"/>
          <w:szCs w:val="28"/>
          <w:lang w:val="uk-UA" w:eastAsia="ar-SA"/>
        </w:rPr>
        <w:t>Чорноглазівські</w:t>
      </w:r>
      <w:proofErr w:type="spellEnd"/>
      <w:r w:rsidRPr="00FD2964">
        <w:rPr>
          <w:rFonts w:ascii="Times New Roman" w:eastAsia="Times New Roman" w:hAnsi="Times New Roman" w:cs="Times New Roman"/>
          <w:sz w:val="28"/>
          <w:szCs w:val="28"/>
          <w:lang w:val="uk-UA" w:eastAsia="ar-SA"/>
        </w:rPr>
        <w:t xml:space="preserve"> дуби» </w:t>
      </w:r>
      <w:r w:rsidRPr="00FD2964">
        <w:rPr>
          <w:rFonts w:ascii="Times New Roman" w:eastAsia="Times New Roman" w:hAnsi="Times New Roman" w:cs="Times New Roman"/>
          <w:sz w:val="28"/>
          <w:szCs w:val="28"/>
          <w:lang w:val="uk-UA" w:eastAsia="ar-SA"/>
        </w:rPr>
        <w:sym w:font="Symbol" w:char="F02D"/>
      </w:r>
      <w:r w:rsidRPr="00FD2964">
        <w:rPr>
          <w:rFonts w:ascii="Times New Roman" w:eastAsia="Times New Roman" w:hAnsi="Times New Roman" w:cs="Times New Roman"/>
          <w:sz w:val="28"/>
          <w:szCs w:val="28"/>
          <w:lang w:val="uk-UA" w:eastAsia="ar-SA"/>
        </w:rPr>
        <w:t xml:space="preserve"> ботанічна пам'ятка природи місцевого значення загальною площею 0,15 га. Розташована по вул. Маршала </w:t>
      </w:r>
      <w:proofErr w:type="spellStart"/>
      <w:r w:rsidRPr="00FD2964">
        <w:rPr>
          <w:rFonts w:ascii="Times New Roman" w:eastAsia="Times New Roman" w:hAnsi="Times New Roman" w:cs="Times New Roman"/>
          <w:sz w:val="28"/>
          <w:szCs w:val="28"/>
          <w:lang w:val="uk-UA" w:eastAsia="ar-SA"/>
        </w:rPr>
        <w:t>Бажанова</w:t>
      </w:r>
      <w:proofErr w:type="spellEnd"/>
      <w:r w:rsidRPr="00FD2964">
        <w:rPr>
          <w:rFonts w:ascii="Times New Roman" w:eastAsia="Times New Roman" w:hAnsi="Times New Roman" w:cs="Times New Roman"/>
          <w:sz w:val="28"/>
          <w:szCs w:val="28"/>
          <w:lang w:val="uk-UA" w:eastAsia="ar-SA"/>
        </w:rPr>
        <w:t xml:space="preserve">, 11. Під охороною знаходяться 2 дуби </w:t>
      </w:r>
      <w:proofErr w:type="spellStart"/>
      <w:r w:rsidRPr="00FD2964">
        <w:rPr>
          <w:rFonts w:ascii="Times New Roman" w:eastAsia="Times New Roman" w:hAnsi="Times New Roman" w:cs="Times New Roman"/>
          <w:sz w:val="28"/>
          <w:szCs w:val="28"/>
          <w:lang w:val="uk-UA" w:eastAsia="ar-SA"/>
        </w:rPr>
        <w:t>черешчатих</w:t>
      </w:r>
      <w:proofErr w:type="spellEnd"/>
      <w:r w:rsidRPr="00FD2964">
        <w:rPr>
          <w:rFonts w:ascii="Times New Roman" w:eastAsia="Times New Roman" w:hAnsi="Times New Roman" w:cs="Times New Roman"/>
          <w:sz w:val="28"/>
          <w:szCs w:val="28"/>
          <w:lang w:val="uk-UA" w:eastAsia="ar-SA"/>
        </w:rPr>
        <w:t xml:space="preserve"> віком від 160 до 260 років.</w:t>
      </w:r>
    </w:p>
    <w:p w:rsidR="00EA3474" w:rsidRPr="00FD2964" w:rsidRDefault="00EA3474" w:rsidP="00FD2964">
      <w:pPr>
        <w:widowControl w:val="0"/>
        <w:numPr>
          <w:ilvl w:val="0"/>
          <w:numId w:val="29"/>
        </w:numPr>
        <w:suppressAutoHyphens/>
        <w:autoSpaceDE w:val="0"/>
        <w:autoSpaceDN w:val="0"/>
        <w:adjustRightInd w:val="0"/>
        <w:spacing w:after="0" w:line="360" w:lineRule="auto"/>
        <w:ind w:left="0" w:firstLine="567"/>
        <w:jc w:val="both"/>
        <w:rPr>
          <w:rFonts w:ascii="Times New Roman" w:eastAsia="Times New Roman" w:hAnsi="Times New Roman" w:cs="Times New Roman"/>
          <w:sz w:val="28"/>
          <w:szCs w:val="28"/>
          <w:lang w:val="uk-UA" w:eastAsia="ar-SA"/>
        </w:rPr>
      </w:pPr>
      <w:r w:rsidRPr="00FD2964">
        <w:rPr>
          <w:rFonts w:ascii="Times New Roman" w:eastAsia="Times New Roman" w:hAnsi="Times New Roman" w:cs="Times New Roman"/>
          <w:sz w:val="28"/>
          <w:szCs w:val="28"/>
          <w:lang w:val="uk-UA" w:eastAsia="ar-SA"/>
        </w:rPr>
        <w:t xml:space="preserve">«Дуб </w:t>
      </w:r>
      <w:proofErr w:type="spellStart"/>
      <w:r w:rsidRPr="00FD2964">
        <w:rPr>
          <w:rFonts w:ascii="Times New Roman" w:eastAsia="Times New Roman" w:hAnsi="Times New Roman" w:cs="Times New Roman"/>
          <w:sz w:val="28"/>
          <w:szCs w:val="28"/>
          <w:lang w:val="uk-UA" w:eastAsia="ar-SA"/>
        </w:rPr>
        <w:t>Бабушкін</w:t>
      </w:r>
      <w:proofErr w:type="spellEnd"/>
      <w:r w:rsidRPr="00FD2964">
        <w:rPr>
          <w:rFonts w:ascii="Times New Roman" w:eastAsia="Times New Roman" w:hAnsi="Times New Roman" w:cs="Times New Roman"/>
          <w:sz w:val="28"/>
          <w:szCs w:val="28"/>
          <w:lang w:val="uk-UA" w:eastAsia="ar-SA"/>
        </w:rPr>
        <w:t xml:space="preserve">» </w:t>
      </w:r>
      <w:r w:rsidRPr="00FD2964">
        <w:rPr>
          <w:rFonts w:ascii="Times New Roman" w:eastAsia="Times New Roman" w:hAnsi="Times New Roman" w:cs="Times New Roman"/>
          <w:sz w:val="28"/>
          <w:szCs w:val="28"/>
          <w:lang w:val="uk-UA" w:eastAsia="ar-SA"/>
        </w:rPr>
        <w:sym w:font="Symbol" w:char="F02D"/>
      </w:r>
      <w:r w:rsidRPr="00FD2964">
        <w:rPr>
          <w:rFonts w:ascii="Times New Roman" w:eastAsia="Times New Roman" w:hAnsi="Times New Roman" w:cs="Times New Roman"/>
          <w:sz w:val="28"/>
          <w:szCs w:val="28"/>
          <w:lang w:val="uk-UA" w:eastAsia="ar-SA"/>
        </w:rPr>
        <w:t xml:space="preserve"> ботанічна пам'ятка природи місцевого значення загальною площею 0,1 га. Розташована по вул. </w:t>
      </w:r>
      <w:proofErr w:type="spellStart"/>
      <w:r w:rsidRPr="00FD2964">
        <w:rPr>
          <w:rFonts w:ascii="Times New Roman" w:eastAsia="Times New Roman" w:hAnsi="Times New Roman" w:cs="Times New Roman"/>
          <w:sz w:val="28"/>
          <w:szCs w:val="28"/>
          <w:lang w:val="uk-UA" w:eastAsia="ar-SA"/>
        </w:rPr>
        <w:t>Пестрікова</w:t>
      </w:r>
      <w:proofErr w:type="spellEnd"/>
      <w:r w:rsidRPr="00FD2964">
        <w:rPr>
          <w:rFonts w:ascii="Times New Roman" w:eastAsia="Times New Roman" w:hAnsi="Times New Roman" w:cs="Times New Roman"/>
          <w:sz w:val="28"/>
          <w:szCs w:val="28"/>
          <w:lang w:val="uk-UA" w:eastAsia="ar-SA"/>
        </w:rPr>
        <w:t xml:space="preserve">, 16. Під охороною </w:t>
      </w:r>
      <w:r w:rsidRPr="00FD2964">
        <w:rPr>
          <w:rFonts w:ascii="Times New Roman" w:eastAsia="Times New Roman" w:hAnsi="Times New Roman" w:cs="Times New Roman"/>
          <w:sz w:val="28"/>
          <w:szCs w:val="28"/>
          <w:lang w:val="uk-UA" w:eastAsia="ar-SA"/>
        </w:rPr>
        <w:lastRenderedPageBreak/>
        <w:t xml:space="preserve">знаходиться 1 дуб </w:t>
      </w:r>
      <w:proofErr w:type="spellStart"/>
      <w:r w:rsidRPr="00FD2964">
        <w:rPr>
          <w:rFonts w:ascii="Times New Roman" w:eastAsia="Times New Roman" w:hAnsi="Times New Roman" w:cs="Times New Roman"/>
          <w:sz w:val="28"/>
          <w:szCs w:val="28"/>
          <w:lang w:val="uk-UA" w:eastAsia="ar-SA"/>
        </w:rPr>
        <w:t>черешчатий</w:t>
      </w:r>
      <w:proofErr w:type="spellEnd"/>
      <w:r w:rsidRPr="00FD2964">
        <w:rPr>
          <w:rFonts w:ascii="Times New Roman" w:eastAsia="Times New Roman" w:hAnsi="Times New Roman" w:cs="Times New Roman"/>
          <w:sz w:val="28"/>
          <w:szCs w:val="28"/>
          <w:lang w:val="uk-UA" w:eastAsia="ar-SA"/>
        </w:rPr>
        <w:t xml:space="preserve"> віком понад 270 років.</w:t>
      </w:r>
    </w:p>
    <w:p w:rsidR="00EA3474" w:rsidRPr="00FD2964" w:rsidRDefault="00EA3474" w:rsidP="00FD2964">
      <w:pPr>
        <w:widowControl w:val="0"/>
        <w:numPr>
          <w:ilvl w:val="0"/>
          <w:numId w:val="29"/>
        </w:numPr>
        <w:suppressAutoHyphens/>
        <w:autoSpaceDE w:val="0"/>
        <w:autoSpaceDN w:val="0"/>
        <w:adjustRightInd w:val="0"/>
        <w:spacing w:after="0" w:line="360" w:lineRule="auto"/>
        <w:ind w:left="0" w:firstLine="567"/>
        <w:jc w:val="both"/>
        <w:rPr>
          <w:rFonts w:ascii="Times New Roman" w:eastAsia="Times New Roman" w:hAnsi="Times New Roman" w:cs="Times New Roman"/>
          <w:sz w:val="28"/>
          <w:szCs w:val="28"/>
          <w:lang w:val="uk-UA" w:eastAsia="ar-SA"/>
        </w:rPr>
      </w:pPr>
      <w:r w:rsidRPr="00FD2964">
        <w:rPr>
          <w:rFonts w:ascii="Times New Roman" w:eastAsia="Times New Roman" w:hAnsi="Times New Roman" w:cs="Times New Roman"/>
          <w:sz w:val="28"/>
          <w:szCs w:val="28"/>
          <w:lang w:val="uk-UA" w:eastAsia="ar-SA"/>
        </w:rPr>
        <w:t>«</w:t>
      </w:r>
      <w:proofErr w:type="spellStart"/>
      <w:r w:rsidRPr="00FD2964">
        <w:rPr>
          <w:rFonts w:ascii="Times New Roman" w:eastAsia="Times New Roman" w:hAnsi="Times New Roman" w:cs="Times New Roman"/>
          <w:sz w:val="28"/>
          <w:szCs w:val="28"/>
          <w:lang w:val="uk-UA" w:eastAsia="ar-SA"/>
        </w:rPr>
        <w:t>Григорівський</w:t>
      </w:r>
      <w:proofErr w:type="spellEnd"/>
      <w:r w:rsidRPr="00FD2964">
        <w:rPr>
          <w:rFonts w:ascii="Times New Roman" w:eastAsia="Times New Roman" w:hAnsi="Times New Roman" w:cs="Times New Roman"/>
          <w:sz w:val="28"/>
          <w:szCs w:val="28"/>
          <w:lang w:val="uk-UA" w:eastAsia="ar-SA"/>
        </w:rPr>
        <w:t xml:space="preserve"> бір» </w:t>
      </w:r>
      <w:r w:rsidRPr="00FD2964">
        <w:rPr>
          <w:rFonts w:ascii="Times New Roman" w:eastAsia="Times New Roman" w:hAnsi="Times New Roman" w:cs="Times New Roman"/>
          <w:sz w:val="28"/>
          <w:szCs w:val="28"/>
          <w:lang w:val="uk-UA" w:eastAsia="ar-SA"/>
        </w:rPr>
        <w:sym w:font="Symbol" w:char="F02D"/>
      </w:r>
      <w:r w:rsidRPr="00FD2964">
        <w:rPr>
          <w:rFonts w:ascii="Times New Roman" w:eastAsia="Times New Roman" w:hAnsi="Times New Roman" w:cs="Times New Roman"/>
          <w:sz w:val="28"/>
          <w:szCs w:val="28"/>
          <w:lang w:val="uk-UA" w:eastAsia="ar-SA"/>
        </w:rPr>
        <w:t xml:space="preserve"> ботанічна пам'ятка природи (лісовий заказник) місцевого значення загальною площею 76,0 га. Являє собою цінний лісовий масив у межах великого промислового міста, на території якого знаходяться 100 видів флори та 100 видів фауни.</w:t>
      </w:r>
    </w:p>
    <w:p w:rsidR="00EA3474" w:rsidRPr="00FD2964" w:rsidRDefault="00EA3474" w:rsidP="00FD2964">
      <w:pPr>
        <w:widowControl w:val="0"/>
        <w:numPr>
          <w:ilvl w:val="0"/>
          <w:numId w:val="29"/>
        </w:numPr>
        <w:suppressAutoHyphens/>
        <w:autoSpaceDE w:val="0"/>
        <w:autoSpaceDN w:val="0"/>
        <w:adjustRightInd w:val="0"/>
        <w:spacing w:after="0" w:line="360" w:lineRule="auto"/>
        <w:ind w:left="0" w:firstLine="567"/>
        <w:jc w:val="both"/>
        <w:rPr>
          <w:rFonts w:ascii="Times New Roman" w:eastAsia="Times New Roman" w:hAnsi="Times New Roman" w:cs="Times New Roman"/>
          <w:sz w:val="28"/>
          <w:szCs w:val="28"/>
          <w:lang w:val="uk-UA" w:eastAsia="ar-SA"/>
        </w:rPr>
      </w:pPr>
      <w:r w:rsidRPr="00FD2964">
        <w:rPr>
          <w:rFonts w:ascii="Times New Roman" w:eastAsia="Times New Roman" w:hAnsi="Times New Roman" w:cs="Times New Roman"/>
          <w:sz w:val="28"/>
          <w:szCs w:val="28"/>
          <w:lang w:val="uk-UA" w:eastAsia="ar-SA"/>
        </w:rPr>
        <w:t>«</w:t>
      </w:r>
      <w:proofErr w:type="spellStart"/>
      <w:r w:rsidRPr="00FD2964">
        <w:rPr>
          <w:rFonts w:ascii="Times New Roman" w:eastAsia="Times New Roman" w:hAnsi="Times New Roman" w:cs="Times New Roman"/>
          <w:sz w:val="28"/>
          <w:szCs w:val="28"/>
          <w:lang w:val="uk-UA" w:eastAsia="ar-SA"/>
        </w:rPr>
        <w:t>Залютинська</w:t>
      </w:r>
      <w:proofErr w:type="spellEnd"/>
      <w:r w:rsidRPr="00FD2964">
        <w:rPr>
          <w:rFonts w:ascii="Times New Roman" w:eastAsia="Times New Roman" w:hAnsi="Times New Roman" w:cs="Times New Roman"/>
          <w:sz w:val="28"/>
          <w:szCs w:val="28"/>
          <w:lang w:val="uk-UA" w:eastAsia="ar-SA"/>
        </w:rPr>
        <w:t xml:space="preserve">» </w:t>
      </w:r>
      <w:r w:rsidRPr="00FD2964">
        <w:rPr>
          <w:rFonts w:ascii="Times New Roman" w:eastAsia="Times New Roman" w:hAnsi="Times New Roman" w:cs="Times New Roman"/>
          <w:sz w:val="28"/>
          <w:szCs w:val="28"/>
          <w:lang w:val="uk-UA" w:eastAsia="ar-SA"/>
        </w:rPr>
        <w:sym w:font="Symbol" w:char="F02D"/>
      </w:r>
      <w:r w:rsidRPr="00FD2964">
        <w:rPr>
          <w:rFonts w:ascii="Times New Roman" w:eastAsia="Times New Roman" w:hAnsi="Times New Roman" w:cs="Times New Roman"/>
          <w:sz w:val="28"/>
          <w:szCs w:val="28"/>
          <w:lang w:val="uk-UA" w:eastAsia="ar-SA"/>
        </w:rPr>
        <w:t xml:space="preserve"> ботанічна пам'ятка природи місцевого значення загальною площею 3,0 га. Розташована в </w:t>
      </w:r>
      <w:proofErr w:type="spellStart"/>
      <w:r w:rsidRPr="00FD2964">
        <w:rPr>
          <w:rFonts w:ascii="Times New Roman" w:eastAsia="Times New Roman" w:hAnsi="Times New Roman" w:cs="Times New Roman"/>
          <w:sz w:val="28"/>
          <w:szCs w:val="28"/>
          <w:lang w:val="uk-UA" w:eastAsia="ar-SA"/>
        </w:rPr>
        <w:t>Холодногірському</w:t>
      </w:r>
      <w:proofErr w:type="spellEnd"/>
      <w:r w:rsidRPr="00FD2964">
        <w:rPr>
          <w:rFonts w:ascii="Times New Roman" w:eastAsia="Times New Roman" w:hAnsi="Times New Roman" w:cs="Times New Roman"/>
          <w:sz w:val="28"/>
          <w:szCs w:val="28"/>
          <w:lang w:val="uk-UA" w:eastAsia="ar-SA"/>
        </w:rPr>
        <w:t xml:space="preserve"> районі. Територія ботанічної пам'ятки являє собою фрагмент заплави р. </w:t>
      </w:r>
      <w:proofErr w:type="spellStart"/>
      <w:r w:rsidRPr="00FD2964">
        <w:rPr>
          <w:rFonts w:ascii="Times New Roman" w:eastAsia="Times New Roman" w:hAnsi="Times New Roman" w:cs="Times New Roman"/>
          <w:sz w:val="28"/>
          <w:szCs w:val="28"/>
          <w:lang w:val="uk-UA" w:eastAsia="ar-SA"/>
        </w:rPr>
        <w:t>Уди</w:t>
      </w:r>
      <w:proofErr w:type="spellEnd"/>
      <w:r w:rsidRPr="00FD2964">
        <w:rPr>
          <w:rFonts w:ascii="Times New Roman" w:eastAsia="Times New Roman" w:hAnsi="Times New Roman" w:cs="Times New Roman"/>
          <w:sz w:val="28"/>
          <w:szCs w:val="28"/>
          <w:lang w:val="uk-UA" w:eastAsia="ar-SA"/>
        </w:rPr>
        <w:t xml:space="preserve"> з лучною та водно-болотною рослинністю.</w:t>
      </w:r>
    </w:p>
    <w:p w:rsidR="00EA3474" w:rsidRPr="00FD2964" w:rsidRDefault="00EA3474" w:rsidP="00FD2964">
      <w:pPr>
        <w:widowControl w:val="0"/>
        <w:numPr>
          <w:ilvl w:val="0"/>
          <w:numId w:val="29"/>
        </w:numPr>
        <w:suppressAutoHyphens/>
        <w:autoSpaceDE w:val="0"/>
        <w:autoSpaceDN w:val="0"/>
        <w:adjustRightInd w:val="0"/>
        <w:spacing w:after="0" w:line="360" w:lineRule="auto"/>
        <w:ind w:left="0" w:firstLine="567"/>
        <w:jc w:val="both"/>
        <w:rPr>
          <w:rFonts w:ascii="Times New Roman" w:eastAsia="Times New Roman" w:hAnsi="Times New Roman" w:cs="Times New Roman"/>
          <w:sz w:val="28"/>
          <w:szCs w:val="28"/>
          <w:lang w:val="uk-UA" w:eastAsia="ar-SA"/>
        </w:rPr>
      </w:pPr>
      <w:r w:rsidRPr="00FD2964">
        <w:rPr>
          <w:rFonts w:ascii="Times New Roman" w:eastAsia="Times New Roman" w:hAnsi="Times New Roman" w:cs="Times New Roman"/>
          <w:sz w:val="28"/>
          <w:szCs w:val="28"/>
          <w:lang w:val="uk-UA" w:eastAsia="ar-SA"/>
        </w:rPr>
        <w:t>«</w:t>
      </w:r>
      <w:proofErr w:type="spellStart"/>
      <w:r w:rsidRPr="00FD2964">
        <w:rPr>
          <w:rFonts w:ascii="Times New Roman" w:eastAsia="Times New Roman" w:hAnsi="Times New Roman" w:cs="Times New Roman"/>
          <w:sz w:val="28"/>
          <w:szCs w:val="28"/>
          <w:lang w:val="uk-UA" w:eastAsia="ar-SA"/>
        </w:rPr>
        <w:t>Крюківський</w:t>
      </w:r>
      <w:proofErr w:type="spellEnd"/>
      <w:r w:rsidRPr="00FD2964">
        <w:rPr>
          <w:rFonts w:ascii="Times New Roman" w:eastAsia="Times New Roman" w:hAnsi="Times New Roman" w:cs="Times New Roman"/>
          <w:sz w:val="28"/>
          <w:szCs w:val="28"/>
          <w:lang w:val="uk-UA" w:eastAsia="ar-SA"/>
        </w:rPr>
        <w:t xml:space="preserve">» </w:t>
      </w:r>
      <w:r w:rsidRPr="00FD2964">
        <w:rPr>
          <w:rFonts w:ascii="Times New Roman" w:eastAsia="Times New Roman" w:hAnsi="Times New Roman" w:cs="Times New Roman"/>
          <w:sz w:val="28"/>
          <w:szCs w:val="28"/>
          <w:lang w:val="uk-UA" w:eastAsia="ar-SA"/>
        </w:rPr>
        <w:sym w:font="Symbol" w:char="F02D"/>
      </w:r>
      <w:r w:rsidRPr="00FD2964">
        <w:rPr>
          <w:rFonts w:ascii="Times New Roman" w:eastAsia="Times New Roman" w:hAnsi="Times New Roman" w:cs="Times New Roman"/>
          <w:sz w:val="28"/>
          <w:szCs w:val="28"/>
          <w:lang w:val="uk-UA" w:eastAsia="ar-SA"/>
        </w:rPr>
        <w:t xml:space="preserve"> ботанічна пам'ятка природи (гідрологічний заказник) місцевого значення загальною площею 39,3 га. Заповідна територія знаходиться в </w:t>
      </w:r>
      <w:proofErr w:type="spellStart"/>
      <w:r w:rsidRPr="00FD2964">
        <w:rPr>
          <w:rFonts w:ascii="Times New Roman" w:eastAsia="Times New Roman" w:hAnsi="Times New Roman" w:cs="Times New Roman"/>
          <w:sz w:val="28"/>
          <w:szCs w:val="28"/>
          <w:lang w:val="uk-UA" w:eastAsia="ar-SA"/>
        </w:rPr>
        <w:t>Основ’янському</w:t>
      </w:r>
      <w:proofErr w:type="spellEnd"/>
      <w:r w:rsidRPr="00FD2964">
        <w:rPr>
          <w:rFonts w:ascii="Times New Roman" w:eastAsia="Times New Roman" w:hAnsi="Times New Roman" w:cs="Times New Roman"/>
          <w:sz w:val="28"/>
          <w:szCs w:val="28"/>
          <w:lang w:val="uk-UA" w:eastAsia="ar-SA"/>
        </w:rPr>
        <w:t xml:space="preserve"> районі вздовж заплави р. </w:t>
      </w:r>
      <w:proofErr w:type="spellStart"/>
      <w:r w:rsidRPr="00FD2964">
        <w:rPr>
          <w:rFonts w:ascii="Times New Roman" w:eastAsia="Times New Roman" w:hAnsi="Times New Roman" w:cs="Times New Roman"/>
          <w:sz w:val="28"/>
          <w:szCs w:val="28"/>
          <w:lang w:val="uk-UA" w:eastAsia="ar-SA"/>
        </w:rPr>
        <w:t>Уди</w:t>
      </w:r>
      <w:proofErr w:type="spellEnd"/>
      <w:r w:rsidRPr="00FD2964">
        <w:rPr>
          <w:rFonts w:ascii="Times New Roman" w:eastAsia="Times New Roman" w:hAnsi="Times New Roman" w:cs="Times New Roman"/>
          <w:sz w:val="28"/>
          <w:szCs w:val="28"/>
          <w:lang w:val="uk-UA" w:eastAsia="ar-SA"/>
        </w:rPr>
        <w:t xml:space="preserve">, прилеглої до вул. </w:t>
      </w:r>
      <w:proofErr w:type="spellStart"/>
      <w:r w:rsidRPr="00FD2964">
        <w:rPr>
          <w:rFonts w:ascii="Times New Roman" w:eastAsia="Times New Roman" w:hAnsi="Times New Roman" w:cs="Times New Roman"/>
          <w:sz w:val="28"/>
          <w:szCs w:val="28"/>
          <w:lang w:val="uk-UA" w:eastAsia="ar-SA"/>
        </w:rPr>
        <w:t>Крюківської</w:t>
      </w:r>
      <w:proofErr w:type="spellEnd"/>
      <w:r w:rsidRPr="00FD2964">
        <w:rPr>
          <w:rFonts w:ascii="Times New Roman" w:eastAsia="Times New Roman" w:hAnsi="Times New Roman" w:cs="Times New Roman"/>
          <w:sz w:val="28"/>
          <w:szCs w:val="28"/>
          <w:lang w:val="uk-UA" w:eastAsia="ar-SA"/>
        </w:rPr>
        <w:t>.</w:t>
      </w:r>
    </w:p>
    <w:p w:rsidR="00EA3474" w:rsidRPr="00FD2964" w:rsidRDefault="00EA3474" w:rsidP="00FD2964">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FD2964">
        <w:rPr>
          <w:rFonts w:ascii="Times New Roman" w:hAnsi="Times New Roman" w:cs="Times New Roman"/>
          <w:sz w:val="28"/>
          <w:szCs w:val="28"/>
          <w:lang w:val="uk-UA"/>
        </w:rPr>
        <w:t>За рахунок Фонду охорони навколишнього природного середовища було профінансовано ряд природоохоронних заходів з метою поліпшення, зміцнення матеріально-технічної бази лісопаркового господарства, що підвищило ефективність природоохоронної діяльності, спрямованої на збереження екологічної рівноваги, поліпшення стану навколишнього середовища, а саме, територій природно-за</w:t>
      </w:r>
      <w:r w:rsidR="002B0CCA" w:rsidRPr="00FD2964">
        <w:rPr>
          <w:rFonts w:ascii="Times New Roman" w:hAnsi="Times New Roman" w:cs="Times New Roman"/>
          <w:sz w:val="28"/>
          <w:szCs w:val="28"/>
          <w:lang w:val="uk-UA"/>
        </w:rPr>
        <w:t>п</w:t>
      </w:r>
      <w:r w:rsidRPr="00FD2964">
        <w:rPr>
          <w:rFonts w:ascii="Times New Roman" w:hAnsi="Times New Roman" w:cs="Times New Roman"/>
          <w:sz w:val="28"/>
          <w:szCs w:val="28"/>
          <w:lang w:val="uk-UA"/>
        </w:rPr>
        <w:t xml:space="preserve">овідного фонду місцевого значення. </w:t>
      </w:r>
    </w:p>
    <w:p w:rsidR="00D318A7" w:rsidRPr="00274D2B" w:rsidRDefault="00224A06" w:rsidP="00FD2964">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FD2964">
        <w:rPr>
          <w:rFonts w:ascii="Times New Roman" w:hAnsi="Times New Roman" w:cs="Times New Roman"/>
          <w:sz w:val="28"/>
          <w:szCs w:val="28"/>
          <w:lang w:val="uk-UA"/>
        </w:rPr>
        <w:t xml:space="preserve">Хоча передбачені </w:t>
      </w:r>
      <w:r w:rsidR="00C03965" w:rsidRPr="00FD2964">
        <w:rPr>
          <w:rFonts w:ascii="Times New Roman" w:hAnsi="Times New Roman" w:cs="Times New Roman"/>
          <w:sz w:val="28"/>
          <w:szCs w:val="28"/>
          <w:lang w:val="uk-UA"/>
        </w:rPr>
        <w:t>Програм</w:t>
      </w:r>
      <w:r w:rsidR="0005202F" w:rsidRPr="00FD2964">
        <w:rPr>
          <w:rFonts w:ascii="Times New Roman" w:hAnsi="Times New Roman" w:cs="Times New Roman"/>
          <w:sz w:val="28"/>
          <w:szCs w:val="28"/>
          <w:lang w:val="uk-UA"/>
        </w:rPr>
        <w:t xml:space="preserve">ою природоохоронні заходи </w:t>
      </w:r>
      <w:r w:rsidR="002B0CCA" w:rsidRPr="00FD2964">
        <w:rPr>
          <w:rFonts w:ascii="Times New Roman" w:hAnsi="Times New Roman" w:cs="Times New Roman"/>
          <w:sz w:val="28"/>
          <w:szCs w:val="28"/>
          <w:lang w:val="uk-UA"/>
        </w:rPr>
        <w:t xml:space="preserve">спрямовані на усунення </w:t>
      </w:r>
      <w:r w:rsidRPr="00FD2964">
        <w:rPr>
          <w:rFonts w:ascii="Times New Roman" w:hAnsi="Times New Roman" w:cs="Times New Roman"/>
          <w:sz w:val="28"/>
          <w:szCs w:val="28"/>
          <w:lang w:val="uk-UA"/>
        </w:rPr>
        <w:t xml:space="preserve">екологічних проблем м. Харкова та запобігання ризикам для </w:t>
      </w:r>
      <w:r w:rsidR="005569A4" w:rsidRPr="00FD2964">
        <w:rPr>
          <w:rFonts w:ascii="Times New Roman" w:hAnsi="Times New Roman" w:cs="Times New Roman"/>
          <w:sz w:val="28"/>
          <w:szCs w:val="28"/>
          <w:lang w:val="uk-UA"/>
        </w:rPr>
        <w:t>здоров’я</w:t>
      </w:r>
      <w:r w:rsidRPr="00FD2964">
        <w:rPr>
          <w:rFonts w:ascii="Times New Roman" w:hAnsi="Times New Roman" w:cs="Times New Roman"/>
          <w:sz w:val="28"/>
          <w:szCs w:val="28"/>
          <w:lang w:val="uk-UA"/>
        </w:rPr>
        <w:t xml:space="preserve"> міського населення</w:t>
      </w:r>
      <w:r w:rsidR="005569A4" w:rsidRPr="00FD2964">
        <w:rPr>
          <w:rFonts w:ascii="Times New Roman" w:hAnsi="Times New Roman" w:cs="Times New Roman"/>
          <w:sz w:val="28"/>
          <w:szCs w:val="28"/>
          <w:lang w:val="uk-UA"/>
        </w:rPr>
        <w:t>, при їх реалізації можливі прояви негативних впливів на довкілля</w:t>
      </w:r>
      <w:r w:rsidR="002B0CCA" w:rsidRPr="00FD2964">
        <w:rPr>
          <w:rFonts w:ascii="Times New Roman" w:hAnsi="Times New Roman" w:cs="Times New Roman"/>
          <w:sz w:val="28"/>
          <w:szCs w:val="28"/>
          <w:lang w:val="uk-UA"/>
        </w:rPr>
        <w:t>. З метою запобігання імовірним супутнім негативним наслідкам</w:t>
      </w:r>
      <w:r w:rsidR="00686830" w:rsidRPr="00FD2964">
        <w:rPr>
          <w:rFonts w:ascii="Times New Roman" w:hAnsi="Times New Roman" w:cs="Times New Roman"/>
          <w:sz w:val="28"/>
          <w:szCs w:val="28"/>
          <w:lang w:val="uk-UA"/>
        </w:rPr>
        <w:t xml:space="preserve"> </w:t>
      </w:r>
      <w:r w:rsidR="005569A4" w:rsidRPr="00FD2964">
        <w:rPr>
          <w:rFonts w:ascii="Times New Roman" w:hAnsi="Times New Roman" w:cs="Times New Roman"/>
          <w:sz w:val="28"/>
          <w:szCs w:val="28"/>
          <w:lang w:val="uk-UA"/>
        </w:rPr>
        <w:t xml:space="preserve">здійснення </w:t>
      </w:r>
      <w:r w:rsidR="00686830" w:rsidRPr="00FD2964">
        <w:rPr>
          <w:rFonts w:ascii="Times New Roman" w:hAnsi="Times New Roman" w:cs="Times New Roman"/>
          <w:sz w:val="28"/>
          <w:szCs w:val="28"/>
          <w:lang w:val="uk-UA"/>
        </w:rPr>
        <w:t>окремих заходів, у процесі їх подальшої конкретизації, обґрунтування</w:t>
      </w:r>
      <w:r w:rsidR="002B0CCA" w:rsidRPr="00FD2964">
        <w:rPr>
          <w:rFonts w:ascii="Times New Roman" w:hAnsi="Times New Roman" w:cs="Times New Roman"/>
          <w:sz w:val="28"/>
          <w:szCs w:val="28"/>
          <w:lang w:val="uk-UA"/>
        </w:rPr>
        <w:t xml:space="preserve"> </w:t>
      </w:r>
      <w:r w:rsidR="00686830" w:rsidRPr="00FD2964">
        <w:rPr>
          <w:rFonts w:ascii="Times New Roman" w:hAnsi="Times New Roman" w:cs="Times New Roman"/>
          <w:sz w:val="28"/>
          <w:szCs w:val="28"/>
          <w:lang w:val="uk-UA"/>
        </w:rPr>
        <w:t xml:space="preserve">та </w:t>
      </w:r>
      <w:proofErr w:type="spellStart"/>
      <w:r w:rsidR="00D367D3" w:rsidRPr="00FD2964">
        <w:rPr>
          <w:rFonts w:ascii="Times New Roman" w:hAnsi="Times New Roman" w:cs="Times New Roman"/>
          <w:sz w:val="28"/>
          <w:szCs w:val="28"/>
          <w:lang w:val="uk-UA"/>
        </w:rPr>
        <w:t>проєк</w:t>
      </w:r>
      <w:r w:rsidR="00686830" w:rsidRPr="00FD2964">
        <w:rPr>
          <w:rFonts w:ascii="Times New Roman" w:hAnsi="Times New Roman" w:cs="Times New Roman"/>
          <w:sz w:val="28"/>
          <w:szCs w:val="28"/>
          <w:lang w:val="uk-UA"/>
        </w:rPr>
        <w:t>тування</w:t>
      </w:r>
      <w:proofErr w:type="spellEnd"/>
      <w:r w:rsidR="00686830" w:rsidRPr="00FD2964">
        <w:rPr>
          <w:rFonts w:ascii="Times New Roman" w:hAnsi="Times New Roman" w:cs="Times New Roman"/>
          <w:sz w:val="28"/>
          <w:szCs w:val="28"/>
          <w:lang w:val="uk-UA"/>
        </w:rPr>
        <w:t xml:space="preserve"> має бути проведена оцінка впливу на навколишнє середовище, включаючи проведення процедури ОВД для тих з них, для яких це передбачено</w:t>
      </w:r>
      <w:r w:rsidR="00D318A7" w:rsidRPr="00FD2964">
        <w:rPr>
          <w:rFonts w:ascii="Times New Roman" w:hAnsi="Times New Roman" w:cs="Times New Roman"/>
          <w:sz w:val="28"/>
          <w:szCs w:val="28"/>
          <w:lang w:val="uk-UA"/>
        </w:rPr>
        <w:t xml:space="preserve"> за</w:t>
      </w:r>
      <w:r w:rsidR="00686830" w:rsidRPr="00FD2964">
        <w:rPr>
          <w:rFonts w:ascii="Times New Roman" w:hAnsi="Times New Roman" w:cs="Times New Roman"/>
          <w:sz w:val="28"/>
          <w:szCs w:val="28"/>
          <w:lang w:val="uk-UA"/>
        </w:rPr>
        <w:t xml:space="preserve"> законом.</w:t>
      </w:r>
      <w:r w:rsidR="00D318A7" w:rsidRPr="00FD2964">
        <w:rPr>
          <w:rFonts w:ascii="Times New Roman" w:hAnsi="Times New Roman" w:cs="Times New Roman"/>
          <w:sz w:val="28"/>
          <w:szCs w:val="28"/>
          <w:lang w:val="uk-UA"/>
        </w:rPr>
        <w:t xml:space="preserve"> Результати аналізу </w:t>
      </w:r>
      <w:r w:rsidR="005569A4" w:rsidRPr="00FD2964">
        <w:rPr>
          <w:rFonts w:ascii="Times New Roman" w:hAnsi="Times New Roman" w:cs="Times New Roman"/>
          <w:sz w:val="28"/>
          <w:szCs w:val="28"/>
          <w:lang w:val="uk-UA"/>
        </w:rPr>
        <w:t xml:space="preserve">імовірних негативних впливів на довкілля при реалізації Програми та </w:t>
      </w:r>
      <w:r w:rsidR="00D318A7" w:rsidRPr="00FD2964">
        <w:rPr>
          <w:rFonts w:ascii="Times New Roman" w:hAnsi="Times New Roman" w:cs="Times New Roman"/>
          <w:sz w:val="28"/>
          <w:szCs w:val="28"/>
          <w:lang w:val="uk-UA"/>
        </w:rPr>
        <w:t>вимог закону [2] щодо передбачених Програмою заходів подано у таблиці 4.1.</w:t>
      </w:r>
    </w:p>
    <w:p w:rsidR="00BA57D2" w:rsidRPr="00274D2B" w:rsidRDefault="00BA57D2">
      <w:pPr>
        <w:rPr>
          <w:rFonts w:ascii="Times New Roman" w:eastAsia="Times New Roman" w:hAnsi="Times New Roman" w:cs="Times New Roman"/>
          <w:b/>
          <w:bCs/>
          <w:kern w:val="36"/>
          <w:sz w:val="28"/>
          <w:szCs w:val="28"/>
          <w:lang w:val="uk-UA" w:eastAsia="ru-RU"/>
        </w:rPr>
        <w:sectPr w:rsidR="00BA57D2" w:rsidRPr="00274D2B" w:rsidSect="00927459">
          <w:footerReference w:type="default" r:id="rId14"/>
          <w:pgSz w:w="11906" w:h="16838"/>
          <w:pgMar w:top="1134" w:right="851" w:bottom="1134" w:left="1418" w:header="709" w:footer="113" w:gutter="0"/>
          <w:cols w:space="708"/>
          <w:docGrid w:linePitch="360"/>
        </w:sectPr>
      </w:pPr>
      <w:bookmarkStart w:id="11" w:name="_Toc48580146"/>
    </w:p>
    <w:p w:rsidR="00BA57D2" w:rsidRPr="00274D2B" w:rsidRDefault="00BA57D2" w:rsidP="00BA57D2">
      <w:pPr>
        <w:spacing w:after="0" w:line="240" w:lineRule="auto"/>
        <w:jc w:val="center"/>
        <w:rPr>
          <w:rFonts w:ascii="Times New Roman" w:hAnsi="Times New Roman" w:cs="Times New Roman"/>
          <w:b/>
          <w:sz w:val="28"/>
          <w:szCs w:val="28"/>
          <w:lang w:val="uk-UA"/>
        </w:rPr>
      </w:pPr>
      <w:r w:rsidRPr="00274D2B">
        <w:rPr>
          <w:rFonts w:ascii="Times New Roman" w:hAnsi="Times New Roman" w:cs="Times New Roman"/>
          <w:b/>
          <w:sz w:val="28"/>
          <w:szCs w:val="28"/>
          <w:lang w:val="uk-UA"/>
        </w:rPr>
        <w:lastRenderedPageBreak/>
        <w:t xml:space="preserve">Таблиця 4.1. Аналіз імовірних негативних впливів на довкілля при реалізації Програми охорони навколишнього природного середовища м. Харків на 2021-2030 </w:t>
      </w:r>
      <w:proofErr w:type="spellStart"/>
      <w:r w:rsidRPr="00274D2B">
        <w:rPr>
          <w:rFonts w:ascii="Times New Roman" w:hAnsi="Times New Roman" w:cs="Times New Roman"/>
          <w:b/>
          <w:sz w:val="28"/>
          <w:szCs w:val="28"/>
          <w:lang w:val="uk-UA"/>
        </w:rPr>
        <w:t>р.р</w:t>
      </w:r>
      <w:proofErr w:type="spellEnd"/>
      <w:r w:rsidRPr="00274D2B">
        <w:rPr>
          <w:rFonts w:ascii="Times New Roman" w:hAnsi="Times New Roman" w:cs="Times New Roman"/>
          <w:b/>
          <w:sz w:val="28"/>
          <w:szCs w:val="28"/>
          <w:lang w:val="uk-UA"/>
        </w:rPr>
        <w:t>. та вимог Закону України «Про оцінку впливу на довкілля»</w:t>
      </w:r>
    </w:p>
    <w:tbl>
      <w:tblPr>
        <w:tblStyle w:val="af4"/>
        <w:tblW w:w="15729" w:type="dxa"/>
        <w:tblLook w:val="04A0" w:firstRow="1" w:lastRow="0" w:firstColumn="1" w:lastColumn="0" w:noHBand="0" w:noVBand="1"/>
      </w:tblPr>
      <w:tblGrid>
        <w:gridCol w:w="518"/>
        <w:gridCol w:w="5573"/>
        <w:gridCol w:w="3543"/>
        <w:gridCol w:w="2976"/>
        <w:gridCol w:w="3119"/>
      </w:tblGrid>
      <w:tr w:rsidR="00BA57D2" w:rsidRPr="00274D2B" w:rsidTr="0073323D">
        <w:tc>
          <w:tcPr>
            <w:tcW w:w="518" w:type="dxa"/>
            <w:shd w:val="clear" w:color="auto" w:fill="auto"/>
          </w:tcPr>
          <w:p w:rsidR="00BA57D2" w:rsidRPr="00274D2B" w:rsidRDefault="00BA57D2" w:rsidP="0073323D">
            <w:pPr>
              <w:jc w:val="center"/>
              <w:rPr>
                <w:rFonts w:ascii="Times New Roman" w:hAnsi="Times New Roman" w:cs="Times New Roman"/>
                <w:b/>
                <w:sz w:val="20"/>
                <w:szCs w:val="20"/>
                <w:lang w:val="uk-UA"/>
              </w:rPr>
            </w:pPr>
            <w:r w:rsidRPr="00274D2B">
              <w:rPr>
                <w:rFonts w:ascii="Times New Roman" w:hAnsi="Times New Roman" w:cs="Times New Roman"/>
                <w:b/>
                <w:sz w:val="20"/>
                <w:szCs w:val="20"/>
                <w:lang w:val="uk-UA"/>
              </w:rPr>
              <w:t>№ з/п</w:t>
            </w:r>
          </w:p>
        </w:tc>
        <w:tc>
          <w:tcPr>
            <w:tcW w:w="5573" w:type="dxa"/>
            <w:shd w:val="clear" w:color="auto" w:fill="auto"/>
          </w:tcPr>
          <w:p w:rsidR="00BA57D2" w:rsidRPr="00274D2B" w:rsidRDefault="00BA57D2" w:rsidP="0073323D">
            <w:pPr>
              <w:jc w:val="center"/>
              <w:rPr>
                <w:rFonts w:ascii="Times New Roman" w:hAnsi="Times New Roman" w:cs="Times New Roman"/>
                <w:b/>
                <w:sz w:val="20"/>
                <w:szCs w:val="20"/>
                <w:lang w:val="uk-UA"/>
              </w:rPr>
            </w:pPr>
            <w:r w:rsidRPr="00274D2B">
              <w:rPr>
                <w:rFonts w:ascii="Times New Roman" w:hAnsi="Times New Roman" w:cs="Times New Roman"/>
                <w:b/>
                <w:sz w:val="20"/>
                <w:szCs w:val="20"/>
                <w:lang w:val="uk-UA"/>
              </w:rPr>
              <w:t>Назва заходу</w:t>
            </w:r>
          </w:p>
        </w:tc>
        <w:tc>
          <w:tcPr>
            <w:tcW w:w="3543" w:type="dxa"/>
            <w:shd w:val="clear" w:color="auto" w:fill="auto"/>
          </w:tcPr>
          <w:p w:rsidR="00BA57D2" w:rsidRPr="00274D2B" w:rsidRDefault="00BA57D2" w:rsidP="0073323D">
            <w:pPr>
              <w:jc w:val="center"/>
              <w:rPr>
                <w:rFonts w:ascii="Times New Roman" w:hAnsi="Times New Roman" w:cs="Times New Roman"/>
                <w:b/>
                <w:sz w:val="20"/>
                <w:szCs w:val="20"/>
                <w:lang w:val="uk-UA"/>
              </w:rPr>
            </w:pPr>
            <w:r w:rsidRPr="00274D2B">
              <w:rPr>
                <w:rFonts w:ascii="Times New Roman" w:hAnsi="Times New Roman" w:cs="Times New Roman"/>
                <w:b/>
                <w:sz w:val="20"/>
                <w:szCs w:val="20"/>
                <w:lang w:val="uk-UA"/>
              </w:rPr>
              <w:t>Ймовірні побічні негативні наслідки</w:t>
            </w:r>
          </w:p>
        </w:tc>
        <w:tc>
          <w:tcPr>
            <w:tcW w:w="2976" w:type="dxa"/>
            <w:shd w:val="clear" w:color="auto" w:fill="auto"/>
          </w:tcPr>
          <w:p w:rsidR="00BA57D2" w:rsidRPr="00274D2B" w:rsidRDefault="00BA57D2" w:rsidP="0073323D">
            <w:pPr>
              <w:jc w:val="center"/>
              <w:rPr>
                <w:rFonts w:ascii="Times New Roman" w:hAnsi="Times New Roman" w:cs="Times New Roman"/>
                <w:b/>
                <w:sz w:val="20"/>
                <w:szCs w:val="20"/>
                <w:lang w:val="uk-UA"/>
              </w:rPr>
            </w:pPr>
            <w:r w:rsidRPr="00274D2B">
              <w:rPr>
                <w:rFonts w:ascii="Times New Roman" w:hAnsi="Times New Roman" w:cs="Times New Roman"/>
                <w:b/>
                <w:sz w:val="20"/>
                <w:szCs w:val="20"/>
                <w:lang w:val="uk-UA"/>
              </w:rPr>
              <w:t xml:space="preserve">Відповідність перелікам об’єктів та видів діяльності, що підлягають ОВД, за ЗУ </w:t>
            </w:r>
            <w:r w:rsidRPr="00274D2B">
              <w:rPr>
                <w:rFonts w:ascii="Times New Roman" w:hAnsi="Times New Roman" w:cs="Times New Roman"/>
                <w:b/>
                <w:spacing w:val="-10"/>
                <w:sz w:val="20"/>
                <w:szCs w:val="20"/>
                <w:lang w:val="uk-UA"/>
              </w:rPr>
              <w:t>«Про оцінку впливу на довкілля»</w:t>
            </w:r>
          </w:p>
        </w:tc>
        <w:tc>
          <w:tcPr>
            <w:tcW w:w="3119" w:type="dxa"/>
            <w:shd w:val="clear" w:color="auto" w:fill="auto"/>
          </w:tcPr>
          <w:p w:rsidR="00BA57D2" w:rsidRPr="00274D2B" w:rsidRDefault="00BA57D2" w:rsidP="0073323D">
            <w:pPr>
              <w:jc w:val="center"/>
              <w:rPr>
                <w:rFonts w:ascii="Times New Roman" w:hAnsi="Times New Roman" w:cs="Times New Roman"/>
                <w:b/>
                <w:sz w:val="20"/>
                <w:szCs w:val="20"/>
                <w:lang w:val="uk-UA"/>
              </w:rPr>
            </w:pPr>
            <w:r w:rsidRPr="00274D2B">
              <w:rPr>
                <w:rFonts w:ascii="Times New Roman" w:hAnsi="Times New Roman" w:cs="Times New Roman"/>
                <w:b/>
                <w:sz w:val="20"/>
                <w:szCs w:val="20"/>
                <w:lang w:val="uk-UA"/>
              </w:rPr>
              <w:t>Обов’язковість проведення ОВД</w:t>
            </w:r>
          </w:p>
        </w:tc>
      </w:tr>
      <w:tr w:rsidR="00BA57D2" w:rsidRPr="00274D2B" w:rsidTr="0073323D">
        <w:tc>
          <w:tcPr>
            <w:tcW w:w="518" w:type="dxa"/>
            <w:shd w:val="clear" w:color="auto" w:fill="auto"/>
          </w:tcPr>
          <w:p w:rsidR="00BA57D2" w:rsidRPr="00274D2B" w:rsidRDefault="00BA57D2" w:rsidP="00BA57D2">
            <w:pPr>
              <w:pStyle w:val="af0"/>
              <w:numPr>
                <w:ilvl w:val="0"/>
                <w:numId w:val="35"/>
              </w:numPr>
              <w:suppressAutoHyphens w:val="0"/>
              <w:spacing w:after="0" w:line="240" w:lineRule="auto"/>
              <w:ind w:left="0" w:firstLine="0"/>
              <w:contextualSpacing/>
              <w:jc w:val="center"/>
              <w:rPr>
                <w:rFonts w:ascii="Times New Roman" w:hAnsi="Times New Roman"/>
                <w:b/>
                <w:sz w:val="20"/>
                <w:szCs w:val="20"/>
                <w:lang w:val="uk-UA"/>
              </w:rPr>
            </w:pPr>
          </w:p>
        </w:tc>
        <w:tc>
          <w:tcPr>
            <w:tcW w:w="5573"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 xml:space="preserve">Захід 1.1. Будівництво в населених пунктах, на новобудовах і розширення та реконструкція на діючих підприємствах: необхідних споруд для очищення стічних вод, що утворюються в промисловості, комунальному господарстві, інших галузях народного господарства; дослідних та дослідно-промислових установок, пов’язаних із розробленням методів очищення стічних вод; систем роздільної каналізації, каналізаційних мереж і споруд на них; систем водопостачання із замкнутими циклами з поверненням для потреб технічного водопостачання стічних вод після їх відповідного очищення і оброблення (включаючи оборотні системи </w:t>
            </w:r>
            <w:proofErr w:type="spellStart"/>
            <w:r w:rsidRPr="00274D2B">
              <w:rPr>
                <w:rFonts w:ascii="Times New Roman" w:hAnsi="Times New Roman" w:cs="Times New Roman"/>
                <w:color w:val="000000"/>
                <w:sz w:val="20"/>
                <w:szCs w:val="20"/>
                <w:lang w:val="uk-UA"/>
              </w:rPr>
              <w:t>гідрозоловидалення</w:t>
            </w:r>
            <w:proofErr w:type="spellEnd"/>
            <w:r w:rsidRPr="00274D2B">
              <w:rPr>
                <w:rFonts w:ascii="Times New Roman" w:hAnsi="Times New Roman" w:cs="Times New Roman"/>
                <w:color w:val="000000"/>
                <w:sz w:val="20"/>
                <w:szCs w:val="20"/>
                <w:lang w:val="uk-UA"/>
              </w:rPr>
              <w:t xml:space="preserve"> і </w:t>
            </w:r>
            <w:proofErr w:type="spellStart"/>
            <w:r w:rsidRPr="00274D2B">
              <w:rPr>
                <w:rFonts w:ascii="Times New Roman" w:hAnsi="Times New Roman" w:cs="Times New Roman"/>
                <w:color w:val="000000"/>
                <w:sz w:val="20"/>
                <w:szCs w:val="20"/>
                <w:lang w:val="uk-UA"/>
              </w:rPr>
              <w:t>гідровидалення</w:t>
            </w:r>
            <w:proofErr w:type="spellEnd"/>
            <w:r w:rsidRPr="00274D2B">
              <w:rPr>
                <w:rFonts w:ascii="Times New Roman" w:hAnsi="Times New Roman" w:cs="Times New Roman"/>
                <w:color w:val="000000"/>
                <w:sz w:val="20"/>
                <w:szCs w:val="20"/>
                <w:lang w:val="uk-UA"/>
              </w:rPr>
              <w:t xml:space="preserve"> різних шламів); споруд для збирання, очищення та використання вод поверхневого стоку в системах водопостачання; водопровідних мереж у місцях утворення депресійних лійок.</w:t>
            </w:r>
          </w:p>
        </w:tc>
        <w:tc>
          <w:tcPr>
            <w:tcW w:w="3543"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Наслідки можливі у вигляді короткочасного впливу під час здійснення будівельних робіт (викиди забруднюючих речовин в атмосферне повітря, спеціальне водокористування (за потреби), використання земельних ділянок та надр, утворення та розміщення відходів).</w:t>
            </w:r>
          </w:p>
        </w:tc>
        <w:tc>
          <w:tcPr>
            <w:tcW w:w="2976"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п.11 ч.3 ст. 3 (будівництво акведуків та трубопроводів для транспортування води на далекі відстані)</w:t>
            </w:r>
          </w:p>
        </w:tc>
        <w:tc>
          <w:tcPr>
            <w:tcW w:w="3119" w:type="dxa"/>
            <w:shd w:val="clear" w:color="auto" w:fill="auto"/>
          </w:tcPr>
          <w:p w:rsidR="00BA57D2" w:rsidRPr="00274D2B" w:rsidRDefault="00BA57D2" w:rsidP="0073323D">
            <w:pPr>
              <w:jc w:val="both"/>
              <w:rPr>
                <w:rFonts w:ascii="Times New Roman" w:hAnsi="Times New Roman" w:cs="Times New Roman"/>
                <w:sz w:val="20"/>
                <w:szCs w:val="20"/>
                <w:lang w:val="uk-UA"/>
              </w:rPr>
            </w:pPr>
            <w:r w:rsidRPr="00274D2B">
              <w:rPr>
                <w:rFonts w:ascii="Times New Roman" w:hAnsi="Times New Roman" w:cs="Times New Roman"/>
                <w:sz w:val="20"/>
                <w:szCs w:val="20"/>
                <w:lang w:val="uk-UA"/>
              </w:rPr>
              <w:t xml:space="preserve">Виникає у випадку </w:t>
            </w:r>
            <w:r w:rsidRPr="00274D2B">
              <w:rPr>
                <w:rFonts w:ascii="Times New Roman" w:hAnsi="Times New Roman" w:cs="Times New Roman"/>
                <w:color w:val="000000"/>
                <w:sz w:val="20"/>
                <w:szCs w:val="20"/>
                <w:lang w:val="uk-UA"/>
              </w:rPr>
              <w:t>будівництва акведуків та трубопроводів для транспортування води на далекі відстані.</w:t>
            </w:r>
          </w:p>
        </w:tc>
      </w:tr>
      <w:tr w:rsidR="00BA57D2" w:rsidRPr="00274D2B" w:rsidTr="0073323D">
        <w:tc>
          <w:tcPr>
            <w:tcW w:w="518" w:type="dxa"/>
            <w:shd w:val="clear" w:color="auto" w:fill="auto"/>
          </w:tcPr>
          <w:p w:rsidR="00BA57D2" w:rsidRPr="00274D2B" w:rsidRDefault="00BA57D2" w:rsidP="00BA57D2">
            <w:pPr>
              <w:pStyle w:val="af0"/>
              <w:numPr>
                <w:ilvl w:val="0"/>
                <w:numId w:val="35"/>
              </w:numPr>
              <w:suppressAutoHyphens w:val="0"/>
              <w:spacing w:after="0" w:line="240" w:lineRule="auto"/>
              <w:ind w:left="0" w:firstLine="0"/>
              <w:contextualSpacing/>
              <w:jc w:val="center"/>
              <w:rPr>
                <w:rFonts w:ascii="Times New Roman" w:hAnsi="Times New Roman"/>
                <w:b/>
                <w:sz w:val="20"/>
                <w:szCs w:val="20"/>
                <w:lang w:val="uk-UA"/>
              </w:rPr>
            </w:pPr>
          </w:p>
        </w:tc>
        <w:tc>
          <w:tcPr>
            <w:tcW w:w="5573"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 xml:space="preserve">Захід 1.2. Ліквідаційний тампонаж або переведення на регульований режим роботи </w:t>
            </w:r>
            <w:proofErr w:type="spellStart"/>
            <w:r w:rsidRPr="00274D2B">
              <w:rPr>
                <w:rFonts w:ascii="Times New Roman" w:hAnsi="Times New Roman" w:cs="Times New Roman"/>
                <w:color w:val="000000"/>
                <w:sz w:val="20"/>
                <w:szCs w:val="20"/>
                <w:lang w:val="uk-UA"/>
              </w:rPr>
              <w:t>самовиливних</w:t>
            </w:r>
            <w:proofErr w:type="spellEnd"/>
            <w:r w:rsidRPr="00274D2B">
              <w:rPr>
                <w:rFonts w:ascii="Times New Roman" w:hAnsi="Times New Roman" w:cs="Times New Roman"/>
                <w:color w:val="000000"/>
                <w:sz w:val="20"/>
                <w:szCs w:val="20"/>
                <w:lang w:val="uk-UA"/>
              </w:rPr>
              <w:t xml:space="preserve"> артезіанських свердловин.</w:t>
            </w:r>
          </w:p>
        </w:tc>
        <w:tc>
          <w:tcPr>
            <w:tcW w:w="3543"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При належному проведенні робіт негативні наслідки відсутні.</w:t>
            </w:r>
          </w:p>
        </w:tc>
        <w:tc>
          <w:tcPr>
            <w:tcW w:w="2976" w:type="dxa"/>
            <w:shd w:val="clear" w:color="auto" w:fill="auto"/>
            <w:vAlign w:val="center"/>
          </w:tcPr>
          <w:p w:rsidR="00BA57D2" w:rsidRPr="00274D2B" w:rsidRDefault="00BA57D2" w:rsidP="0073323D">
            <w:pPr>
              <w:jc w:val="center"/>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w:t>
            </w:r>
          </w:p>
        </w:tc>
        <w:tc>
          <w:tcPr>
            <w:tcW w:w="3119" w:type="dxa"/>
            <w:shd w:val="clear" w:color="auto" w:fill="auto"/>
            <w:vAlign w:val="center"/>
          </w:tcPr>
          <w:p w:rsidR="00BA57D2" w:rsidRPr="00274D2B" w:rsidRDefault="00BA57D2" w:rsidP="0073323D">
            <w:pPr>
              <w:jc w:val="center"/>
              <w:rPr>
                <w:rFonts w:ascii="Times New Roman" w:hAnsi="Times New Roman" w:cs="Times New Roman"/>
                <w:sz w:val="20"/>
                <w:szCs w:val="20"/>
                <w:lang w:val="uk-UA"/>
              </w:rPr>
            </w:pPr>
            <w:r w:rsidRPr="00274D2B">
              <w:rPr>
                <w:rFonts w:ascii="Times New Roman" w:hAnsi="Times New Roman" w:cs="Times New Roman"/>
                <w:sz w:val="20"/>
                <w:szCs w:val="20"/>
                <w:lang w:val="uk-UA"/>
              </w:rPr>
              <w:t>Відсутня.</w:t>
            </w:r>
          </w:p>
        </w:tc>
      </w:tr>
      <w:tr w:rsidR="00BA57D2" w:rsidRPr="00AE0A32" w:rsidTr="0073323D">
        <w:tc>
          <w:tcPr>
            <w:tcW w:w="518" w:type="dxa"/>
            <w:shd w:val="clear" w:color="auto" w:fill="auto"/>
          </w:tcPr>
          <w:p w:rsidR="00BA57D2" w:rsidRPr="00274D2B" w:rsidRDefault="00BA57D2" w:rsidP="00BA57D2">
            <w:pPr>
              <w:pStyle w:val="af0"/>
              <w:numPr>
                <w:ilvl w:val="0"/>
                <w:numId w:val="35"/>
              </w:numPr>
              <w:suppressAutoHyphens w:val="0"/>
              <w:spacing w:after="0" w:line="240" w:lineRule="auto"/>
              <w:ind w:left="0" w:firstLine="0"/>
              <w:contextualSpacing/>
              <w:jc w:val="center"/>
              <w:rPr>
                <w:rFonts w:ascii="Times New Roman" w:hAnsi="Times New Roman"/>
                <w:b/>
                <w:sz w:val="20"/>
                <w:szCs w:val="20"/>
                <w:lang w:val="uk-UA"/>
              </w:rPr>
            </w:pPr>
          </w:p>
        </w:tc>
        <w:tc>
          <w:tcPr>
            <w:tcW w:w="5573"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Захід 1.3. Роботи, пов’язані з поліпшенням технічного стану та благоустрою водойм.</w:t>
            </w:r>
          </w:p>
        </w:tc>
        <w:tc>
          <w:tcPr>
            <w:tcW w:w="3543"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Наслідки можливі у вигляді короткочасного впливу під час здійснення будівельних робіт (викиди забруднюючих речовин в атмосферне повітря, спеціальне водокористування (за потреби), використання земельних ділянок та надр, утворення та розміщення відходів).</w:t>
            </w:r>
          </w:p>
        </w:tc>
        <w:tc>
          <w:tcPr>
            <w:tcW w:w="2976"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п. 10 ч. 3 ст. 3 (проведення робіт з розчищення і днопоглиблення русла та дна річок, берегоукріплення, зміни і стабілізації стану русел річок)</w:t>
            </w:r>
          </w:p>
        </w:tc>
        <w:tc>
          <w:tcPr>
            <w:tcW w:w="3119" w:type="dxa"/>
            <w:shd w:val="clear" w:color="auto" w:fill="auto"/>
          </w:tcPr>
          <w:p w:rsidR="00BA57D2" w:rsidRPr="00274D2B" w:rsidRDefault="00BA57D2" w:rsidP="0073323D">
            <w:pPr>
              <w:jc w:val="both"/>
              <w:rPr>
                <w:rFonts w:ascii="Times New Roman" w:hAnsi="Times New Roman" w:cs="Times New Roman"/>
                <w:sz w:val="20"/>
                <w:szCs w:val="20"/>
                <w:lang w:val="uk-UA"/>
              </w:rPr>
            </w:pPr>
            <w:r w:rsidRPr="00274D2B">
              <w:rPr>
                <w:rFonts w:ascii="Times New Roman" w:hAnsi="Times New Roman" w:cs="Times New Roman"/>
                <w:sz w:val="20"/>
                <w:szCs w:val="20"/>
                <w:lang w:val="uk-UA"/>
              </w:rPr>
              <w:t xml:space="preserve">Виникає у випадку </w:t>
            </w:r>
            <w:r w:rsidRPr="00274D2B">
              <w:rPr>
                <w:rFonts w:ascii="Times New Roman" w:hAnsi="Times New Roman" w:cs="Times New Roman"/>
                <w:color w:val="000000"/>
                <w:sz w:val="20"/>
                <w:szCs w:val="20"/>
                <w:lang w:val="uk-UA"/>
              </w:rPr>
              <w:t>проведення робіт з розчищення і днопоглиблення русла та дна річок, берегоукріплення, зміни і стабілізації стану русел річок</w:t>
            </w:r>
          </w:p>
        </w:tc>
      </w:tr>
      <w:tr w:rsidR="00BA57D2" w:rsidRPr="00274D2B" w:rsidTr="0073323D">
        <w:tc>
          <w:tcPr>
            <w:tcW w:w="518" w:type="dxa"/>
            <w:shd w:val="clear" w:color="auto" w:fill="auto"/>
          </w:tcPr>
          <w:p w:rsidR="00BA57D2" w:rsidRPr="00274D2B" w:rsidRDefault="00BA57D2" w:rsidP="00BA57D2">
            <w:pPr>
              <w:pStyle w:val="af0"/>
              <w:numPr>
                <w:ilvl w:val="0"/>
                <w:numId w:val="35"/>
              </w:numPr>
              <w:suppressAutoHyphens w:val="0"/>
              <w:spacing w:after="0" w:line="240" w:lineRule="auto"/>
              <w:ind w:left="0" w:firstLine="0"/>
              <w:contextualSpacing/>
              <w:jc w:val="center"/>
              <w:rPr>
                <w:rFonts w:ascii="Times New Roman" w:hAnsi="Times New Roman"/>
                <w:b/>
                <w:sz w:val="20"/>
                <w:szCs w:val="20"/>
                <w:lang w:val="uk-UA"/>
              </w:rPr>
            </w:pPr>
          </w:p>
        </w:tc>
        <w:tc>
          <w:tcPr>
            <w:tcW w:w="5573"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Захід 1.4. Реконструкція гідротехнічних споруд.</w:t>
            </w:r>
          </w:p>
        </w:tc>
        <w:tc>
          <w:tcPr>
            <w:tcW w:w="3543"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Наслідки можливі у вигляді короткочасного впливу під час здійснення будівельних робіт (викиди забруднюючих речовин в атмосферне повітря, спеціальне водокористування (за потреби), використання земельних ділянок та надр, утворення та розміщення відходів).</w:t>
            </w:r>
          </w:p>
        </w:tc>
        <w:tc>
          <w:tcPr>
            <w:tcW w:w="2976" w:type="dxa"/>
            <w:shd w:val="clear" w:color="auto" w:fill="auto"/>
            <w:vAlign w:val="center"/>
          </w:tcPr>
          <w:p w:rsidR="00BA57D2" w:rsidRPr="00274D2B" w:rsidRDefault="00BA57D2" w:rsidP="0073323D">
            <w:pPr>
              <w:jc w:val="center"/>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w:t>
            </w:r>
          </w:p>
        </w:tc>
        <w:tc>
          <w:tcPr>
            <w:tcW w:w="3119" w:type="dxa"/>
            <w:shd w:val="clear" w:color="auto" w:fill="auto"/>
            <w:vAlign w:val="center"/>
          </w:tcPr>
          <w:p w:rsidR="00BA57D2" w:rsidRPr="00274D2B" w:rsidRDefault="00BA57D2" w:rsidP="0073323D">
            <w:pPr>
              <w:jc w:val="center"/>
              <w:rPr>
                <w:rFonts w:ascii="Times New Roman" w:hAnsi="Times New Roman" w:cs="Times New Roman"/>
                <w:sz w:val="20"/>
                <w:szCs w:val="20"/>
                <w:lang w:val="uk-UA"/>
              </w:rPr>
            </w:pPr>
            <w:r w:rsidRPr="00274D2B">
              <w:rPr>
                <w:rFonts w:ascii="Times New Roman" w:hAnsi="Times New Roman" w:cs="Times New Roman"/>
                <w:sz w:val="20"/>
                <w:szCs w:val="20"/>
                <w:lang w:val="uk-UA"/>
              </w:rPr>
              <w:t>Відсутня.</w:t>
            </w:r>
          </w:p>
        </w:tc>
      </w:tr>
      <w:tr w:rsidR="00BA57D2" w:rsidRPr="00274D2B" w:rsidTr="0073323D">
        <w:tc>
          <w:tcPr>
            <w:tcW w:w="518" w:type="dxa"/>
            <w:shd w:val="clear" w:color="auto" w:fill="auto"/>
          </w:tcPr>
          <w:p w:rsidR="00BA57D2" w:rsidRPr="00274D2B" w:rsidRDefault="00BA57D2" w:rsidP="00BA57D2">
            <w:pPr>
              <w:pStyle w:val="af0"/>
              <w:numPr>
                <w:ilvl w:val="0"/>
                <w:numId w:val="35"/>
              </w:numPr>
              <w:suppressAutoHyphens w:val="0"/>
              <w:spacing w:after="0" w:line="240" w:lineRule="auto"/>
              <w:ind w:left="0" w:firstLine="0"/>
              <w:contextualSpacing/>
              <w:jc w:val="center"/>
              <w:rPr>
                <w:rFonts w:ascii="Times New Roman" w:hAnsi="Times New Roman"/>
                <w:b/>
                <w:sz w:val="20"/>
                <w:szCs w:val="20"/>
                <w:lang w:val="uk-UA"/>
              </w:rPr>
            </w:pPr>
          </w:p>
        </w:tc>
        <w:tc>
          <w:tcPr>
            <w:tcW w:w="5573"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 xml:space="preserve">Захід 1.5. Створення водоохоронних зон із комплексом агротехнічних, лісомеліоративних, гідротехнічних, санітарних та інших заходів, спрямованих на запобігання забрудненню, засміченню та виснаженню водних ресурсів, а також </w:t>
            </w:r>
            <w:r w:rsidRPr="00274D2B">
              <w:rPr>
                <w:rFonts w:ascii="Times New Roman" w:hAnsi="Times New Roman" w:cs="Times New Roman"/>
                <w:color w:val="000000"/>
                <w:sz w:val="20"/>
                <w:szCs w:val="20"/>
                <w:lang w:val="uk-UA"/>
              </w:rPr>
              <w:lastRenderedPageBreak/>
              <w:t>винесення об’єктів забруднення з прибережних смуг.</w:t>
            </w:r>
          </w:p>
        </w:tc>
        <w:tc>
          <w:tcPr>
            <w:tcW w:w="3543"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lastRenderedPageBreak/>
              <w:t xml:space="preserve">Наслідки можливі у вигляді короткочасного впливу під час здійснення будівельних робіт (викиди забруднюючих речовин в атмосферне </w:t>
            </w:r>
            <w:r w:rsidRPr="00274D2B">
              <w:rPr>
                <w:rFonts w:ascii="Times New Roman" w:hAnsi="Times New Roman" w:cs="Times New Roman"/>
                <w:color w:val="000000"/>
                <w:sz w:val="20"/>
                <w:szCs w:val="20"/>
                <w:lang w:val="uk-UA"/>
              </w:rPr>
              <w:lastRenderedPageBreak/>
              <w:t>повітря, спеціальне водокористування (за потреби), використання земельних ділянок та надр, утворення та розміщення відходів).</w:t>
            </w:r>
          </w:p>
        </w:tc>
        <w:tc>
          <w:tcPr>
            <w:tcW w:w="2976" w:type="dxa"/>
            <w:shd w:val="clear" w:color="auto" w:fill="auto"/>
            <w:vAlign w:val="center"/>
          </w:tcPr>
          <w:p w:rsidR="00BA57D2" w:rsidRPr="00274D2B" w:rsidRDefault="00BA57D2" w:rsidP="0073323D">
            <w:pPr>
              <w:jc w:val="center"/>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lastRenderedPageBreak/>
              <w:t>-</w:t>
            </w:r>
          </w:p>
        </w:tc>
        <w:tc>
          <w:tcPr>
            <w:tcW w:w="3119" w:type="dxa"/>
            <w:shd w:val="clear" w:color="auto" w:fill="auto"/>
            <w:vAlign w:val="center"/>
          </w:tcPr>
          <w:p w:rsidR="00BA57D2" w:rsidRPr="00274D2B" w:rsidRDefault="00BA57D2" w:rsidP="0073323D">
            <w:pPr>
              <w:jc w:val="center"/>
              <w:rPr>
                <w:rFonts w:ascii="Times New Roman" w:hAnsi="Times New Roman" w:cs="Times New Roman"/>
                <w:sz w:val="20"/>
                <w:szCs w:val="20"/>
                <w:lang w:val="uk-UA"/>
              </w:rPr>
            </w:pPr>
            <w:r w:rsidRPr="00274D2B">
              <w:rPr>
                <w:rFonts w:ascii="Times New Roman" w:hAnsi="Times New Roman" w:cs="Times New Roman"/>
                <w:sz w:val="20"/>
                <w:szCs w:val="20"/>
                <w:lang w:val="uk-UA"/>
              </w:rPr>
              <w:t>Відсутня.</w:t>
            </w:r>
          </w:p>
        </w:tc>
      </w:tr>
      <w:tr w:rsidR="00BA57D2" w:rsidRPr="00274D2B" w:rsidTr="0073323D">
        <w:tc>
          <w:tcPr>
            <w:tcW w:w="518" w:type="dxa"/>
            <w:shd w:val="clear" w:color="auto" w:fill="auto"/>
          </w:tcPr>
          <w:p w:rsidR="00BA57D2" w:rsidRPr="00274D2B" w:rsidRDefault="00BA57D2" w:rsidP="00BA57D2">
            <w:pPr>
              <w:pStyle w:val="af0"/>
              <w:numPr>
                <w:ilvl w:val="0"/>
                <w:numId w:val="35"/>
              </w:numPr>
              <w:suppressAutoHyphens w:val="0"/>
              <w:spacing w:after="0" w:line="240" w:lineRule="auto"/>
              <w:ind w:left="0" w:firstLine="0"/>
              <w:contextualSpacing/>
              <w:jc w:val="center"/>
              <w:rPr>
                <w:rFonts w:ascii="Times New Roman" w:hAnsi="Times New Roman"/>
                <w:b/>
                <w:sz w:val="20"/>
                <w:szCs w:val="20"/>
                <w:lang w:val="uk-UA"/>
              </w:rPr>
            </w:pPr>
          </w:p>
        </w:tc>
        <w:tc>
          <w:tcPr>
            <w:tcW w:w="5573"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Захід 1.6. Заходи з охорони підземних вод та ліквідації джерел їх забруднення.</w:t>
            </w:r>
          </w:p>
        </w:tc>
        <w:tc>
          <w:tcPr>
            <w:tcW w:w="3543"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Негативні наслідки відсутні.</w:t>
            </w:r>
          </w:p>
        </w:tc>
        <w:tc>
          <w:tcPr>
            <w:tcW w:w="2976" w:type="dxa"/>
            <w:shd w:val="clear" w:color="auto" w:fill="auto"/>
            <w:vAlign w:val="center"/>
          </w:tcPr>
          <w:p w:rsidR="00BA57D2" w:rsidRPr="00274D2B" w:rsidRDefault="00BA57D2" w:rsidP="0073323D">
            <w:pPr>
              <w:jc w:val="center"/>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w:t>
            </w:r>
          </w:p>
        </w:tc>
        <w:tc>
          <w:tcPr>
            <w:tcW w:w="3119" w:type="dxa"/>
            <w:shd w:val="clear" w:color="auto" w:fill="auto"/>
            <w:vAlign w:val="center"/>
          </w:tcPr>
          <w:p w:rsidR="00BA57D2" w:rsidRPr="00274D2B" w:rsidRDefault="00BA57D2" w:rsidP="0073323D">
            <w:pPr>
              <w:jc w:val="center"/>
              <w:rPr>
                <w:rFonts w:ascii="Times New Roman" w:hAnsi="Times New Roman" w:cs="Times New Roman"/>
                <w:sz w:val="20"/>
                <w:szCs w:val="20"/>
                <w:lang w:val="uk-UA"/>
              </w:rPr>
            </w:pPr>
            <w:r w:rsidRPr="00274D2B">
              <w:rPr>
                <w:rFonts w:ascii="Times New Roman" w:hAnsi="Times New Roman" w:cs="Times New Roman"/>
                <w:sz w:val="20"/>
                <w:szCs w:val="20"/>
                <w:lang w:val="uk-UA"/>
              </w:rPr>
              <w:t>Відсутня.</w:t>
            </w:r>
          </w:p>
        </w:tc>
      </w:tr>
      <w:tr w:rsidR="00BA57D2" w:rsidRPr="00274D2B" w:rsidTr="0073323D">
        <w:tc>
          <w:tcPr>
            <w:tcW w:w="518" w:type="dxa"/>
            <w:shd w:val="clear" w:color="auto" w:fill="auto"/>
          </w:tcPr>
          <w:p w:rsidR="00BA57D2" w:rsidRPr="00274D2B" w:rsidRDefault="00BA57D2" w:rsidP="00BA57D2">
            <w:pPr>
              <w:pStyle w:val="af0"/>
              <w:numPr>
                <w:ilvl w:val="0"/>
                <w:numId w:val="35"/>
              </w:numPr>
              <w:suppressAutoHyphens w:val="0"/>
              <w:spacing w:after="0" w:line="240" w:lineRule="auto"/>
              <w:ind w:left="0" w:firstLine="0"/>
              <w:contextualSpacing/>
              <w:jc w:val="center"/>
              <w:rPr>
                <w:rFonts w:ascii="Times New Roman" w:hAnsi="Times New Roman"/>
                <w:b/>
                <w:sz w:val="20"/>
                <w:szCs w:val="20"/>
                <w:lang w:val="uk-UA"/>
              </w:rPr>
            </w:pPr>
          </w:p>
        </w:tc>
        <w:tc>
          <w:tcPr>
            <w:tcW w:w="5573"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Захід 1.7. Інші заходи з охорони і раціонального використання водних ресурсів відповідно до переліку видів діяльності, що належать до природоохоронних заходів, затвердженого постановою Кабінету Міністрів України від 17.09.1996 № 1147 (зі змінами).</w:t>
            </w:r>
          </w:p>
        </w:tc>
        <w:tc>
          <w:tcPr>
            <w:tcW w:w="3543"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Негативні наслідки відсутні.</w:t>
            </w:r>
          </w:p>
        </w:tc>
        <w:tc>
          <w:tcPr>
            <w:tcW w:w="2976" w:type="dxa"/>
            <w:shd w:val="clear" w:color="auto" w:fill="auto"/>
            <w:vAlign w:val="center"/>
          </w:tcPr>
          <w:p w:rsidR="00BA57D2" w:rsidRPr="00274D2B" w:rsidRDefault="00BA57D2" w:rsidP="0073323D">
            <w:pPr>
              <w:jc w:val="center"/>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w:t>
            </w:r>
          </w:p>
        </w:tc>
        <w:tc>
          <w:tcPr>
            <w:tcW w:w="3119" w:type="dxa"/>
            <w:shd w:val="clear" w:color="auto" w:fill="auto"/>
            <w:vAlign w:val="center"/>
          </w:tcPr>
          <w:p w:rsidR="00BA57D2" w:rsidRPr="00274D2B" w:rsidRDefault="00BA57D2" w:rsidP="0073323D">
            <w:pPr>
              <w:jc w:val="center"/>
              <w:rPr>
                <w:rFonts w:ascii="Times New Roman" w:hAnsi="Times New Roman" w:cs="Times New Roman"/>
                <w:sz w:val="20"/>
                <w:szCs w:val="20"/>
                <w:lang w:val="uk-UA"/>
              </w:rPr>
            </w:pPr>
            <w:r w:rsidRPr="00274D2B">
              <w:rPr>
                <w:rFonts w:ascii="Times New Roman" w:hAnsi="Times New Roman" w:cs="Times New Roman"/>
                <w:sz w:val="20"/>
                <w:szCs w:val="20"/>
                <w:lang w:val="uk-UA"/>
              </w:rPr>
              <w:t>Відсутня.</w:t>
            </w:r>
          </w:p>
        </w:tc>
      </w:tr>
      <w:tr w:rsidR="00BA57D2" w:rsidRPr="00274D2B" w:rsidTr="0073323D">
        <w:tc>
          <w:tcPr>
            <w:tcW w:w="518" w:type="dxa"/>
            <w:shd w:val="clear" w:color="auto" w:fill="auto"/>
          </w:tcPr>
          <w:p w:rsidR="00BA57D2" w:rsidRPr="00274D2B" w:rsidRDefault="00BA57D2" w:rsidP="00BA57D2">
            <w:pPr>
              <w:pStyle w:val="af0"/>
              <w:numPr>
                <w:ilvl w:val="0"/>
                <w:numId w:val="35"/>
              </w:numPr>
              <w:suppressAutoHyphens w:val="0"/>
              <w:spacing w:after="0" w:line="240" w:lineRule="auto"/>
              <w:ind w:left="0" w:firstLine="0"/>
              <w:contextualSpacing/>
              <w:jc w:val="center"/>
              <w:rPr>
                <w:rFonts w:ascii="Times New Roman" w:hAnsi="Times New Roman"/>
                <w:b/>
                <w:sz w:val="20"/>
                <w:szCs w:val="20"/>
                <w:lang w:val="uk-UA"/>
              </w:rPr>
            </w:pPr>
          </w:p>
        </w:tc>
        <w:tc>
          <w:tcPr>
            <w:tcW w:w="5573"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Захід 2.1. Спорудження та оснащення контрольно-регулювальних пунктів для перевірки і зниження токсичності відпрацьованих газів транспортних засобів.</w:t>
            </w:r>
          </w:p>
        </w:tc>
        <w:tc>
          <w:tcPr>
            <w:tcW w:w="3543"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Наслідки можливі у вигляді короткочасного впливу під час здійснення будівельних робіт (викиди забруднюючих речовин в атмосферне повітря, спеціальне водокористування (за потреби), використання земельних ділянок та надр, утворення та розміщення відходів).</w:t>
            </w:r>
          </w:p>
        </w:tc>
        <w:tc>
          <w:tcPr>
            <w:tcW w:w="2976" w:type="dxa"/>
            <w:shd w:val="clear" w:color="auto" w:fill="auto"/>
            <w:vAlign w:val="center"/>
          </w:tcPr>
          <w:p w:rsidR="00BA57D2" w:rsidRPr="00274D2B" w:rsidRDefault="00BA57D2" w:rsidP="0073323D">
            <w:pPr>
              <w:jc w:val="center"/>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w:t>
            </w:r>
          </w:p>
        </w:tc>
        <w:tc>
          <w:tcPr>
            <w:tcW w:w="3119" w:type="dxa"/>
            <w:shd w:val="clear" w:color="auto" w:fill="auto"/>
            <w:vAlign w:val="center"/>
          </w:tcPr>
          <w:p w:rsidR="00BA57D2" w:rsidRPr="00274D2B" w:rsidRDefault="00BA57D2" w:rsidP="0073323D">
            <w:pPr>
              <w:jc w:val="center"/>
              <w:rPr>
                <w:rFonts w:ascii="Times New Roman" w:hAnsi="Times New Roman" w:cs="Times New Roman"/>
                <w:sz w:val="20"/>
                <w:szCs w:val="20"/>
                <w:lang w:val="uk-UA"/>
              </w:rPr>
            </w:pPr>
            <w:r w:rsidRPr="00274D2B">
              <w:rPr>
                <w:rFonts w:ascii="Times New Roman" w:hAnsi="Times New Roman" w:cs="Times New Roman"/>
                <w:sz w:val="20"/>
                <w:szCs w:val="20"/>
                <w:lang w:val="uk-UA"/>
              </w:rPr>
              <w:t>Відсутня.</w:t>
            </w:r>
          </w:p>
        </w:tc>
      </w:tr>
      <w:tr w:rsidR="00BA57D2" w:rsidRPr="00274D2B" w:rsidTr="0073323D">
        <w:tc>
          <w:tcPr>
            <w:tcW w:w="518" w:type="dxa"/>
            <w:shd w:val="clear" w:color="auto" w:fill="auto"/>
          </w:tcPr>
          <w:p w:rsidR="00BA57D2" w:rsidRPr="00274D2B" w:rsidRDefault="00BA57D2" w:rsidP="00BA57D2">
            <w:pPr>
              <w:pStyle w:val="af0"/>
              <w:numPr>
                <w:ilvl w:val="0"/>
                <w:numId w:val="35"/>
              </w:numPr>
              <w:suppressAutoHyphens w:val="0"/>
              <w:spacing w:after="0" w:line="240" w:lineRule="auto"/>
              <w:ind w:left="0" w:firstLine="0"/>
              <w:contextualSpacing/>
              <w:jc w:val="center"/>
              <w:rPr>
                <w:rFonts w:ascii="Times New Roman" w:hAnsi="Times New Roman"/>
                <w:b/>
                <w:sz w:val="20"/>
                <w:szCs w:val="20"/>
                <w:lang w:val="uk-UA"/>
              </w:rPr>
            </w:pPr>
          </w:p>
        </w:tc>
        <w:tc>
          <w:tcPr>
            <w:tcW w:w="5573"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Захід 2.2. Організація виробництва, установки та реконструкція обладнання для очищення газопилового потоку від забруднюючих речовин хімічного та біологічного походження, що викидаються в атмосферне повітря, та зниження рівня впливу фізичних і біологічних факторів на атмосферне повітря; розробка технології, організація виробництва та застосування матеріалів, використання методів та впровадження технологій, що забезпечують запобігання виникненню забруднення атмосферного повітря, зниження рівня впливу чи усунення факторів його забруднення.</w:t>
            </w:r>
          </w:p>
        </w:tc>
        <w:tc>
          <w:tcPr>
            <w:tcW w:w="3543"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Негативні наслідки відсутні.</w:t>
            </w:r>
          </w:p>
        </w:tc>
        <w:tc>
          <w:tcPr>
            <w:tcW w:w="2976" w:type="dxa"/>
            <w:shd w:val="clear" w:color="auto" w:fill="auto"/>
            <w:vAlign w:val="center"/>
          </w:tcPr>
          <w:p w:rsidR="00BA57D2" w:rsidRPr="00274D2B" w:rsidRDefault="00BA57D2" w:rsidP="0073323D">
            <w:pPr>
              <w:jc w:val="center"/>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w:t>
            </w:r>
          </w:p>
        </w:tc>
        <w:tc>
          <w:tcPr>
            <w:tcW w:w="3119" w:type="dxa"/>
            <w:shd w:val="clear" w:color="auto" w:fill="auto"/>
            <w:vAlign w:val="center"/>
          </w:tcPr>
          <w:p w:rsidR="00BA57D2" w:rsidRPr="00274D2B" w:rsidRDefault="00BA57D2" w:rsidP="0073323D">
            <w:pPr>
              <w:jc w:val="center"/>
              <w:rPr>
                <w:rFonts w:ascii="Times New Roman" w:hAnsi="Times New Roman" w:cs="Times New Roman"/>
                <w:sz w:val="20"/>
                <w:szCs w:val="20"/>
                <w:lang w:val="uk-UA"/>
              </w:rPr>
            </w:pPr>
            <w:r w:rsidRPr="00274D2B">
              <w:rPr>
                <w:rFonts w:ascii="Times New Roman" w:hAnsi="Times New Roman" w:cs="Times New Roman"/>
                <w:sz w:val="20"/>
                <w:szCs w:val="20"/>
                <w:lang w:val="uk-UA"/>
              </w:rPr>
              <w:t>Відсутня.</w:t>
            </w:r>
          </w:p>
        </w:tc>
      </w:tr>
      <w:tr w:rsidR="00BA57D2" w:rsidRPr="00274D2B" w:rsidTr="0073323D">
        <w:tc>
          <w:tcPr>
            <w:tcW w:w="518" w:type="dxa"/>
            <w:shd w:val="clear" w:color="auto" w:fill="auto"/>
          </w:tcPr>
          <w:p w:rsidR="00BA57D2" w:rsidRPr="00274D2B" w:rsidRDefault="00BA57D2" w:rsidP="00BA57D2">
            <w:pPr>
              <w:pStyle w:val="af0"/>
              <w:numPr>
                <w:ilvl w:val="0"/>
                <w:numId w:val="35"/>
              </w:numPr>
              <w:suppressAutoHyphens w:val="0"/>
              <w:spacing w:after="0" w:line="240" w:lineRule="auto"/>
              <w:ind w:left="0" w:firstLine="0"/>
              <w:contextualSpacing/>
              <w:jc w:val="center"/>
              <w:rPr>
                <w:rFonts w:ascii="Times New Roman" w:hAnsi="Times New Roman"/>
                <w:b/>
                <w:sz w:val="20"/>
                <w:szCs w:val="20"/>
                <w:lang w:val="uk-UA"/>
              </w:rPr>
            </w:pPr>
          </w:p>
        </w:tc>
        <w:tc>
          <w:tcPr>
            <w:tcW w:w="5573"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Захід 2.3. Розроблення та виготовлення систем і приладів контролю, оснащення ними стаціонарних джерел викидів шкідливих речовин в атмосферу, а також пунктів контролю і спостереження за забрудненням атмосферного повітря.</w:t>
            </w:r>
          </w:p>
        </w:tc>
        <w:tc>
          <w:tcPr>
            <w:tcW w:w="3543"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Наслідки можливі у вигляді короткочасного впливу під час здійснення будівельних робіт (викиди забруднюючих речовин в атмосферне повітря, спеціальне водокористування (за потреби), використання земельних ділянок та надр, утворення та розміщення відходів).</w:t>
            </w:r>
          </w:p>
        </w:tc>
        <w:tc>
          <w:tcPr>
            <w:tcW w:w="2976" w:type="dxa"/>
            <w:shd w:val="clear" w:color="auto" w:fill="auto"/>
            <w:vAlign w:val="center"/>
          </w:tcPr>
          <w:p w:rsidR="00BA57D2" w:rsidRPr="00274D2B" w:rsidRDefault="00BA57D2" w:rsidP="0073323D">
            <w:pPr>
              <w:jc w:val="center"/>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w:t>
            </w:r>
          </w:p>
        </w:tc>
        <w:tc>
          <w:tcPr>
            <w:tcW w:w="3119" w:type="dxa"/>
            <w:shd w:val="clear" w:color="auto" w:fill="auto"/>
            <w:vAlign w:val="center"/>
          </w:tcPr>
          <w:p w:rsidR="00BA57D2" w:rsidRPr="00274D2B" w:rsidRDefault="00BA57D2" w:rsidP="0073323D">
            <w:pPr>
              <w:jc w:val="center"/>
              <w:rPr>
                <w:rFonts w:ascii="Times New Roman" w:hAnsi="Times New Roman" w:cs="Times New Roman"/>
                <w:sz w:val="20"/>
                <w:szCs w:val="20"/>
                <w:lang w:val="uk-UA"/>
              </w:rPr>
            </w:pPr>
            <w:r w:rsidRPr="00274D2B">
              <w:rPr>
                <w:rFonts w:ascii="Times New Roman" w:hAnsi="Times New Roman" w:cs="Times New Roman"/>
                <w:sz w:val="20"/>
                <w:szCs w:val="20"/>
                <w:lang w:val="uk-UA"/>
              </w:rPr>
              <w:t>Відсутня.</w:t>
            </w:r>
          </w:p>
        </w:tc>
      </w:tr>
      <w:tr w:rsidR="00BA57D2" w:rsidRPr="00274D2B" w:rsidTr="0073323D">
        <w:tc>
          <w:tcPr>
            <w:tcW w:w="518" w:type="dxa"/>
            <w:shd w:val="clear" w:color="auto" w:fill="auto"/>
          </w:tcPr>
          <w:p w:rsidR="00BA57D2" w:rsidRPr="00274D2B" w:rsidRDefault="00BA57D2" w:rsidP="00BA57D2">
            <w:pPr>
              <w:pStyle w:val="af0"/>
              <w:numPr>
                <w:ilvl w:val="0"/>
                <w:numId w:val="35"/>
              </w:numPr>
              <w:suppressAutoHyphens w:val="0"/>
              <w:spacing w:after="0" w:line="240" w:lineRule="auto"/>
              <w:ind w:left="0" w:firstLine="0"/>
              <w:contextualSpacing/>
              <w:jc w:val="center"/>
              <w:rPr>
                <w:rFonts w:ascii="Times New Roman" w:hAnsi="Times New Roman"/>
                <w:b/>
                <w:sz w:val="20"/>
                <w:szCs w:val="20"/>
                <w:lang w:val="uk-UA"/>
              </w:rPr>
            </w:pPr>
          </w:p>
        </w:tc>
        <w:tc>
          <w:tcPr>
            <w:tcW w:w="5573"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Захід 2.4. Проведення робіт з інвентаризації джерел забруднення навколишнього природного середовища.</w:t>
            </w:r>
          </w:p>
        </w:tc>
        <w:tc>
          <w:tcPr>
            <w:tcW w:w="3543"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Негативні наслідки відсутні.</w:t>
            </w:r>
          </w:p>
        </w:tc>
        <w:tc>
          <w:tcPr>
            <w:tcW w:w="2976" w:type="dxa"/>
            <w:shd w:val="clear" w:color="auto" w:fill="auto"/>
            <w:vAlign w:val="center"/>
          </w:tcPr>
          <w:p w:rsidR="00BA57D2" w:rsidRPr="00274D2B" w:rsidRDefault="00BA57D2" w:rsidP="0073323D">
            <w:pPr>
              <w:jc w:val="center"/>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w:t>
            </w:r>
          </w:p>
        </w:tc>
        <w:tc>
          <w:tcPr>
            <w:tcW w:w="3119" w:type="dxa"/>
            <w:shd w:val="clear" w:color="auto" w:fill="auto"/>
            <w:vAlign w:val="center"/>
          </w:tcPr>
          <w:p w:rsidR="00BA57D2" w:rsidRPr="00274D2B" w:rsidRDefault="00BA57D2" w:rsidP="0073323D">
            <w:pPr>
              <w:jc w:val="center"/>
              <w:rPr>
                <w:rFonts w:ascii="Times New Roman" w:hAnsi="Times New Roman" w:cs="Times New Roman"/>
                <w:sz w:val="20"/>
                <w:szCs w:val="20"/>
                <w:lang w:val="uk-UA"/>
              </w:rPr>
            </w:pPr>
            <w:r w:rsidRPr="00274D2B">
              <w:rPr>
                <w:rFonts w:ascii="Times New Roman" w:hAnsi="Times New Roman" w:cs="Times New Roman"/>
                <w:sz w:val="20"/>
                <w:szCs w:val="20"/>
                <w:lang w:val="uk-UA"/>
              </w:rPr>
              <w:t>Відсутня.</w:t>
            </w:r>
          </w:p>
        </w:tc>
      </w:tr>
      <w:tr w:rsidR="00BA57D2" w:rsidRPr="00274D2B" w:rsidTr="0073323D">
        <w:tc>
          <w:tcPr>
            <w:tcW w:w="518" w:type="dxa"/>
            <w:shd w:val="clear" w:color="auto" w:fill="auto"/>
          </w:tcPr>
          <w:p w:rsidR="00BA57D2" w:rsidRPr="00274D2B" w:rsidRDefault="00BA57D2" w:rsidP="00BA57D2">
            <w:pPr>
              <w:pStyle w:val="af0"/>
              <w:numPr>
                <w:ilvl w:val="0"/>
                <w:numId w:val="35"/>
              </w:numPr>
              <w:suppressAutoHyphens w:val="0"/>
              <w:spacing w:after="0" w:line="240" w:lineRule="auto"/>
              <w:ind w:left="0" w:firstLine="0"/>
              <w:contextualSpacing/>
              <w:jc w:val="center"/>
              <w:rPr>
                <w:rFonts w:ascii="Times New Roman" w:hAnsi="Times New Roman"/>
                <w:b/>
                <w:sz w:val="20"/>
                <w:szCs w:val="20"/>
                <w:lang w:val="uk-UA"/>
              </w:rPr>
            </w:pPr>
          </w:p>
        </w:tc>
        <w:tc>
          <w:tcPr>
            <w:tcW w:w="5573"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Захід 2.5. Інші заходи з охорони атмосферного повітря відповідно до переліку видів діяльності, що належать до природоохоронних заходів, затвердженого постановою Кабінету Міністрів України від 17.09.1996 № 1147 (зі змінами).</w:t>
            </w:r>
          </w:p>
        </w:tc>
        <w:tc>
          <w:tcPr>
            <w:tcW w:w="3543"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Негативні наслідки невизначені.</w:t>
            </w:r>
          </w:p>
        </w:tc>
        <w:tc>
          <w:tcPr>
            <w:tcW w:w="2976" w:type="dxa"/>
            <w:shd w:val="clear" w:color="auto" w:fill="auto"/>
            <w:vAlign w:val="center"/>
          </w:tcPr>
          <w:p w:rsidR="00BA57D2" w:rsidRPr="00274D2B" w:rsidRDefault="00BA57D2" w:rsidP="0073323D">
            <w:pPr>
              <w:jc w:val="center"/>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w:t>
            </w:r>
          </w:p>
        </w:tc>
        <w:tc>
          <w:tcPr>
            <w:tcW w:w="3119" w:type="dxa"/>
            <w:shd w:val="clear" w:color="auto" w:fill="auto"/>
            <w:vAlign w:val="center"/>
          </w:tcPr>
          <w:p w:rsidR="00BA57D2" w:rsidRPr="00274D2B" w:rsidRDefault="00BA57D2" w:rsidP="0073323D">
            <w:pPr>
              <w:jc w:val="center"/>
              <w:rPr>
                <w:rFonts w:ascii="Times New Roman" w:hAnsi="Times New Roman" w:cs="Times New Roman"/>
                <w:sz w:val="20"/>
                <w:szCs w:val="20"/>
                <w:lang w:val="uk-UA"/>
              </w:rPr>
            </w:pPr>
            <w:r w:rsidRPr="00274D2B">
              <w:rPr>
                <w:rFonts w:ascii="Times New Roman" w:hAnsi="Times New Roman" w:cs="Times New Roman"/>
                <w:sz w:val="20"/>
                <w:szCs w:val="20"/>
                <w:lang w:val="uk-UA"/>
              </w:rPr>
              <w:t>Відсутня.</w:t>
            </w:r>
          </w:p>
        </w:tc>
      </w:tr>
      <w:tr w:rsidR="00BA57D2" w:rsidRPr="00274D2B" w:rsidTr="0073323D">
        <w:tc>
          <w:tcPr>
            <w:tcW w:w="518" w:type="dxa"/>
            <w:shd w:val="clear" w:color="auto" w:fill="auto"/>
          </w:tcPr>
          <w:p w:rsidR="00BA57D2" w:rsidRPr="00274D2B" w:rsidRDefault="00BA57D2" w:rsidP="00BA57D2">
            <w:pPr>
              <w:pStyle w:val="af0"/>
              <w:numPr>
                <w:ilvl w:val="0"/>
                <w:numId w:val="35"/>
              </w:numPr>
              <w:suppressAutoHyphens w:val="0"/>
              <w:spacing w:after="0" w:line="240" w:lineRule="auto"/>
              <w:ind w:left="0" w:firstLine="0"/>
              <w:contextualSpacing/>
              <w:jc w:val="center"/>
              <w:rPr>
                <w:rFonts w:ascii="Times New Roman" w:hAnsi="Times New Roman"/>
                <w:b/>
                <w:sz w:val="20"/>
                <w:szCs w:val="20"/>
                <w:lang w:val="uk-UA"/>
              </w:rPr>
            </w:pPr>
          </w:p>
        </w:tc>
        <w:tc>
          <w:tcPr>
            <w:tcW w:w="5573"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Захід 3.1. Рекультивація територій полігонів твердих побутових відходів.</w:t>
            </w:r>
          </w:p>
        </w:tc>
        <w:tc>
          <w:tcPr>
            <w:tcW w:w="3543"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Наслідки можливі у вигляді короткочасного впливу під час здійснення будівельних робіт (викиди забруднюючих речовин в атмосферне повітря, спеціальне водокористування (за потреби), використання земельних ділянок та надр, утворення та розміщення відходів).</w:t>
            </w:r>
          </w:p>
        </w:tc>
        <w:tc>
          <w:tcPr>
            <w:tcW w:w="2976" w:type="dxa"/>
            <w:shd w:val="clear" w:color="auto" w:fill="auto"/>
            <w:vAlign w:val="center"/>
          </w:tcPr>
          <w:p w:rsidR="00BA57D2" w:rsidRPr="00274D2B" w:rsidRDefault="00BA57D2" w:rsidP="0073323D">
            <w:pPr>
              <w:jc w:val="center"/>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w:t>
            </w:r>
          </w:p>
        </w:tc>
        <w:tc>
          <w:tcPr>
            <w:tcW w:w="3119" w:type="dxa"/>
            <w:shd w:val="clear" w:color="auto" w:fill="auto"/>
            <w:vAlign w:val="center"/>
          </w:tcPr>
          <w:p w:rsidR="00BA57D2" w:rsidRPr="00274D2B" w:rsidRDefault="00BA57D2" w:rsidP="0073323D">
            <w:pPr>
              <w:jc w:val="center"/>
              <w:rPr>
                <w:rFonts w:ascii="Times New Roman" w:hAnsi="Times New Roman" w:cs="Times New Roman"/>
                <w:sz w:val="20"/>
                <w:szCs w:val="20"/>
                <w:lang w:val="uk-UA"/>
              </w:rPr>
            </w:pPr>
            <w:r w:rsidRPr="00274D2B">
              <w:rPr>
                <w:rFonts w:ascii="Times New Roman" w:hAnsi="Times New Roman" w:cs="Times New Roman"/>
                <w:sz w:val="20"/>
                <w:szCs w:val="20"/>
                <w:lang w:val="uk-UA"/>
              </w:rPr>
              <w:t>Відсутня.</w:t>
            </w:r>
          </w:p>
        </w:tc>
      </w:tr>
      <w:tr w:rsidR="00BA57D2" w:rsidRPr="00274D2B" w:rsidTr="0073323D">
        <w:tc>
          <w:tcPr>
            <w:tcW w:w="518" w:type="dxa"/>
            <w:shd w:val="clear" w:color="auto" w:fill="auto"/>
          </w:tcPr>
          <w:p w:rsidR="00BA57D2" w:rsidRPr="00274D2B" w:rsidRDefault="00BA57D2" w:rsidP="00BA57D2">
            <w:pPr>
              <w:pStyle w:val="af0"/>
              <w:numPr>
                <w:ilvl w:val="0"/>
                <w:numId w:val="35"/>
              </w:numPr>
              <w:suppressAutoHyphens w:val="0"/>
              <w:spacing w:after="0" w:line="240" w:lineRule="auto"/>
              <w:ind w:left="0" w:firstLine="0"/>
              <w:contextualSpacing/>
              <w:jc w:val="center"/>
              <w:rPr>
                <w:rFonts w:ascii="Times New Roman" w:hAnsi="Times New Roman"/>
                <w:b/>
                <w:sz w:val="20"/>
                <w:szCs w:val="20"/>
                <w:lang w:val="uk-UA"/>
              </w:rPr>
            </w:pPr>
          </w:p>
        </w:tc>
        <w:tc>
          <w:tcPr>
            <w:tcW w:w="5573"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Захід 3.2. Засипання і формування ярів, балок з одночасним їх дренуванням.</w:t>
            </w:r>
          </w:p>
        </w:tc>
        <w:tc>
          <w:tcPr>
            <w:tcW w:w="3543"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Наслідки можливі у вигляді короткочасного впливу під час здійснення будівельних робіт (викиди забруднюючих речовин в атмосферне повітря, спеціальне водокористування (за потреби), використання земельних ділянок та надр, утворення та розміщення відходів).</w:t>
            </w:r>
          </w:p>
        </w:tc>
        <w:tc>
          <w:tcPr>
            <w:tcW w:w="2976" w:type="dxa"/>
            <w:shd w:val="clear" w:color="auto" w:fill="auto"/>
            <w:vAlign w:val="center"/>
          </w:tcPr>
          <w:p w:rsidR="00BA57D2" w:rsidRPr="00274D2B" w:rsidRDefault="00BA57D2" w:rsidP="0073323D">
            <w:pPr>
              <w:jc w:val="center"/>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w:t>
            </w:r>
          </w:p>
        </w:tc>
        <w:tc>
          <w:tcPr>
            <w:tcW w:w="3119" w:type="dxa"/>
            <w:shd w:val="clear" w:color="auto" w:fill="auto"/>
            <w:vAlign w:val="center"/>
          </w:tcPr>
          <w:p w:rsidR="00BA57D2" w:rsidRPr="00274D2B" w:rsidRDefault="00BA57D2" w:rsidP="0073323D">
            <w:pPr>
              <w:jc w:val="center"/>
              <w:rPr>
                <w:rFonts w:ascii="Times New Roman" w:hAnsi="Times New Roman" w:cs="Times New Roman"/>
                <w:sz w:val="20"/>
                <w:szCs w:val="20"/>
                <w:lang w:val="uk-UA"/>
              </w:rPr>
            </w:pPr>
            <w:r w:rsidRPr="00274D2B">
              <w:rPr>
                <w:rFonts w:ascii="Times New Roman" w:hAnsi="Times New Roman" w:cs="Times New Roman"/>
                <w:sz w:val="20"/>
                <w:szCs w:val="20"/>
                <w:lang w:val="uk-UA"/>
              </w:rPr>
              <w:t>Відсутня.</w:t>
            </w:r>
          </w:p>
        </w:tc>
      </w:tr>
      <w:tr w:rsidR="00BA57D2" w:rsidRPr="00274D2B" w:rsidTr="0073323D">
        <w:tc>
          <w:tcPr>
            <w:tcW w:w="518" w:type="dxa"/>
            <w:shd w:val="clear" w:color="auto" w:fill="auto"/>
          </w:tcPr>
          <w:p w:rsidR="00BA57D2" w:rsidRPr="00274D2B" w:rsidRDefault="00BA57D2" w:rsidP="00BA57D2">
            <w:pPr>
              <w:pStyle w:val="af0"/>
              <w:numPr>
                <w:ilvl w:val="0"/>
                <w:numId w:val="35"/>
              </w:numPr>
              <w:suppressAutoHyphens w:val="0"/>
              <w:spacing w:after="0" w:line="240" w:lineRule="auto"/>
              <w:ind w:left="0" w:firstLine="0"/>
              <w:contextualSpacing/>
              <w:jc w:val="center"/>
              <w:rPr>
                <w:rFonts w:ascii="Times New Roman" w:hAnsi="Times New Roman"/>
                <w:b/>
                <w:sz w:val="20"/>
                <w:szCs w:val="20"/>
                <w:lang w:val="uk-UA"/>
              </w:rPr>
            </w:pPr>
          </w:p>
        </w:tc>
        <w:tc>
          <w:tcPr>
            <w:tcW w:w="5573"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Захід 3.3. Інші заходи з охорони і раціонального використання земель відповідно до переліку видів діяльності, що належать до природоохоронних заходів, затвердженого постановою Кабінету Міністрів України від 17.09.1996 № 1147 (зі змінами).</w:t>
            </w:r>
          </w:p>
        </w:tc>
        <w:tc>
          <w:tcPr>
            <w:tcW w:w="3543"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Негативні наслідки невизначені.</w:t>
            </w:r>
          </w:p>
        </w:tc>
        <w:tc>
          <w:tcPr>
            <w:tcW w:w="2976" w:type="dxa"/>
            <w:shd w:val="clear" w:color="auto" w:fill="auto"/>
            <w:vAlign w:val="center"/>
          </w:tcPr>
          <w:p w:rsidR="00BA57D2" w:rsidRPr="00274D2B" w:rsidRDefault="00BA57D2" w:rsidP="0073323D">
            <w:pPr>
              <w:jc w:val="center"/>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w:t>
            </w:r>
          </w:p>
        </w:tc>
        <w:tc>
          <w:tcPr>
            <w:tcW w:w="3119" w:type="dxa"/>
            <w:shd w:val="clear" w:color="auto" w:fill="auto"/>
            <w:vAlign w:val="center"/>
          </w:tcPr>
          <w:p w:rsidR="00BA57D2" w:rsidRPr="00274D2B" w:rsidRDefault="00BA57D2" w:rsidP="0073323D">
            <w:pPr>
              <w:jc w:val="center"/>
              <w:rPr>
                <w:rFonts w:ascii="Times New Roman" w:hAnsi="Times New Roman" w:cs="Times New Roman"/>
                <w:sz w:val="20"/>
                <w:szCs w:val="20"/>
                <w:lang w:val="uk-UA"/>
              </w:rPr>
            </w:pPr>
            <w:r w:rsidRPr="00274D2B">
              <w:rPr>
                <w:rFonts w:ascii="Times New Roman" w:hAnsi="Times New Roman" w:cs="Times New Roman"/>
                <w:sz w:val="20"/>
                <w:szCs w:val="20"/>
                <w:lang w:val="uk-UA"/>
              </w:rPr>
              <w:t>Відсутня.</w:t>
            </w:r>
          </w:p>
        </w:tc>
      </w:tr>
      <w:tr w:rsidR="00BA57D2" w:rsidRPr="00274D2B" w:rsidTr="0073323D">
        <w:tc>
          <w:tcPr>
            <w:tcW w:w="518" w:type="dxa"/>
            <w:shd w:val="clear" w:color="auto" w:fill="auto"/>
          </w:tcPr>
          <w:p w:rsidR="00BA57D2" w:rsidRPr="00274D2B" w:rsidRDefault="00BA57D2" w:rsidP="00BA57D2">
            <w:pPr>
              <w:pStyle w:val="af0"/>
              <w:numPr>
                <w:ilvl w:val="0"/>
                <w:numId w:val="35"/>
              </w:numPr>
              <w:suppressAutoHyphens w:val="0"/>
              <w:spacing w:after="0" w:line="240" w:lineRule="auto"/>
              <w:ind w:left="0" w:firstLine="0"/>
              <w:contextualSpacing/>
              <w:jc w:val="center"/>
              <w:rPr>
                <w:rFonts w:ascii="Times New Roman" w:hAnsi="Times New Roman"/>
                <w:b/>
                <w:sz w:val="20"/>
                <w:szCs w:val="20"/>
                <w:lang w:val="uk-UA"/>
              </w:rPr>
            </w:pPr>
          </w:p>
        </w:tc>
        <w:tc>
          <w:tcPr>
            <w:tcW w:w="5573"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Захід 4.1. Ліквідація наслідків буреломів, снігових заметів.</w:t>
            </w:r>
          </w:p>
        </w:tc>
        <w:tc>
          <w:tcPr>
            <w:tcW w:w="3543"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Наслідки можливі у вигляді короткочасного впливу під час здійснення ліквідаційних робіт (викиди забруднюючих речовин в атмосферне повітря, спеціальне водокористування (за потреби), використання земельних ділянок та надр, утворення та розміщення відходів, видалення зелених насаджень, що зазнали пошкодження).</w:t>
            </w:r>
          </w:p>
        </w:tc>
        <w:tc>
          <w:tcPr>
            <w:tcW w:w="2976" w:type="dxa"/>
            <w:shd w:val="clear" w:color="auto" w:fill="auto"/>
            <w:vAlign w:val="center"/>
          </w:tcPr>
          <w:p w:rsidR="00BA57D2" w:rsidRPr="00274D2B" w:rsidRDefault="00BA57D2" w:rsidP="0073323D">
            <w:pPr>
              <w:jc w:val="center"/>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w:t>
            </w:r>
          </w:p>
        </w:tc>
        <w:tc>
          <w:tcPr>
            <w:tcW w:w="3119" w:type="dxa"/>
            <w:shd w:val="clear" w:color="auto" w:fill="auto"/>
            <w:vAlign w:val="center"/>
          </w:tcPr>
          <w:p w:rsidR="00BA57D2" w:rsidRPr="00274D2B" w:rsidRDefault="00BA57D2" w:rsidP="0073323D">
            <w:pPr>
              <w:jc w:val="center"/>
              <w:rPr>
                <w:rFonts w:ascii="Times New Roman" w:hAnsi="Times New Roman" w:cs="Times New Roman"/>
                <w:sz w:val="20"/>
                <w:szCs w:val="20"/>
                <w:lang w:val="uk-UA"/>
              </w:rPr>
            </w:pPr>
            <w:r w:rsidRPr="00274D2B">
              <w:rPr>
                <w:rFonts w:ascii="Times New Roman" w:hAnsi="Times New Roman" w:cs="Times New Roman"/>
                <w:sz w:val="20"/>
                <w:szCs w:val="20"/>
                <w:lang w:val="uk-UA"/>
              </w:rPr>
              <w:t>Відсутня.</w:t>
            </w:r>
          </w:p>
        </w:tc>
      </w:tr>
      <w:tr w:rsidR="00BA57D2" w:rsidRPr="00274D2B" w:rsidTr="0073323D">
        <w:tc>
          <w:tcPr>
            <w:tcW w:w="518" w:type="dxa"/>
            <w:shd w:val="clear" w:color="auto" w:fill="auto"/>
          </w:tcPr>
          <w:p w:rsidR="00BA57D2" w:rsidRPr="00274D2B" w:rsidRDefault="00BA57D2" w:rsidP="00BA57D2">
            <w:pPr>
              <w:pStyle w:val="af0"/>
              <w:numPr>
                <w:ilvl w:val="0"/>
                <w:numId w:val="35"/>
              </w:numPr>
              <w:suppressAutoHyphens w:val="0"/>
              <w:spacing w:after="0" w:line="240" w:lineRule="auto"/>
              <w:ind w:left="0" w:firstLine="0"/>
              <w:contextualSpacing/>
              <w:jc w:val="center"/>
              <w:rPr>
                <w:rFonts w:ascii="Times New Roman" w:hAnsi="Times New Roman"/>
                <w:b/>
                <w:sz w:val="20"/>
                <w:szCs w:val="20"/>
                <w:lang w:val="uk-UA"/>
              </w:rPr>
            </w:pPr>
          </w:p>
        </w:tc>
        <w:tc>
          <w:tcPr>
            <w:tcW w:w="5573"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Захід 4.2. Ліквідація негативних наслідків техногенного впливу на лісові насадження в межах міста.</w:t>
            </w:r>
          </w:p>
        </w:tc>
        <w:tc>
          <w:tcPr>
            <w:tcW w:w="3543"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Наслідки можливі у вигляді короткочасного впливу під час видалення зелених насаджень, що зазнали пошкодження.</w:t>
            </w:r>
          </w:p>
        </w:tc>
        <w:tc>
          <w:tcPr>
            <w:tcW w:w="2976" w:type="dxa"/>
            <w:shd w:val="clear" w:color="auto" w:fill="auto"/>
            <w:vAlign w:val="center"/>
          </w:tcPr>
          <w:p w:rsidR="00BA57D2" w:rsidRPr="00274D2B" w:rsidRDefault="00BA57D2" w:rsidP="0073323D">
            <w:pPr>
              <w:jc w:val="center"/>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w:t>
            </w:r>
          </w:p>
        </w:tc>
        <w:tc>
          <w:tcPr>
            <w:tcW w:w="3119" w:type="dxa"/>
            <w:shd w:val="clear" w:color="auto" w:fill="auto"/>
            <w:vAlign w:val="center"/>
          </w:tcPr>
          <w:p w:rsidR="00BA57D2" w:rsidRPr="00274D2B" w:rsidRDefault="00BA57D2" w:rsidP="0073323D">
            <w:pPr>
              <w:jc w:val="center"/>
              <w:rPr>
                <w:rFonts w:ascii="Times New Roman" w:hAnsi="Times New Roman" w:cs="Times New Roman"/>
                <w:sz w:val="20"/>
                <w:szCs w:val="20"/>
                <w:lang w:val="uk-UA"/>
              </w:rPr>
            </w:pPr>
            <w:r w:rsidRPr="00274D2B">
              <w:rPr>
                <w:rFonts w:ascii="Times New Roman" w:hAnsi="Times New Roman" w:cs="Times New Roman"/>
                <w:sz w:val="20"/>
                <w:szCs w:val="20"/>
                <w:lang w:val="uk-UA"/>
              </w:rPr>
              <w:t>Відсутня.</w:t>
            </w:r>
          </w:p>
        </w:tc>
      </w:tr>
      <w:tr w:rsidR="00BA57D2" w:rsidRPr="00274D2B" w:rsidTr="0073323D">
        <w:tc>
          <w:tcPr>
            <w:tcW w:w="518" w:type="dxa"/>
            <w:shd w:val="clear" w:color="auto" w:fill="auto"/>
          </w:tcPr>
          <w:p w:rsidR="00BA57D2" w:rsidRPr="00274D2B" w:rsidRDefault="00BA57D2" w:rsidP="00BA57D2">
            <w:pPr>
              <w:pStyle w:val="af0"/>
              <w:numPr>
                <w:ilvl w:val="0"/>
                <w:numId w:val="35"/>
              </w:numPr>
              <w:suppressAutoHyphens w:val="0"/>
              <w:spacing w:after="0" w:line="240" w:lineRule="auto"/>
              <w:ind w:left="0" w:firstLine="0"/>
              <w:contextualSpacing/>
              <w:jc w:val="center"/>
              <w:rPr>
                <w:rFonts w:ascii="Times New Roman" w:hAnsi="Times New Roman"/>
                <w:b/>
                <w:sz w:val="20"/>
                <w:szCs w:val="20"/>
                <w:lang w:val="uk-UA"/>
              </w:rPr>
            </w:pPr>
          </w:p>
        </w:tc>
        <w:tc>
          <w:tcPr>
            <w:tcW w:w="5573"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Захід 4.3. Заходи з озеленення міста.</w:t>
            </w:r>
          </w:p>
        </w:tc>
        <w:tc>
          <w:tcPr>
            <w:tcW w:w="3543"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Негативні наслідки відсутні.</w:t>
            </w:r>
          </w:p>
        </w:tc>
        <w:tc>
          <w:tcPr>
            <w:tcW w:w="2976" w:type="dxa"/>
            <w:shd w:val="clear" w:color="auto" w:fill="auto"/>
            <w:vAlign w:val="center"/>
          </w:tcPr>
          <w:p w:rsidR="00BA57D2" w:rsidRPr="00274D2B" w:rsidRDefault="00BA57D2" w:rsidP="0073323D">
            <w:pPr>
              <w:jc w:val="center"/>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w:t>
            </w:r>
          </w:p>
        </w:tc>
        <w:tc>
          <w:tcPr>
            <w:tcW w:w="3119" w:type="dxa"/>
            <w:shd w:val="clear" w:color="auto" w:fill="auto"/>
            <w:vAlign w:val="center"/>
          </w:tcPr>
          <w:p w:rsidR="00BA57D2" w:rsidRPr="00274D2B" w:rsidRDefault="00BA57D2" w:rsidP="0073323D">
            <w:pPr>
              <w:jc w:val="center"/>
              <w:rPr>
                <w:rFonts w:ascii="Times New Roman" w:hAnsi="Times New Roman" w:cs="Times New Roman"/>
                <w:sz w:val="20"/>
                <w:szCs w:val="20"/>
                <w:lang w:val="uk-UA"/>
              </w:rPr>
            </w:pPr>
            <w:r w:rsidRPr="00274D2B">
              <w:rPr>
                <w:rFonts w:ascii="Times New Roman" w:hAnsi="Times New Roman" w:cs="Times New Roman"/>
                <w:sz w:val="20"/>
                <w:szCs w:val="20"/>
                <w:lang w:val="uk-UA"/>
              </w:rPr>
              <w:t>Відсутня.</w:t>
            </w:r>
          </w:p>
        </w:tc>
      </w:tr>
      <w:tr w:rsidR="00BA57D2" w:rsidRPr="00274D2B" w:rsidTr="0073323D">
        <w:tc>
          <w:tcPr>
            <w:tcW w:w="518" w:type="dxa"/>
            <w:shd w:val="clear" w:color="auto" w:fill="auto"/>
          </w:tcPr>
          <w:p w:rsidR="00BA57D2" w:rsidRPr="00274D2B" w:rsidRDefault="00BA57D2" w:rsidP="00BA57D2">
            <w:pPr>
              <w:pStyle w:val="af0"/>
              <w:numPr>
                <w:ilvl w:val="0"/>
                <w:numId w:val="35"/>
              </w:numPr>
              <w:suppressAutoHyphens w:val="0"/>
              <w:spacing w:after="0" w:line="240" w:lineRule="auto"/>
              <w:ind w:left="0" w:firstLine="0"/>
              <w:contextualSpacing/>
              <w:jc w:val="center"/>
              <w:rPr>
                <w:rFonts w:ascii="Times New Roman" w:hAnsi="Times New Roman"/>
                <w:b/>
                <w:sz w:val="20"/>
                <w:szCs w:val="20"/>
                <w:lang w:val="uk-UA"/>
              </w:rPr>
            </w:pPr>
          </w:p>
        </w:tc>
        <w:tc>
          <w:tcPr>
            <w:tcW w:w="5573"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Захід 4.4. Інші заходи з охорони і раціонального використання природних рослинних ресурсів відповідно до переліку видів діяльності, що належать до природоохоронних заходів, затвердженого постановою Кабінету Міністрів України від 17.09.1996 № 1147 (зі змінами).</w:t>
            </w:r>
          </w:p>
        </w:tc>
        <w:tc>
          <w:tcPr>
            <w:tcW w:w="3543"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Негативні наслідки невизначені.</w:t>
            </w:r>
          </w:p>
        </w:tc>
        <w:tc>
          <w:tcPr>
            <w:tcW w:w="2976" w:type="dxa"/>
            <w:shd w:val="clear" w:color="auto" w:fill="auto"/>
            <w:vAlign w:val="center"/>
          </w:tcPr>
          <w:p w:rsidR="00BA57D2" w:rsidRPr="00274D2B" w:rsidRDefault="00BA57D2" w:rsidP="0073323D">
            <w:pPr>
              <w:jc w:val="center"/>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w:t>
            </w:r>
          </w:p>
        </w:tc>
        <w:tc>
          <w:tcPr>
            <w:tcW w:w="3119" w:type="dxa"/>
            <w:shd w:val="clear" w:color="auto" w:fill="auto"/>
            <w:vAlign w:val="center"/>
          </w:tcPr>
          <w:p w:rsidR="00BA57D2" w:rsidRPr="00274D2B" w:rsidRDefault="00BA57D2" w:rsidP="0073323D">
            <w:pPr>
              <w:jc w:val="center"/>
              <w:rPr>
                <w:rFonts w:ascii="Times New Roman" w:hAnsi="Times New Roman" w:cs="Times New Roman"/>
                <w:sz w:val="20"/>
                <w:szCs w:val="20"/>
                <w:lang w:val="uk-UA"/>
              </w:rPr>
            </w:pPr>
            <w:r w:rsidRPr="00274D2B">
              <w:rPr>
                <w:rFonts w:ascii="Times New Roman" w:hAnsi="Times New Roman" w:cs="Times New Roman"/>
                <w:sz w:val="20"/>
                <w:szCs w:val="20"/>
                <w:lang w:val="uk-UA"/>
              </w:rPr>
              <w:t>Відсутня.</w:t>
            </w:r>
          </w:p>
        </w:tc>
      </w:tr>
      <w:tr w:rsidR="00BA57D2" w:rsidRPr="00274D2B" w:rsidTr="0073323D">
        <w:tc>
          <w:tcPr>
            <w:tcW w:w="518" w:type="dxa"/>
            <w:shd w:val="clear" w:color="auto" w:fill="auto"/>
          </w:tcPr>
          <w:p w:rsidR="00BA57D2" w:rsidRPr="00274D2B" w:rsidRDefault="00BA57D2" w:rsidP="00BA57D2">
            <w:pPr>
              <w:pStyle w:val="af0"/>
              <w:numPr>
                <w:ilvl w:val="0"/>
                <w:numId w:val="35"/>
              </w:numPr>
              <w:suppressAutoHyphens w:val="0"/>
              <w:spacing w:after="0" w:line="240" w:lineRule="auto"/>
              <w:ind w:left="0" w:firstLine="0"/>
              <w:contextualSpacing/>
              <w:jc w:val="center"/>
              <w:rPr>
                <w:rFonts w:ascii="Times New Roman" w:hAnsi="Times New Roman"/>
                <w:b/>
                <w:sz w:val="20"/>
                <w:szCs w:val="20"/>
                <w:lang w:val="uk-UA"/>
              </w:rPr>
            </w:pPr>
          </w:p>
        </w:tc>
        <w:tc>
          <w:tcPr>
            <w:tcW w:w="5573"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Захід 5.1. Будівництво та облаштування притулків для утримання безпритульних тварин.</w:t>
            </w:r>
          </w:p>
        </w:tc>
        <w:tc>
          <w:tcPr>
            <w:tcW w:w="3543"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 xml:space="preserve">Наслідки можливі у вигляді короткочасного впливу під час здійснення ліквідаційних робіт (викиди забруднюючих речовин в </w:t>
            </w:r>
            <w:r w:rsidRPr="00274D2B">
              <w:rPr>
                <w:rFonts w:ascii="Times New Roman" w:hAnsi="Times New Roman" w:cs="Times New Roman"/>
                <w:color w:val="000000"/>
                <w:sz w:val="20"/>
                <w:szCs w:val="20"/>
                <w:lang w:val="uk-UA"/>
              </w:rPr>
              <w:lastRenderedPageBreak/>
              <w:t>атмосферне повітря, спеціальне водокористування (за потреби), використання земельних ділянок та надр, утворення та розміщення відходів).</w:t>
            </w:r>
          </w:p>
        </w:tc>
        <w:tc>
          <w:tcPr>
            <w:tcW w:w="2976" w:type="dxa"/>
            <w:shd w:val="clear" w:color="auto" w:fill="auto"/>
            <w:vAlign w:val="center"/>
          </w:tcPr>
          <w:p w:rsidR="00BA57D2" w:rsidRPr="00274D2B" w:rsidRDefault="00BA57D2" w:rsidP="0073323D">
            <w:pPr>
              <w:jc w:val="center"/>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lastRenderedPageBreak/>
              <w:t>-</w:t>
            </w:r>
          </w:p>
        </w:tc>
        <w:tc>
          <w:tcPr>
            <w:tcW w:w="3119" w:type="dxa"/>
            <w:shd w:val="clear" w:color="auto" w:fill="auto"/>
            <w:vAlign w:val="center"/>
          </w:tcPr>
          <w:p w:rsidR="00BA57D2" w:rsidRPr="00274D2B" w:rsidRDefault="00BA57D2" w:rsidP="0073323D">
            <w:pPr>
              <w:jc w:val="center"/>
              <w:rPr>
                <w:rFonts w:ascii="Times New Roman" w:hAnsi="Times New Roman" w:cs="Times New Roman"/>
                <w:sz w:val="20"/>
                <w:szCs w:val="20"/>
                <w:lang w:val="uk-UA"/>
              </w:rPr>
            </w:pPr>
            <w:r w:rsidRPr="00274D2B">
              <w:rPr>
                <w:rFonts w:ascii="Times New Roman" w:hAnsi="Times New Roman" w:cs="Times New Roman"/>
                <w:sz w:val="20"/>
                <w:szCs w:val="20"/>
                <w:lang w:val="uk-UA"/>
              </w:rPr>
              <w:t>Відсутня.</w:t>
            </w:r>
          </w:p>
        </w:tc>
      </w:tr>
      <w:tr w:rsidR="00BA57D2" w:rsidRPr="00274D2B" w:rsidTr="0073323D">
        <w:tc>
          <w:tcPr>
            <w:tcW w:w="518" w:type="dxa"/>
            <w:shd w:val="clear" w:color="auto" w:fill="auto"/>
          </w:tcPr>
          <w:p w:rsidR="00BA57D2" w:rsidRPr="00274D2B" w:rsidRDefault="00BA57D2" w:rsidP="00BA57D2">
            <w:pPr>
              <w:pStyle w:val="af0"/>
              <w:numPr>
                <w:ilvl w:val="0"/>
                <w:numId w:val="35"/>
              </w:numPr>
              <w:suppressAutoHyphens w:val="0"/>
              <w:spacing w:after="0" w:line="240" w:lineRule="auto"/>
              <w:ind w:left="0" w:firstLine="0"/>
              <w:contextualSpacing/>
              <w:jc w:val="center"/>
              <w:rPr>
                <w:rFonts w:ascii="Times New Roman" w:hAnsi="Times New Roman"/>
                <w:b/>
                <w:sz w:val="20"/>
                <w:szCs w:val="20"/>
                <w:lang w:val="uk-UA"/>
              </w:rPr>
            </w:pPr>
          </w:p>
        </w:tc>
        <w:tc>
          <w:tcPr>
            <w:tcW w:w="5573"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Захід 5.2. Інші заходи з охорони і раціонального використання ресурсів тваринного світу відповідно до переліку видів діяльності, що належать до природоохоронних заходів, затвердженого постановою Кабінету Міністрів України від 17.09.1996 № 1147 (зі змінами).</w:t>
            </w:r>
          </w:p>
        </w:tc>
        <w:tc>
          <w:tcPr>
            <w:tcW w:w="3543"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Негативні наслідки невизначені.</w:t>
            </w:r>
          </w:p>
        </w:tc>
        <w:tc>
          <w:tcPr>
            <w:tcW w:w="2976" w:type="dxa"/>
            <w:shd w:val="clear" w:color="auto" w:fill="auto"/>
            <w:vAlign w:val="center"/>
          </w:tcPr>
          <w:p w:rsidR="00BA57D2" w:rsidRPr="00274D2B" w:rsidRDefault="00BA57D2" w:rsidP="0073323D">
            <w:pPr>
              <w:jc w:val="center"/>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w:t>
            </w:r>
          </w:p>
        </w:tc>
        <w:tc>
          <w:tcPr>
            <w:tcW w:w="3119" w:type="dxa"/>
            <w:shd w:val="clear" w:color="auto" w:fill="auto"/>
            <w:vAlign w:val="center"/>
          </w:tcPr>
          <w:p w:rsidR="00BA57D2" w:rsidRPr="00274D2B" w:rsidRDefault="00BA57D2" w:rsidP="0073323D">
            <w:pPr>
              <w:jc w:val="center"/>
              <w:rPr>
                <w:rFonts w:ascii="Times New Roman" w:hAnsi="Times New Roman" w:cs="Times New Roman"/>
                <w:sz w:val="20"/>
                <w:szCs w:val="20"/>
                <w:lang w:val="uk-UA"/>
              </w:rPr>
            </w:pPr>
            <w:r w:rsidRPr="00274D2B">
              <w:rPr>
                <w:rFonts w:ascii="Times New Roman" w:hAnsi="Times New Roman" w:cs="Times New Roman"/>
                <w:sz w:val="20"/>
                <w:szCs w:val="20"/>
                <w:lang w:val="uk-UA"/>
              </w:rPr>
              <w:t>Відсутня.</w:t>
            </w:r>
          </w:p>
        </w:tc>
      </w:tr>
      <w:tr w:rsidR="00BA57D2" w:rsidRPr="00AE0A32" w:rsidTr="0073323D">
        <w:tc>
          <w:tcPr>
            <w:tcW w:w="518" w:type="dxa"/>
            <w:shd w:val="clear" w:color="auto" w:fill="auto"/>
          </w:tcPr>
          <w:p w:rsidR="00BA57D2" w:rsidRPr="00274D2B" w:rsidRDefault="00BA57D2" w:rsidP="00BA57D2">
            <w:pPr>
              <w:pStyle w:val="af0"/>
              <w:numPr>
                <w:ilvl w:val="0"/>
                <w:numId w:val="35"/>
              </w:numPr>
              <w:suppressAutoHyphens w:val="0"/>
              <w:spacing w:after="0" w:line="240" w:lineRule="auto"/>
              <w:ind w:left="0" w:firstLine="0"/>
              <w:contextualSpacing/>
              <w:jc w:val="center"/>
              <w:rPr>
                <w:rFonts w:ascii="Times New Roman" w:hAnsi="Times New Roman"/>
                <w:b/>
                <w:sz w:val="20"/>
                <w:szCs w:val="20"/>
                <w:lang w:val="uk-UA"/>
              </w:rPr>
            </w:pPr>
          </w:p>
        </w:tc>
        <w:tc>
          <w:tcPr>
            <w:tcW w:w="5573"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Захід 6.1. Будівництво, обладнання, реконструкція і розширення приміщень, призначених для проведення науково-дослідних робіт, пропаганди природоохоронних знань і створення експозицій, а також інших об’єктів (майстерень, кордонів, установок для миття машин із безстічним циклом, мостів, доріг, стежок і вольєрів), будівництво гідротехнічних та інших споруд, об’єктів зв’язку в заповідниках, національних природних парках, ботанічних садах, дендрологічних парках, зоологічних парках та парках-пам’ятках садово-паркового мистецтва з метою збереження і відновлення природних екологічних систем, пов’язаних з діяльністю цих установ, а також витрати на утримання об’єктів природно-заповідного фонду.</w:t>
            </w:r>
          </w:p>
        </w:tc>
        <w:tc>
          <w:tcPr>
            <w:tcW w:w="3543"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Наслідки можливі у вигляді короткочасного впливу під час здійснення ліквідаційних робіт (викиди забруднюючих речовин в атмосферне повітря, спеціальне водокористування (за потреби), використання земельних ділянок та надр, утворення та розміщення відходів).</w:t>
            </w:r>
          </w:p>
        </w:tc>
        <w:tc>
          <w:tcPr>
            <w:tcW w:w="2976"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п.21 ч. 2 ст. 3 (усі суцільні та поступові рубки головного користування та суцільні санітарні рубки на площі понад 1 гектар; усі суцільні санітарні рубки на територіях та об’єктах природно-заповідного фонду); п. 2 ч. 3. ст. 3 (сільськогосподарське та лісогосподарське освоєння, рекультивація та меліорація земель (управління водними ресурсами для ведення сільського господарства, у тому числі із зрошуванням і меліорацією) на територіях площею 20 гектарів і більше або на територіях та об’єктах природно-заповідного фонду чи в їх охоронних зонах на площі 5 гектарів і більше, будівництво меліоративних систем та окремих об’єктів інженерної інфраструктури меліоративних систем;</w:t>
            </w:r>
            <w:r w:rsidRPr="00274D2B">
              <w:rPr>
                <w:rFonts w:ascii="Times New Roman" w:hAnsi="Times New Roman" w:cs="Times New Roman"/>
                <w:color w:val="000000"/>
                <w:sz w:val="20"/>
                <w:szCs w:val="20"/>
                <w:lang w:val="uk-UA"/>
              </w:rPr>
              <w:br/>
              <w:t xml:space="preserve">насадження лісу (крім </w:t>
            </w:r>
            <w:proofErr w:type="spellStart"/>
            <w:r w:rsidRPr="00274D2B">
              <w:rPr>
                <w:rFonts w:ascii="Times New Roman" w:hAnsi="Times New Roman" w:cs="Times New Roman"/>
                <w:color w:val="000000"/>
                <w:sz w:val="20"/>
                <w:szCs w:val="20"/>
                <w:lang w:val="uk-UA"/>
              </w:rPr>
              <w:t>лісовідновлювальних</w:t>
            </w:r>
            <w:proofErr w:type="spellEnd"/>
            <w:r w:rsidRPr="00274D2B">
              <w:rPr>
                <w:rFonts w:ascii="Times New Roman" w:hAnsi="Times New Roman" w:cs="Times New Roman"/>
                <w:color w:val="000000"/>
                <w:sz w:val="20"/>
                <w:szCs w:val="20"/>
                <w:lang w:val="uk-UA"/>
              </w:rPr>
              <w:t xml:space="preserve"> робіт) на площі понад 20 гектарів або на територіях та об’єктах природно-заповідного фонду чи в їх охоронних зонах на площі 5 гектарів і більше).</w:t>
            </w:r>
          </w:p>
        </w:tc>
        <w:tc>
          <w:tcPr>
            <w:tcW w:w="3119"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Виникає у випадку виконання таких видів робіт:</w:t>
            </w:r>
          </w:p>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 xml:space="preserve">- суцільні та поступові рубки головного користування та суцільні санітарні рубки на площі понад 1 гектар; </w:t>
            </w:r>
          </w:p>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 суцільні санітарні рубки на територіях та об’єктах природно-заповідного фонду; - сільськогосподарське та лісогосподарське освоєння, рекультивація та меліорація земель (управління водними ресурсами для ведення сільського господарства, у тому числі із зрошуванням і меліорацією) на територіях площею 20 гектарів і більше або на територіях та об’єктах природно-заповідного фонду чи в їх охоронних зонах на площі 5 гектарів і більше;</w:t>
            </w:r>
          </w:p>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 будівництво меліоративних систем та окремих об’єктів інженерної інфраструктури меліоративних систем;</w:t>
            </w:r>
            <w:r w:rsidRPr="00274D2B">
              <w:rPr>
                <w:rFonts w:ascii="Times New Roman" w:hAnsi="Times New Roman" w:cs="Times New Roman"/>
                <w:color w:val="000000"/>
                <w:sz w:val="20"/>
                <w:szCs w:val="20"/>
                <w:lang w:val="uk-UA"/>
              </w:rPr>
              <w:br/>
              <w:t xml:space="preserve">- насадження лісу (крім </w:t>
            </w:r>
            <w:proofErr w:type="spellStart"/>
            <w:r w:rsidRPr="00274D2B">
              <w:rPr>
                <w:rFonts w:ascii="Times New Roman" w:hAnsi="Times New Roman" w:cs="Times New Roman"/>
                <w:color w:val="000000"/>
                <w:sz w:val="20"/>
                <w:szCs w:val="20"/>
                <w:lang w:val="uk-UA"/>
              </w:rPr>
              <w:t>лісовідновлювальних</w:t>
            </w:r>
            <w:proofErr w:type="spellEnd"/>
            <w:r w:rsidRPr="00274D2B">
              <w:rPr>
                <w:rFonts w:ascii="Times New Roman" w:hAnsi="Times New Roman" w:cs="Times New Roman"/>
                <w:color w:val="000000"/>
                <w:sz w:val="20"/>
                <w:szCs w:val="20"/>
                <w:lang w:val="uk-UA"/>
              </w:rPr>
              <w:t xml:space="preserve"> робіт) на площі понад 20 гектарів або на територіях та об’єктах природно-заповідного фонду чи в їх охоронних зонах на площі 5 гектарів і більше).</w:t>
            </w:r>
          </w:p>
        </w:tc>
      </w:tr>
      <w:tr w:rsidR="00BA57D2" w:rsidRPr="00274D2B" w:rsidTr="0073323D">
        <w:tc>
          <w:tcPr>
            <w:tcW w:w="518" w:type="dxa"/>
            <w:shd w:val="clear" w:color="auto" w:fill="auto"/>
          </w:tcPr>
          <w:p w:rsidR="00BA57D2" w:rsidRPr="00274D2B" w:rsidRDefault="00BA57D2" w:rsidP="00BA57D2">
            <w:pPr>
              <w:pStyle w:val="af0"/>
              <w:numPr>
                <w:ilvl w:val="0"/>
                <w:numId w:val="35"/>
              </w:numPr>
              <w:suppressAutoHyphens w:val="0"/>
              <w:spacing w:after="0" w:line="240" w:lineRule="auto"/>
              <w:ind w:left="0" w:firstLine="0"/>
              <w:contextualSpacing/>
              <w:jc w:val="center"/>
              <w:rPr>
                <w:rFonts w:ascii="Times New Roman" w:hAnsi="Times New Roman"/>
                <w:b/>
                <w:sz w:val="20"/>
                <w:szCs w:val="20"/>
                <w:lang w:val="uk-UA"/>
              </w:rPr>
            </w:pPr>
          </w:p>
        </w:tc>
        <w:tc>
          <w:tcPr>
            <w:tcW w:w="5573"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 xml:space="preserve">Захід 6.2. Проведення спеціальних заходів, спрямованих на запобігання знищенню або пошкодженню природних </w:t>
            </w:r>
            <w:r w:rsidRPr="00274D2B">
              <w:rPr>
                <w:rFonts w:ascii="Times New Roman" w:hAnsi="Times New Roman" w:cs="Times New Roman"/>
                <w:color w:val="000000"/>
                <w:sz w:val="20"/>
                <w:szCs w:val="20"/>
                <w:lang w:val="uk-UA"/>
              </w:rPr>
              <w:lastRenderedPageBreak/>
              <w:t>комплексів територій та об’єктів природно-заповідного фонду.</w:t>
            </w:r>
          </w:p>
        </w:tc>
        <w:tc>
          <w:tcPr>
            <w:tcW w:w="3543"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lastRenderedPageBreak/>
              <w:t>Негативні наслідки відсутні.</w:t>
            </w:r>
          </w:p>
        </w:tc>
        <w:tc>
          <w:tcPr>
            <w:tcW w:w="2976" w:type="dxa"/>
            <w:shd w:val="clear" w:color="auto" w:fill="auto"/>
            <w:vAlign w:val="center"/>
          </w:tcPr>
          <w:p w:rsidR="00BA57D2" w:rsidRPr="00274D2B" w:rsidRDefault="00BA57D2" w:rsidP="0073323D">
            <w:pPr>
              <w:jc w:val="center"/>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w:t>
            </w:r>
          </w:p>
        </w:tc>
        <w:tc>
          <w:tcPr>
            <w:tcW w:w="3119" w:type="dxa"/>
            <w:shd w:val="clear" w:color="auto" w:fill="auto"/>
            <w:vAlign w:val="center"/>
          </w:tcPr>
          <w:p w:rsidR="00BA57D2" w:rsidRPr="00274D2B" w:rsidRDefault="00BA57D2" w:rsidP="0073323D">
            <w:pPr>
              <w:jc w:val="center"/>
              <w:rPr>
                <w:rFonts w:ascii="Times New Roman" w:hAnsi="Times New Roman" w:cs="Times New Roman"/>
                <w:sz w:val="20"/>
                <w:szCs w:val="20"/>
                <w:lang w:val="uk-UA"/>
              </w:rPr>
            </w:pPr>
            <w:r w:rsidRPr="00274D2B">
              <w:rPr>
                <w:rFonts w:ascii="Times New Roman" w:hAnsi="Times New Roman" w:cs="Times New Roman"/>
                <w:sz w:val="20"/>
                <w:szCs w:val="20"/>
                <w:lang w:val="uk-UA"/>
              </w:rPr>
              <w:t>Відсутня.</w:t>
            </w:r>
          </w:p>
        </w:tc>
      </w:tr>
      <w:tr w:rsidR="00BA57D2" w:rsidRPr="00274D2B" w:rsidTr="0073323D">
        <w:tc>
          <w:tcPr>
            <w:tcW w:w="518" w:type="dxa"/>
            <w:shd w:val="clear" w:color="auto" w:fill="auto"/>
          </w:tcPr>
          <w:p w:rsidR="00BA57D2" w:rsidRPr="00274D2B" w:rsidRDefault="00BA57D2" w:rsidP="00BA57D2">
            <w:pPr>
              <w:pStyle w:val="af0"/>
              <w:numPr>
                <w:ilvl w:val="0"/>
                <w:numId w:val="35"/>
              </w:numPr>
              <w:suppressAutoHyphens w:val="0"/>
              <w:spacing w:after="0" w:line="240" w:lineRule="auto"/>
              <w:ind w:left="0" w:firstLine="0"/>
              <w:contextualSpacing/>
              <w:jc w:val="center"/>
              <w:rPr>
                <w:rFonts w:ascii="Times New Roman" w:hAnsi="Times New Roman"/>
                <w:b/>
                <w:sz w:val="20"/>
                <w:szCs w:val="20"/>
                <w:lang w:val="uk-UA"/>
              </w:rPr>
            </w:pPr>
          </w:p>
        </w:tc>
        <w:tc>
          <w:tcPr>
            <w:tcW w:w="5573"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Захід 6.3. Придбання спеціального обладнання, транспортних засобів і засобів зв’язку, які використовуються для організації діяльності заповідників та інших природоохоронних установ.</w:t>
            </w:r>
          </w:p>
        </w:tc>
        <w:tc>
          <w:tcPr>
            <w:tcW w:w="3543"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Негативні наслідки відсутні.</w:t>
            </w:r>
          </w:p>
        </w:tc>
        <w:tc>
          <w:tcPr>
            <w:tcW w:w="2976" w:type="dxa"/>
            <w:shd w:val="clear" w:color="auto" w:fill="auto"/>
            <w:vAlign w:val="center"/>
          </w:tcPr>
          <w:p w:rsidR="00BA57D2" w:rsidRPr="00274D2B" w:rsidRDefault="00BA57D2" w:rsidP="0073323D">
            <w:pPr>
              <w:jc w:val="center"/>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w:t>
            </w:r>
          </w:p>
        </w:tc>
        <w:tc>
          <w:tcPr>
            <w:tcW w:w="3119" w:type="dxa"/>
            <w:shd w:val="clear" w:color="auto" w:fill="auto"/>
            <w:vAlign w:val="center"/>
          </w:tcPr>
          <w:p w:rsidR="00BA57D2" w:rsidRPr="00274D2B" w:rsidRDefault="00BA57D2" w:rsidP="0073323D">
            <w:pPr>
              <w:jc w:val="center"/>
              <w:rPr>
                <w:rFonts w:ascii="Times New Roman" w:hAnsi="Times New Roman" w:cs="Times New Roman"/>
                <w:sz w:val="20"/>
                <w:szCs w:val="20"/>
                <w:lang w:val="uk-UA"/>
              </w:rPr>
            </w:pPr>
            <w:r w:rsidRPr="00274D2B">
              <w:rPr>
                <w:rFonts w:ascii="Times New Roman" w:hAnsi="Times New Roman" w:cs="Times New Roman"/>
                <w:sz w:val="20"/>
                <w:szCs w:val="20"/>
                <w:lang w:val="uk-UA"/>
              </w:rPr>
              <w:t>Відсутня.</w:t>
            </w:r>
          </w:p>
        </w:tc>
      </w:tr>
      <w:tr w:rsidR="00BA57D2" w:rsidRPr="00274D2B" w:rsidTr="0073323D">
        <w:tc>
          <w:tcPr>
            <w:tcW w:w="518" w:type="dxa"/>
            <w:shd w:val="clear" w:color="auto" w:fill="auto"/>
          </w:tcPr>
          <w:p w:rsidR="00BA57D2" w:rsidRPr="00274D2B" w:rsidRDefault="00BA57D2" w:rsidP="00BA57D2">
            <w:pPr>
              <w:pStyle w:val="af0"/>
              <w:numPr>
                <w:ilvl w:val="0"/>
                <w:numId w:val="35"/>
              </w:numPr>
              <w:suppressAutoHyphens w:val="0"/>
              <w:spacing w:after="0" w:line="240" w:lineRule="auto"/>
              <w:ind w:left="0" w:firstLine="0"/>
              <w:contextualSpacing/>
              <w:jc w:val="center"/>
              <w:rPr>
                <w:rFonts w:ascii="Times New Roman" w:hAnsi="Times New Roman"/>
                <w:b/>
                <w:sz w:val="20"/>
                <w:szCs w:val="20"/>
                <w:lang w:val="uk-UA"/>
              </w:rPr>
            </w:pPr>
          </w:p>
        </w:tc>
        <w:tc>
          <w:tcPr>
            <w:tcW w:w="5573"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Захід 6.4. Інші заходи щодо збереження природно-заповідного фонду відповідно до переліку видів діяльності, що належать до природоохоронних заходів, затвердженого постановою Кабінету Міністрів України від 17.09.1996 № 1147 (зі змінами).</w:t>
            </w:r>
          </w:p>
        </w:tc>
        <w:tc>
          <w:tcPr>
            <w:tcW w:w="3543"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Негативні наслідки невизначені.</w:t>
            </w:r>
          </w:p>
        </w:tc>
        <w:tc>
          <w:tcPr>
            <w:tcW w:w="2976" w:type="dxa"/>
            <w:shd w:val="clear" w:color="auto" w:fill="auto"/>
            <w:vAlign w:val="center"/>
          </w:tcPr>
          <w:p w:rsidR="00BA57D2" w:rsidRPr="00274D2B" w:rsidRDefault="00BA57D2" w:rsidP="0073323D">
            <w:pPr>
              <w:jc w:val="center"/>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w:t>
            </w:r>
          </w:p>
        </w:tc>
        <w:tc>
          <w:tcPr>
            <w:tcW w:w="3119" w:type="dxa"/>
            <w:shd w:val="clear" w:color="auto" w:fill="auto"/>
            <w:vAlign w:val="center"/>
          </w:tcPr>
          <w:p w:rsidR="00BA57D2" w:rsidRPr="00274D2B" w:rsidRDefault="00BA57D2" w:rsidP="0073323D">
            <w:pPr>
              <w:jc w:val="center"/>
              <w:rPr>
                <w:rFonts w:ascii="Times New Roman" w:hAnsi="Times New Roman" w:cs="Times New Roman"/>
                <w:sz w:val="20"/>
                <w:szCs w:val="20"/>
                <w:lang w:val="uk-UA"/>
              </w:rPr>
            </w:pPr>
            <w:r w:rsidRPr="00274D2B">
              <w:rPr>
                <w:rFonts w:ascii="Times New Roman" w:hAnsi="Times New Roman" w:cs="Times New Roman"/>
                <w:sz w:val="20"/>
                <w:szCs w:val="20"/>
                <w:lang w:val="uk-UA"/>
              </w:rPr>
              <w:t>Відсутня.</w:t>
            </w:r>
          </w:p>
        </w:tc>
      </w:tr>
      <w:tr w:rsidR="00BA57D2" w:rsidRPr="00AE0A32" w:rsidTr="0073323D">
        <w:tc>
          <w:tcPr>
            <w:tcW w:w="518" w:type="dxa"/>
            <w:shd w:val="clear" w:color="auto" w:fill="auto"/>
          </w:tcPr>
          <w:p w:rsidR="00BA57D2" w:rsidRPr="00274D2B" w:rsidRDefault="00BA57D2" w:rsidP="00BA57D2">
            <w:pPr>
              <w:pStyle w:val="af0"/>
              <w:numPr>
                <w:ilvl w:val="0"/>
                <w:numId w:val="35"/>
              </w:numPr>
              <w:suppressAutoHyphens w:val="0"/>
              <w:spacing w:after="0" w:line="240" w:lineRule="auto"/>
              <w:ind w:left="0" w:firstLine="0"/>
              <w:contextualSpacing/>
              <w:jc w:val="center"/>
              <w:rPr>
                <w:rFonts w:ascii="Times New Roman" w:hAnsi="Times New Roman"/>
                <w:b/>
                <w:sz w:val="20"/>
                <w:szCs w:val="20"/>
                <w:lang w:val="uk-UA"/>
              </w:rPr>
            </w:pPr>
          </w:p>
        </w:tc>
        <w:tc>
          <w:tcPr>
            <w:tcW w:w="5573"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 xml:space="preserve">Захід 7.1. Будівництво, технічне переобладнання та реконструкція </w:t>
            </w:r>
            <w:proofErr w:type="spellStart"/>
            <w:r w:rsidRPr="00274D2B">
              <w:rPr>
                <w:rFonts w:ascii="Times New Roman" w:hAnsi="Times New Roman" w:cs="Times New Roman"/>
                <w:color w:val="000000"/>
                <w:sz w:val="20"/>
                <w:szCs w:val="20"/>
                <w:lang w:val="uk-UA"/>
              </w:rPr>
              <w:t>сміттєпереробних</w:t>
            </w:r>
            <w:proofErr w:type="spellEnd"/>
            <w:r w:rsidRPr="00274D2B">
              <w:rPr>
                <w:rFonts w:ascii="Times New Roman" w:hAnsi="Times New Roman" w:cs="Times New Roman"/>
                <w:color w:val="000000"/>
                <w:sz w:val="20"/>
                <w:szCs w:val="20"/>
                <w:lang w:val="uk-UA"/>
              </w:rPr>
              <w:t xml:space="preserve"> і сміттєспалювальних заводів.</w:t>
            </w:r>
          </w:p>
        </w:tc>
        <w:tc>
          <w:tcPr>
            <w:tcW w:w="3543"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Наслідки можливі у вигляді короткочасного впливу під час здійснення ліквідаційних робіт (викиди забруднюючих речовин в атмосферне повітря, спеціальне водокористування (за потреби), використання земельних ділянок та надр, утворення та розміщення відходів).</w:t>
            </w:r>
          </w:p>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У випадку нового будівництва вплив на складові навколишнього середовища буде мати постійний характер (прийнятність такого впливу визначатиметься в ході проведення ОВД).</w:t>
            </w:r>
          </w:p>
        </w:tc>
        <w:tc>
          <w:tcPr>
            <w:tcW w:w="2976"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п. 8 ч. 2 ст. 3( - операції у сфері поводження з небезпечними відходами (зберігання, оброблення, перероблення, утилізація, видалення, знешкодження і захоронення); - операції у сфері поводження з побутовими та іншими відходами (оброблення, перероблення, утилізація, видалення, знешкодження і захоронення) обсягом 100 тонн на добу або більше); п. 11 ч.3. ст. 3 (утилізація, видалення, оброблення, знешкодження, захоронення побутових відходів);</w:t>
            </w:r>
          </w:p>
        </w:tc>
        <w:tc>
          <w:tcPr>
            <w:tcW w:w="3119"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Виникає у випадку:</w:t>
            </w:r>
          </w:p>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 xml:space="preserve">- проведення операцій у сфері поводження з небезпечними відходами (зберігання, оброблення, перероблення, утилізація, видалення, знешкодження і захоронення); - здійснення операцій у сфері поводження з побутовими та іншими відходами (оброблення, перероблення, утилізація, видалення, знешкодження і захоронення) обсягом 100 тонн на добу або більше); </w:t>
            </w:r>
          </w:p>
          <w:p w:rsidR="00BA57D2" w:rsidRPr="00274D2B" w:rsidRDefault="00BA57D2" w:rsidP="0073323D">
            <w:pPr>
              <w:jc w:val="both"/>
              <w:rPr>
                <w:rFonts w:ascii="Times New Roman" w:hAnsi="Times New Roman" w:cs="Times New Roman"/>
                <w:sz w:val="20"/>
                <w:szCs w:val="20"/>
                <w:lang w:val="uk-UA"/>
              </w:rPr>
            </w:pPr>
            <w:r w:rsidRPr="00274D2B">
              <w:rPr>
                <w:rFonts w:ascii="Times New Roman" w:hAnsi="Times New Roman" w:cs="Times New Roman"/>
                <w:color w:val="000000"/>
                <w:sz w:val="20"/>
                <w:szCs w:val="20"/>
                <w:lang w:val="uk-UA"/>
              </w:rPr>
              <w:t>- здійснення операцій із утилізації, видалення, оброблення, знешкодження, захоронення побутових відходів.</w:t>
            </w:r>
          </w:p>
        </w:tc>
      </w:tr>
      <w:tr w:rsidR="00BA57D2" w:rsidRPr="00AE0A32" w:rsidTr="0073323D">
        <w:tc>
          <w:tcPr>
            <w:tcW w:w="518" w:type="dxa"/>
            <w:shd w:val="clear" w:color="auto" w:fill="auto"/>
          </w:tcPr>
          <w:p w:rsidR="00BA57D2" w:rsidRPr="00274D2B" w:rsidRDefault="00BA57D2" w:rsidP="00BA57D2">
            <w:pPr>
              <w:pStyle w:val="af0"/>
              <w:numPr>
                <w:ilvl w:val="0"/>
                <w:numId w:val="35"/>
              </w:numPr>
              <w:suppressAutoHyphens w:val="0"/>
              <w:spacing w:after="0" w:line="240" w:lineRule="auto"/>
              <w:ind w:left="0" w:firstLine="0"/>
              <w:contextualSpacing/>
              <w:jc w:val="center"/>
              <w:rPr>
                <w:rFonts w:ascii="Times New Roman" w:hAnsi="Times New Roman"/>
                <w:b/>
                <w:sz w:val="20"/>
                <w:szCs w:val="20"/>
                <w:lang w:val="uk-UA"/>
              </w:rPr>
            </w:pPr>
          </w:p>
        </w:tc>
        <w:tc>
          <w:tcPr>
            <w:tcW w:w="5573"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Захід 7.2. Будівництво, розширення та реконструкція цехів утилізації осадів на очисних каналізаційних комплексах.</w:t>
            </w:r>
          </w:p>
        </w:tc>
        <w:tc>
          <w:tcPr>
            <w:tcW w:w="3543"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Наслідки можливі у вигляді короткочасного впливу під час здійснення ліквідаційних робіт (викиди забруднюючих речовин в атмосферне повітря, спеціальне водокористування (за потреби), використання земельних ділянок та надр, утворення та розміщення відходів).</w:t>
            </w:r>
          </w:p>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У випадку нового будівництва або розширення такого вплив на складові навколишнього середовища буде мати постійний характер (прийнятність такого впливу визначатиметься в ході проведення ОВД).</w:t>
            </w:r>
          </w:p>
        </w:tc>
        <w:tc>
          <w:tcPr>
            <w:tcW w:w="2976"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п. 8 ч. 2 ст. 3( - операції у сфері поводження з небезпечними відходами (зберігання, оброблення, перероблення, утилізація, видалення, знешкодження і захоронення); - операції у сфері поводження з побутовими та іншими відходами (оброблення, перероблення, утилізація, видалення, знешкодження і захоронення) обсягом 100 тонн на добу або більше)</w:t>
            </w:r>
          </w:p>
        </w:tc>
        <w:tc>
          <w:tcPr>
            <w:tcW w:w="3119"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Виникає у випадку:</w:t>
            </w:r>
          </w:p>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 здійснення операцій у сфері поводження з небезпечними відходами (зберігання, оброблення, перероблення, утилізація, видалення, знешкодження і захоронення); - здійснення операцій у сфері поводження з побутовими та іншими відходами (оброблення, перероблення, утилізація, видалення, знешкодження і захоронення) обсягом 100 тонн на добу або більше);</w:t>
            </w:r>
          </w:p>
        </w:tc>
      </w:tr>
      <w:tr w:rsidR="00BA57D2" w:rsidRPr="00AE0A32" w:rsidTr="0073323D">
        <w:tc>
          <w:tcPr>
            <w:tcW w:w="518" w:type="dxa"/>
            <w:shd w:val="clear" w:color="auto" w:fill="auto"/>
          </w:tcPr>
          <w:p w:rsidR="00BA57D2" w:rsidRPr="00274D2B" w:rsidRDefault="00BA57D2" w:rsidP="00BA57D2">
            <w:pPr>
              <w:pStyle w:val="af0"/>
              <w:numPr>
                <w:ilvl w:val="0"/>
                <w:numId w:val="35"/>
              </w:numPr>
              <w:suppressAutoHyphens w:val="0"/>
              <w:spacing w:after="0" w:line="240" w:lineRule="auto"/>
              <w:ind w:left="0" w:firstLine="0"/>
              <w:contextualSpacing/>
              <w:jc w:val="center"/>
              <w:rPr>
                <w:rFonts w:ascii="Times New Roman" w:hAnsi="Times New Roman"/>
                <w:b/>
                <w:sz w:val="20"/>
                <w:szCs w:val="20"/>
                <w:lang w:val="uk-UA"/>
              </w:rPr>
            </w:pPr>
          </w:p>
        </w:tc>
        <w:tc>
          <w:tcPr>
            <w:tcW w:w="5573"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 xml:space="preserve">Захід 7.3. Будівництво, розширення та реконструкція споруд, придбання та впровадження установок, обладнання та машин </w:t>
            </w:r>
            <w:r w:rsidRPr="00274D2B">
              <w:rPr>
                <w:rFonts w:ascii="Times New Roman" w:hAnsi="Times New Roman" w:cs="Times New Roman"/>
                <w:color w:val="000000"/>
                <w:sz w:val="20"/>
                <w:szCs w:val="20"/>
                <w:lang w:val="uk-UA"/>
              </w:rPr>
              <w:lastRenderedPageBreak/>
              <w:t xml:space="preserve">для збору, транспортування, перероблення, знешкодження </w:t>
            </w:r>
            <w:proofErr w:type="spellStart"/>
            <w:r w:rsidRPr="00274D2B">
              <w:rPr>
                <w:rFonts w:ascii="Times New Roman" w:hAnsi="Times New Roman" w:cs="Times New Roman"/>
                <w:color w:val="000000"/>
                <w:sz w:val="20"/>
                <w:szCs w:val="20"/>
                <w:lang w:val="uk-UA"/>
              </w:rPr>
              <w:t>та складування побуто</w:t>
            </w:r>
            <w:proofErr w:type="spellEnd"/>
            <w:r w:rsidRPr="00274D2B">
              <w:rPr>
                <w:rFonts w:ascii="Times New Roman" w:hAnsi="Times New Roman" w:cs="Times New Roman"/>
                <w:color w:val="000000"/>
                <w:sz w:val="20"/>
                <w:szCs w:val="20"/>
                <w:lang w:val="uk-UA"/>
              </w:rPr>
              <w:t>вих, сільськогосподарських і промислових відходів виробництва, відходів розчищення зелених насаджень, кубових залишків.</w:t>
            </w:r>
          </w:p>
        </w:tc>
        <w:tc>
          <w:tcPr>
            <w:tcW w:w="3543"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lastRenderedPageBreak/>
              <w:t xml:space="preserve">Наслідки можливі у вигляді короткочасного впливу під час </w:t>
            </w:r>
            <w:r w:rsidRPr="00274D2B">
              <w:rPr>
                <w:rFonts w:ascii="Times New Roman" w:hAnsi="Times New Roman" w:cs="Times New Roman"/>
                <w:color w:val="000000"/>
                <w:sz w:val="20"/>
                <w:szCs w:val="20"/>
                <w:lang w:val="uk-UA"/>
              </w:rPr>
              <w:lastRenderedPageBreak/>
              <w:t>здійснення ліквідаційних робіт (викиди забруднюючих речовин в атмосферне повітря, спеціальне водокористування (за потреби), використання земельних ділянок та надр, утворення та розміщення відходів).</w:t>
            </w:r>
          </w:p>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У випадку нового будівництва або розширення такого вплив на складові навколишнього середовища буде мати постійний характер (прийнятність такого впливу визначатиметься в ході проведення ОВД).</w:t>
            </w:r>
          </w:p>
        </w:tc>
        <w:tc>
          <w:tcPr>
            <w:tcW w:w="2976"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lastRenderedPageBreak/>
              <w:t xml:space="preserve">п. 8 ч. 2 ст. 3( - операції у сфері поводження з небезпечними </w:t>
            </w:r>
            <w:r w:rsidRPr="00274D2B">
              <w:rPr>
                <w:rFonts w:ascii="Times New Roman" w:hAnsi="Times New Roman" w:cs="Times New Roman"/>
                <w:color w:val="000000"/>
                <w:sz w:val="20"/>
                <w:szCs w:val="20"/>
                <w:lang w:val="uk-UA"/>
              </w:rPr>
              <w:lastRenderedPageBreak/>
              <w:t>відходами (зберігання, оброблення, перероблення, утилізація, видалення, знешкодження і захоронення); - операції у сфері поводження з побутовими та іншими відходами (оброблення, перероблення, утилізація, видалення, знешкодження і захоронення) обсягом 100 тонн на добу або більше); п. 2 ч.3. ст. 3 (установки для промислової утилізації, видалення туш тварин та/або відходів тваринництва); п. 11 ч.3. ст. 3 (утилізація, видалення, оброблення, знешкодження, захоронення побутових відходів);</w:t>
            </w:r>
          </w:p>
        </w:tc>
        <w:tc>
          <w:tcPr>
            <w:tcW w:w="3119"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lastRenderedPageBreak/>
              <w:t>Виникає у випадку:</w:t>
            </w:r>
          </w:p>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 xml:space="preserve">- проведення операцій у сфері </w:t>
            </w:r>
            <w:r w:rsidRPr="00274D2B">
              <w:rPr>
                <w:rFonts w:ascii="Times New Roman" w:hAnsi="Times New Roman" w:cs="Times New Roman"/>
                <w:color w:val="000000"/>
                <w:sz w:val="20"/>
                <w:szCs w:val="20"/>
                <w:lang w:val="uk-UA"/>
              </w:rPr>
              <w:lastRenderedPageBreak/>
              <w:t>поводження з небезпечними відходами (зберігання, оброблення, перероблення, утилізація, видалення, знешкодження і захоронення); - здійснення операцій у сфері поводження з побутовими та іншими відходами (оброблення, перероблення, утилізація, видалення, знешкодження і захоронення) обсягом 100 тонн на добу або більше);</w:t>
            </w:r>
          </w:p>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 будівництва, розширення, реконструкції, придбання та впровадження установок для промислової утилізації, видалення туш тварин та/або відходів тваринництва;</w:t>
            </w:r>
          </w:p>
          <w:p w:rsidR="00BA57D2" w:rsidRPr="00274D2B" w:rsidRDefault="00BA57D2" w:rsidP="0073323D">
            <w:pPr>
              <w:jc w:val="both"/>
              <w:rPr>
                <w:rFonts w:ascii="Times New Roman" w:hAnsi="Times New Roman" w:cs="Times New Roman"/>
                <w:sz w:val="20"/>
                <w:szCs w:val="20"/>
                <w:lang w:val="uk-UA"/>
              </w:rPr>
            </w:pPr>
            <w:r w:rsidRPr="00274D2B">
              <w:rPr>
                <w:rFonts w:ascii="Times New Roman" w:hAnsi="Times New Roman" w:cs="Times New Roman"/>
                <w:color w:val="000000"/>
                <w:sz w:val="20"/>
                <w:szCs w:val="20"/>
                <w:lang w:val="uk-UA"/>
              </w:rPr>
              <w:t>- здійснення операцій із утилізації, видалення, оброблення, знешкодження, захоронення побутових відходів.</w:t>
            </w:r>
          </w:p>
        </w:tc>
      </w:tr>
      <w:tr w:rsidR="00BA57D2" w:rsidRPr="00274D2B" w:rsidTr="0073323D">
        <w:tc>
          <w:tcPr>
            <w:tcW w:w="518" w:type="dxa"/>
            <w:shd w:val="clear" w:color="auto" w:fill="auto"/>
          </w:tcPr>
          <w:p w:rsidR="00BA57D2" w:rsidRPr="00274D2B" w:rsidRDefault="00BA57D2" w:rsidP="00BA57D2">
            <w:pPr>
              <w:pStyle w:val="af0"/>
              <w:numPr>
                <w:ilvl w:val="0"/>
                <w:numId w:val="35"/>
              </w:numPr>
              <w:suppressAutoHyphens w:val="0"/>
              <w:spacing w:after="0" w:line="240" w:lineRule="auto"/>
              <w:ind w:left="0" w:firstLine="0"/>
              <w:contextualSpacing/>
              <w:jc w:val="center"/>
              <w:rPr>
                <w:rFonts w:ascii="Times New Roman" w:hAnsi="Times New Roman"/>
                <w:b/>
                <w:sz w:val="20"/>
                <w:szCs w:val="20"/>
                <w:lang w:val="uk-UA"/>
              </w:rPr>
            </w:pPr>
          </w:p>
        </w:tc>
        <w:tc>
          <w:tcPr>
            <w:tcW w:w="5573"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Захід 7.4. Інші заходи щодо раціонального використання і зберігання відходів виробництва і побутових відходів відповідно до переліку видів діяльності, що належать до природоохоронних заходів, затвердженого постановою Кабінету Міністрів України від 17.09.1996 № 1147 (зі змінами).</w:t>
            </w:r>
          </w:p>
        </w:tc>
        <w:tc>
          <w:tcPr>
            <w:tcW w:w="3543"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Негативні наслідки невизначені.</w:t>
            </w:r>
          </w:p>
        </w:tc>
        <w:tc>
          <w:tcPr>
            <w:tcW w:w="2976" w:type="dxa"/>
            <w:shd w:val="clear" w:color="auto" w:fill="auto"/>
            <w:vAlign w:val="center"/>
          </w:tcPr>
          <w:p w:rsidR="00BA57D2" w:rsidRPr="00274D2B" w:rsidRDefault="00BA57D2" w:rsidP="0073323D">
            <w:pPr>
              <w:jc w:val="center"/>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w:t>
            </w:r>
          </w:p>
        </w:tc>
        <w:tc>
          <w:tcPr>
            <w:tcW w:w="3119" w:type="dxa"/>
            <w:shd w:val="clear" w:color="auto" w:fill="auto"/>
            <w:vAlign w:val="center"/>
          </w:tcPr>
          <w:p w:rsidR="00BA57D2" w:rsidRPr="00274D2B" w:rsidRDefault="00BA57D2" w:rsidP="0073323D">
            <w:pPr>
              <w:jc w:val="both"/>
              <w:rPr>
                <w:rFonts w:ascii="Times New Roman" w:hAnsi="Times New Roman" w:cs="Times New Roman"/>
                <w:sz w:val="20"/>
                <w:szCs w:val="20"/>
                <w:lang w:val="uk-UA"/>
              </w:rPr>
            </w:pPr>
            <w:r w:rsidRPr="00274D2B">
              <w:rPr>
                <w:rFonts w:ascii="Times New Roman" w:hAnsi="Times New Roman" w:cs="Times New Roman"/>
                <w:sz w:val="20"/>
                <w:szCs w:val="20"/>
                <w:lang w:val="uk-UA"/>
              </w:rPr>
              <w:t>Відсутня.</w:t>
            </w:r>
          </w:p>
        </w:tc>
      </w:tr>
      <w:tr w:rsidR="00BA57D2" w:rsidRPr="00274D2B" w:rsidTr="0073323D">
        <w:tc>
          <w:tcPr>
            <w:tcW w:w="518" w:type="dxa"/>
            <w:shd w:val="clear" w:color="auto" w:fill="auto"/>
          </w:tcPr>
          <w:p w:rsidR="00BA57D2" w:rsidRPr="00274D2B" w:rsidRDefault="00BA57D2" w:rsidP="00BA57D2">
            <w:pPr>
              <w:pStyle w:val="af0"/>
              <w:numPr>
                <w:ilvl w:val="0"/>
                <w:numId w:val="35"/>
              </w:numPr>
              <w:suppressAutoHyphens w:val="0"/>
              <w:spacing w:after="0" w:line="240" w:lineRule="auto"/>
              <w:ind w:left="0" w:firstLine="0"/>
              <w:contextualSpacing/>
              <w:jc w:val="center"/>
              <w:rPr>
                <w:rFonts w:ascii="Times New Roman" w:hAnsi="Times New Roman"/>
                <w:b/>
                <w:sz w:val="20"/>
                <w:szCs w:val="20"/>
                <w:lang w:val="uk-UA"/>
              </w:rPr>
            </w:pPr>
          </w:p>
        </w:tc>
        <w:tc>
          <w:tcPr>
            <w:tcW w:w="5573"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Захід 8.1. Проведення науково-технічних конференцій і семінарів, організація виставок, фестивалів та інших заходів щодо пропаганди охорони навколишнього природного середовища, видання поліграфічної продукції з екологічної тематики, створення бібліотек, відеотек, фонотеки тощо.</w:t>
            </w:r>
          </w:p>
        </w:tc>
        <w:tc>
          <w:tcPr>
            <w:tcW w:w="3543"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Негативні наслідки відсутні.</w:t>
            </w:r>
          </w:p>
        </w:tc>
        <w:tc>
          <w:tcPr>
            <w:tcW w:w="2976" w:type="dxa"/>
            <w:shd w:val="clear" w:color="auto" w:fill="auto"/>
            <w:vAlign w:val="center"/>
          </w:tcPr>
          <w:p w:rsidR="00BA57D2" w:rsidRPr="00274D2B" w:rsidRDefault="00BA57D2" w:rsidP="0073323D">
            <w:pPr>
              <w:jc w:val="center"/>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w:t>
            </w:r>
          </w:p>
        </w:tc>
        <w:tc>
          <w:tcPr>
            <w:tcW w:w="3119" w:type="dxa"/>
            <w:shd w:val="clear" w:color="auto" w:fill="auto"/>
            <w:vAlign w:val="center"/>
          </w:tcPr>
          <w:p w:rsidR="00BA57D2" w:rsidRPr="00274D2B" w:rsidRDefault="00BA57D2" w:rsidP="0073323D">
            <w:pPr>
              <w:jc w:val="both"/>
              <w:rPr>
                <w:rFonts w:ascii="Times New Roman" w:hAnsi="Times New Roman" w:cs="Times New Roman"/>
                <w:sz w:val="20"/>
                <w:szCs w:val="20"/>
                <w:lang w:val="uk-UA"/>
              </w:rPr>
            </w:pPr>
            <w:r w:rsidRPr="00274D2B">
              <w:rPr>
                <w:rFonts w:ascii="Times New Roman" w:hAnsi="Times New Roman" w:cs="Times New Roman"/>
                <w:sz w:val="20"/>
                <w:szCs w:val="20"/>
                <w:lang w:val="uk-UA"/>
              </w:rPr>
              <w:t>Відсутня.</w:t>
            </w:r>
          </w:p>
        </w:tc>
      </w:tr>
      <w:tr w:rsidR="00BA57D2" w:rsidRPr="00274D2B" w:rsidTr="0073323D">
        <w:tc>
          <w:tcPr>
            <w:tcW w:w="518" w:type="dxa"/>
            <w:shd w:val="clear" w:color="auto" w:fill="auto"/>
          </w:tcPr>
          <w:p w:rsidR="00BA57D2" w:rsidRPr="00274D2B" w:rsidRDefault="00BA57D2" w:rsidP="00BA57D2">
            <w:pPr>
              <w:pStyle w:val="af0"/>
              <w:numPr>
                <w:ilvl w:val="0"/>
                <w:numId w:val="35"/>
              </w:numPr>
              <w:suppressAutoHyphens w:val="0"/>
              <w:spacing w:after="0" w:line="240" w:lineRule="auto"/>
              <w:ind w:left="0" w:firstLine="0"/>
              <w:contextualSpacing/>
              <w:jc w:val="center"/>
              <w:rPr>
                <w:rFonts w:ascii="Times New Roman" w:hAnsi="Times New Roman"/>
                <w:b/>
                <w:sz w:val="20"/>
                <w:szCs w:val="20"/>
                <w:lang w:val="uk-UA"/>
              </w:rPr>
            </w:pPr>
          </w:p>
        </w:tc>
        <w:tc>
          <w:tcPr>
            <w:tcW w:w="5573"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 xml:space="preserve">Захід 8.2. Наукові дослідження, </w:t>
            </w:r>
            <w:proofErr w:type="spellStart"/>
            <w:r w:rsidRPr="00274D2B">
              <w:rPr>
                <w:rFonts w:ascii="Times New Roman" w:hAnsi="Times New Roman" w:cs="Times New Roman"/>
                <w:color w:val="000000"/>
                <w:sz w:val="20"/>
                <w:szCs w:val="20"/>
                <w:lang w:val="uk-UA"/>
              </w:rPr>
              <w:t>проєктні</w:t>
            </w:r>
            <w:proofErr w:type="spellEnd"/>
            <w:r w:rsidRPr="00274D2B">
              <w:rPr>
                <w:rFonts w:ascii="Times New Roman" w:hAnsi="Times New Roman" w:cs="Times New Roman"/>
                <w:color w:val="000000"/>
                <w:sz w:val="20"/>
                <w:szCs w:val="20"/>
                <w:lang w:val="uk-UA"/>
              </w:rPr>
              <w:t xml:space="preserve"> та </w:t>
            </w:r>
            <w:proofErr w:type="spellStart"/>
            <w:r w:rsidRPr="00274D2B">
              <w:rPr>
                <w:rFonts w:ascii="Times New Roman" w:hAnsi="Times New Roman" w:cs="Times New Roman"/>
                <w:color w:val="000000"/>
                <w:sz w:val="20"/>
                <w:szCs w:val="20"/>
                <w:lang w:val="uk-UA"/>
              </w:rPr>
              <w:t>проєктно-конструкторські</w:t>
            </w:r>
            <w:proofErr w:type="spellEnd"/>
            <w:r w:rsidRPr="00274D2B">
              <w:rPr>
                <w:rFonts w:ascii="Times New Roman" w:hAnsi="Times New Roman" w:cs="Times New Roman"/>
                <w:color w:val="000000"/>
                <w:sz w:val="20"/>
                <w:szCs w:val="20"/>
                <w:lang w:val="uk-UA"/>
              </w:rPr>
              <w:t xml:space="preserve"> розробки, що охоплюють зазначені в Програмі природоохоронні заходи.</w:t>
            </w:r>
          </w:p>
        </w:tc>
        <w:tc>
          <w:tcPr>
            <w:tcW w:w="3543"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Негативні наслідки відсутні.</w:t>
            </w:r>
          </w:p>
        </w:tc>
        <w:tc>
          <w:tcPr>
            <w:tcW w:w="2976" w:type="dxa"/>
            <w:shd w:val="clear" w:color="auto" w:fill="auto"/>
            <w:vAlign w:val="center"/>
          </w:tcPr>
          <w:p w:rsidR="00BA57D2" w:rsidRPr="00274D2B" w:rsidRDefault="00BA57D2" w:rsidP="0073323D">
            <w:pPr>
              <w:jc w:val="center"/>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w:t>
            </w:r>
          </w:p>
        </w:tc>
        <w:tc>
          <w:tcPr>
            <w:tcW w:w="3119" w:type="dxa"/>
            <w:shd w:val="clear" w:color="auto" w:fill="auto"/>
            <w:vAlign w:val="center"/>
          </w:tcPr>
          <w:p w:rsidR="00BA57D2" w:rsidRPr="00274D2B" w:rsidRDefault="00BA57D2" w:rsidP="0073323D">
            <w:pPr>
              <w:jc w:val="both"/>
              <w:rPr>
                <w:rFonts w:ascii="Times New Roman" w:hAnsi="Times New Roman" w:cs="Times New Roman"/>
                <w:sz w:val="20"/>
                <w:szCs w:val="20"/>
                <w:lang w:val="uk-UA"/>
              </w:rPr>
            </w:pPr>
            <w:r w:rsidRPr="00274D2B">
              <w:rPr>
                <w:rFonts w:ascii="Times New Roman" w:hAnsi="Times New Roman" w:cs="Times New Roman"/>
                <w:sz w:val="20"/>
                <w:szCs w:val="20"/>
                <w:lang w:val="uk-UA"/>
              </w:rPr>
              <w:t>Відсутня.</w:t>
            </w:r>
          </w:p>
        </w:tc>
      </w:tr>
      <w:tr w:rsidR="00BA57D2" w:rsidRPr="00274D2B" w:rsidTr="0073323D">
        <w:tc>
          <w:tcPr>
            <w:tcW w:w="518" w:type="dxa"/>
            <w:shd w:val="clear" w:color="auto" w:fill="auto"/>
          </w:tcPr>
          <w:p w:rsidR="00BA57D2" w:rsidRPr="00274D2B" w:rsidRDefault="00BA57D2" w:rsidP="00BA57D2">
            <w:pPr>
              <w:pStyle w:val="af0"/>
              <w:numPr>
                <w:ilvl w:val="0"/>
                <w:numId w:val="35"/>
              </w:numPr>
              <w:suppressAutoHyphens w:val="0"/>
              <w:spacing w:after="0" w:line="240" w:lineRule="auto"/>
              <w:ind w:left="0" w:firstLine="0"/>
              <w:contextualSpacing/>
              <w:jc w:val="center"/>
              <w:rPr>
                <w:rFonts w:ascii="Times New Roman" w:hAnsi="Times New Roman"/>
                <w:b/>
                <w:sz w:val="20"/>
                <w:szCs w:val="20"/>
                <w:lang w:val="uk-UA"/>
              </w:rPr>
            </w:pPr>
          </w:p>
        </w:tc>
        <w:tc>
          <w:tcPr>
            <w:tcW w:w="5573" w:type="dxa"/>
            <w:shd w:val="clear" w:color="auto" w:fill="auto"/>
            <w:vAlign w:val="center"/>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Захід 8.3. Інші заходи щодо наукової діяльності, інформації та освіти, підготовки кадрів, екологічної експертизи, організації праці, забезпечення участі в діяльності міжнародних організацій природоохоронного спрямування, впровадження економічного механізму забезпечення охорони навколишнього природного середовища відповідно до переліку видів діяльності, що належать до природоохоронних заходів, затвердженого постановою Кабінету Міністрів України від 17.09.1996 № 1147 (зі змінами).</w:t>
            </w:r>
          </w:p>
        </w:tc>
        <w:tc>
          <w:tcPr>
            <w:tcW w:w="3543" w:type="dxa"/>
            <w:shd w:val="clear" w:color="auto" w:fill="auto"/>
          </w:tcPr>
          <w:p w:rsidR="00BA57D2" w:rsidRPr="00274D2B" w:rsidRDefault="00BA57D2" w:rsidP="0073323D">
            <w:pPr>
              <w:jc w:val="both"/>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Негативні наслідки невизначені.</w:t>
            </w:r>
          </w:p>
        </w:tc>
        <w:tc>
          <w:tcPr>
            <w:tcW w:w="2976" w:type="dxa"/>
            <w:shd w:val="clear" w:color="auto" w:fill="auto"/>
            <w:vAlign w:val="center"/>
          </w:tcPr>
          <w:p w:rsidR="00BA57D2" w:rsidRPr="00274D2B" w:rsidRDefault="00BA57D2" w:rsidP="0073323D">
            <w:pPr>
              <w:jc w:val="center"/>
              <w:rPr>
                <w:rFonts w:ascii="Times New Roman" w:hAnsi="Times New Roman" w:cs="Times New Roman"/>
                <w:color w:val="000000"/>
                <w:sz w:val="20"/>
                <w:szCs w:val="20"/>
                <w:lang w:val="uk-UA"/>
              </w:rPr>
            </w:pPr>
            <w:r w:rsidRPr="00274D2B">
              <w:rPr>
                <w:rFonts w:ascii="Times New Roman" w:hAnsi="Times New Roman" w:cs="Times New Roman"/>
                <w:color w:val="000000"/>
                <w:sz w:val="20"/>
                <w:szCs w:val="20"/>
                <w:lang w:val="uk-UA"/>
              </w:rPr>
              <w:t>-</w:t>
            </w:r>
          </w:p>
        </w:tc>
        <w:tc>
          <w:tcPr>
            <w:tcW w:w="3119" w:type="dxa"/>
            <w:shd w:val="clear" w:color="auto" w:fill="auto"/>
            <w:vAlign w:val="center"/>
          </w:tcPr>
          <w:p w:rsidR="00BA57D2" w:rsidRPr="00274D2B" w:rsidRDefault="00BA57D2" w:rsidP="0073323D">
            <w:pPr>
              <w:jc w:val="both"/>
              <w:rPr>
                <w:rFonts w:ascii="Times New Roman" w:hAnsi="Times New Roman" w:cs="Times New Roman"/>
                <w:sz w:val="20"/>
                <w:szCs w:val="20"/>
                <w:lang w:val="uk-UA"/>
              </w:rPr>
            </w:pPr>
            <w:r w:rsidRPr="00274D2B">
              <w:rPr>
                <w:rFonts w:ascii="Times New Roman" w:hAnsi="Times New Roman" w:cs="Times New Roman"/>
                <w:sz w:val="20"/>
                <w:szCs w:val="20"/>
                <w:lang w:val="uk-UA"/>
              </w:rPr>
              <w:t>Відсутня.</w:t>
            </w:r>
          </w:p>
        </w:tc>
      </w:tr>
    </w:tbl>
    <w:p w:rsidR="00BA57D2" w:rsidRPr="00274D2B" w:rsidRDefault="00BA57D2">
      <w:pPr>
        <w:rPr>
          <w:rFonts w:ascii="Times New Roman" w:eastAsia="Times New Roman" w:hAnsi="Times New Roman" w:cs="Times New Roman"/>
          <w:b/>
          <w:bCs/>
          <w:kern w:val="36"/>
          <w:sz w:val="6"/>
          <w:szCs w:val="6"/>
          <w:lang w:val="uk-UA" w:eastAsia="ru-RU"/>
        </w:rPr>
      </w:pPr>
    </w:p>
    <w:p w:rsidR="00BA57D2" w:rsidRPr="00274D2B" w:rsidRDefault="00BA57D2">
      <w:pPr>
        <w:rPr>
          <w:rFonts w:ascii="Times New Roman" w:eastAsia="Times New Roman" w:hAnsi="Times New Roman" w:cs="Times New Roman"/>
          <w:b/>
          <w:bCs/>
          <w:kern w:val="36"/>
          <w:sz w:val="28"/>
          <w:szCs w:val="28"/>
          <w:lang w:val="uk-UA" w:eastAsia="ru-RU"/>
        </w:rPr>
        <w:sectPr w:rsidR="00BA57D2" w:rsidRPr="00274D2B" w:rsidSect="00BA57D2">
          <w:pgSz w:w="16838" w:h="11906" w:orient="landscape"/>
          <w:pgMar w:top="737" w:right="567" w:bottom="567" w:left="567" w:header="709" w:footer="113" w:gutter="0"/>
          <w:cols w:space="708"/>
          <w:docGrid w:linePitch="360"/>
        </w:sectPr>
      </w:pPr>
    </w:p>
    <w:p w:rsidR="006F29A4" w:rsidRPr="00274D2B" w:rsidRDefault="00645A60" w:rsidP="000868BB">
      <w:pPr>
        <w:pStyle w:val="1"/>
        <w:jc w:val="center"/>
        <w:rPr>
          <w:sz w:val="28"/>
          <w:szCs w:val="28"/>
          <w:lang w:val="uk-UA"/>
        </w:rPr>
      </w:pPr>
      <w:bookmarkStart w:id="12" w:name="_Toc50392930"/>
      <w:r w:rsidRPr="00274D2B">
        <w:rPr>
          <w:sz w:val="28"/>
          <w:szCs w:val="28"/>
          <w:lang w:val="uk-UA"/>
        </w:rPr>
        <w:lastRenderedPageBreak/>
        <w:t>5 ЗОБОВ’ЯЗАННЯ У СФЕРІ ОХОРОНИ ДОВКІЛЛЯ, У ТОМУ ЧИСЛІ ПОВ’ЯЗАНІ ІЗ ЗАПОБІГАННЯМ НЕГАТИВНОМУ ВПЛИВУ НА ЗДОРОВ’Я НАСЕЛЕННЯ, ВСТАНОВЛЕНІ НА МІЖНАРОДНОМУ, ДЕРЖАВНОМУ ТА ІНШИХ РІВНЯХ, ЩО СТОСУЮТЬСЯ ДОКУМЕНТА ДЕРЖАВНОГО ПЛАНУВАННЯ, А ТАКОЖ ШЛЯХИ ВРАХУВАННЯ ТАКИХ ЗОБОВ’ЯЗАНЬ ПІД ЧАС ПІДГОТОВКИ ДОКУМЕНТА ДЕРЖАВНОГО ПЛАНУВАННЯ</w:t>
      </w:r>
      <w:bookmarkEnd w:id="11"/>
      <w:bookmarkEnd w:id="12"/>
    </w:p>
    <w:p w:rsidR="00BF4EC3" w:rsidRPr="00DC3FCD" w:rsidRDefault="000868BB" w:rsidP="00DC3FCD">
      <w:pPr>
        <w:spacing w:after="0" w:line="360" w:lineRule="auto"/>
        <w:ind w:firstLine="567"/>
        <w:jc w:val="both"/>
        <w:rPr>
          <w:rFonts w:ascii="Times New Roman" w:hAnsi="Times New Roman" w:cs="Times New Roman"/>
          <w:b/>
          <w:color w:val="000000"/>
          <w:sz w:val="28"/>
          <w:szCs w:val="28"/>
          <w:lang w:val="uk-UA"/>
        </w:rPr>
      </w:pPr>
      <w:bookmarkStart w:id="13" w:name="_Toc48580147"/>
      <w:r w:rsidRPr="00DC3FCD">
        <w:rPr>
          <w:rStyle w:val="fontstyle01"/>
          <w:rFonts w:ascii="Times New Roman" w:hAnsi="Times New Roman" w:cs="Times New Roman"/>
          <w:sz w:val="28"/>
          <w:szCs w:val="28"/>
          <w:lang w:val="uk-UA"/>
        </w:rPr>
        <w:t>Засади екологічної політики України визначені Законом України «Про Основні засади (стратегію) державної екологічної політики України на період до 2030 року» (№ 2697-VIII від</w:t>
      </w:r>
      <w:r w:rsidR="00BF4EC3" w:rsidRPr="00DC3FCD">
        <w:rPr>
          <w:rStyle w:val="fontstyle01"/>
          <w:rFonts w:ascii="Times New Roman" w:hAnsi="Times New Roman" w:cs="Times New Roman"/>
          <w:sz w:val="28"/>
          <w:szCs w:val="28"/>
          <w:lang w:val="uk-UA"/>
        </w:rPr>
        <w:t xml:space="preserve"> </w:t>
      </w:r>
      <w:r w:rsidRPr="00DC3FCD">
        <w:rPr>
          <w:rStyle w:val="fontstyle01"/>
          <w:rFonts w:ascii="Times New Roman" w:hAnsi="Times New Roman" w:cs="Times New Roman"/>
          <w:sz w:val="28"/>
          <w:szCs w:val="28"/>
          <w:lang w:val="uk-UA"/>
        </w:rPr>
        <w:t>28.02.2019). Закон передбачає інтегрування екологічних вимог під час розроблення і</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затвердження документів державного планування, галузевого (секторального), регіонального</w:t>
      </w:r>
      <w:r w:rsidR="00C161C3" w:rsidRPr="00DC3FCD">
        <w:rPr>
          <w:rStyle w:val="fontstyle01"/>
          <w:rFonts w:ascii="Times New Roman" w:hAnsi="Times New Roman" w:cs="Times New Roman"/>
          <w:sz w:val="28"/>
          <w:szCs w:val="28"/>
          <w:lang w:val="uk-UA"/>
        </w:rPr>
        <w:t xml:space="preserve"> </w:t>
      </w:r>
      <w:r w:rsidRPr="00DC3FCD">
        <w:rPr>
          <w:rStyle w:val="fontstyle01"/>
          <w:rFonts w:ascii="Times New Roman" w:hAnsi="Times New Roman" w:cs="Times New Roman"/>
          <w:sz w:val="28"/>
          <w:szCs w:val="28"/>
          <w:lang w:val="uk-UA"/>
        </w:rPr>
        <w:t>та місцевого розвитку.</w:t>
      </w:r>
    </w:p>
    <w:p w:rsidR="00BF4EC3" w:rsidRPr="00DC3FCD" w:rsidRDefault="000868BB" w:rsidP="00DC3FCD">
      <w:pPr>
        <w:spacing w:after="0" w:line="360" w:lineRule="auto"/>
        <w:ind w:firstLine="567"/>
        <w:jc w:val="both"/>
        <w:rPr>
          <w:rFonts w:ascii="Times New Roman" w:hAnsi="Times New Roman" w:cs="Times New Roman"/>
          <w:b/>
          <w:color w:val="000000"/>
          <w:sz w:val="28"/>
          <w:szCs w:val="28"/>
          <w:lang w:val="uk-UA"/>
        </w:rPr>
      </w:pPr>
      <w:r w:rsidRPr="00DC3FCD">
        <w:rPr>
          <w:rStyle w:val="fontstyle01"/>
          <w:rFonts w:ascii="Times New Roman" w:hAnsi="Times New Roman" w:cs="Times New Roman"/>
          <w:sz w:val="28"/>
          <w:szCs w:val="28"/>
          <w:lang w:val="uk-UA"/>
        </w:rPr>
        <w:t>Відповідно до Указу Президента України «Про Цілі сталого розвитку України на період до</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2030 року» (№ 722/2019) має бути забезпечено дотримання Цілей сталого розвитку України</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на період до 2030 року.</w:t>
      </w:r>
    </w:p>
    <w:p w:rsidR="00A037E8" w:rsidRPr="00DC3FCD" w:rsidRDefault="000868BB" w:rsidP="00DC3FCD">
      <w:pPr>
        <w:spacing w:after="0" w:line="360" w:lineRule="auto"/>
        <w:ind w:firstLine="567"/>
        <w:jc w:val="both"/>
        <w:rPr>
          <w:rFonts w:ascii="Times New Roman" w:hAnsi="Times New Roman" w:cs="Times New Roman"/>
          <w:b/>
          <w:color w:val="000000"/>
          <w:sz w:val="28"/>
          <w:szCs w:val="28"/>
          <w:lang w:val="uk-UA"/>
        </w:rPr>
      </w:pPr>
      <w:r w:rsidRPr="00DC3FCD">
        <w:rPr>
          <w:rStyle w:val="fontstyle01"/>
          <w:rFonts w:ascii="Times New Roman" w:hAnsi="Times New Roman" w:cs="Times New Roman"/>
          <w:sz w:val="28"/>
          <w:szCs w:val="28"/>
          <w:lang w:val="uk-UA"/>
        </w:rPr>
        <w:t>Відповідно до Закону України «Про засади державної регіональної політики» (№ 156-VIII від 05.02.2015) одним з пріоритетів державної регіональної політики є створення</w:t>
      </w:r>
      <w:r w:rsidR="00C161C3" w:rsidRPr="00DC3FCD">
        <w:rPr>
          <w:rStyle w:val="fontstyle01"/>
          <w:rFonts w:ascii="Times New Roman" w:hAnsi="Times New Roman" w:cs="Times New Roman"/>
          <w:sz w:val="28"/>
          <w:szCs w:val="28"/>
          <w:lang w:val="uk-UA"/>
        </w:rPr>
        <w:t xml:space="preserve"> </w:t>
      </w:r>
      <w:r w:rsidRPr="00DC3FCD">
        <w:rPr>
          <w:rStyle w:val="fontstyle01"/>
          <w:rFonts w:ascii="Times New Roman" w:hAnsi="Times New Roman" w:cs="Times New Roman"/>
          <w:sz w:val="28"/>
          <w:szCs w:val="28"/>
          <w:lang w:val="uk-UA"/>
        </w:rPr>
        <w:t>ефективної системи охорони навколишнього природного середовища шляхом врахування</w:t>
      </w:r>
      <w:r w:rsidR="00C161C3" w:rsidRPr="00DC3FCD">
        <w:rPr>
          <w:rStyle w:val="fontstyle01"/>
          <w:rFonts w:ascii="Times New Roman" w:hAnsi="Times New Roman" w:cs="Times New Roman"/>
          <w:sz w:val="28"/>
          <w:szCs w:val="28"/>
          <w:lang w:val="uk-UA"/>
        </w:rPr>
        <w:t xml:space="preserve"> </w:t>
      </w:r>
      <w:r w:rsidRPr="00DC3FCD">
        <w:rPr>
          <w:rStyle w:val="fontstyle01"/>
          <w:rFonts w:ascii="Times New Roman" w:hAnsi="Times New Roman" w:cs="Times New Roman"/>
          <w:sz w:val="28"/>
          <w:szCs w:val="28"/>
          <w:lang w:val="uk-UA"/>
        </w:rPr>
        <w:t>екологічної складової у стратегіях регіонального розвитку, оцінювання, вирівнювання та</w:t>
      </w:r>
      <w:r w:rsidR="00C161C3" w:rsidRPr="00DC3FCD">
        <w:rPr>
          <w:rStyle w:val="fontstyle01"/>
          <w:rFonts w:ascii="Times New Roman" w:hAnsi="Times New Roman" w:cs="Times New Roman"/>
          <w:sz w:val="28"/>
          <w:szCs w:val="28"/>
          <w:lang w:val="uk-UA"/>
        </w:rPr>
        <w:t xml:space="preserve"> </w:t>
      </w:r>
      <w:r w:rsidRPr="00DC3FCD">
        <w:rPr>
          <w:rStyle w:val="fontstyle01"/>
          <w:rFonts w:ascii="Times New Roman" w:hAnsi="Times New Roman" w:cs="Times New Roman"/>
          <w:sz w:val="28"/>
          <w:szCs w:val="28"/>
          <w:lang w:val="uk-UA"/>
        </w:rPr>
        <w:t>зниження техногенно-екологічного навантаження на довкілля у регіонах (ст. 6, п. 1).</w:t>
      </w:r>
      <w:r w:rsidR="00BF4EC3" w:rsidRPr="00DC3FCD">
        <w:rPr>
          <w:rFonts w:ascii="Times New Roman" w:hAnsi="Times New Roman" w:cs="Times New Roman"/>
          <w:color w:val="000000"/>
          <w:sz w:val="28"/>
          <w:szCs w:val="28"/>
          <w:lang w:val="uk-UA"/>
        </w:rPr>
        <w:t xml:space="preserve"> </w:t>
      </w:r>
    </w:p>
    <w:p w:rsidR="00A037E8" w:rsidRPr="00DC3FCD" w:rsidRDefault="00A037E8" w:rsidP="00DC3FCD">
      <w:pPr>
        <w:spacing w:after="0" w:line="360" w:lineRule="auto"/>
        <w:ind w:firstLine="567"/>
        <w:jc w:val="both"/>
        <w:rPr>
          <w:rStyle w:val="fontstyle01"/>
          <w:rFonts w:ascii="Times New Roman" w:hAnsi="Times New Roman" w:cs="Times New Roman"/>
          <w:b/>
          <w:sz w:val="28"/>
          <w:szCs w:val="28"/>
          <w:lang w:val="uk-UA"/>
        </w:rPr>
      </w:pPr>
      <w:r w:rsidRPr="00DC3FCD">
        <w:rPr>
          <w:rStyle w:val="fontstyle01"/>
          <w:rFonts w:ascii="Times New Roman" w:hAnsi="Times New Roman" w:cs="Times New Roman"/>
          <w:sz w:val="28"/>
          <w:szCs w:val="28"/>
          <w:lang w:val="uk-UA"/>
        </w:rPr>
        <w:t xml:space="preserve">Повноваження Харківської міської ради у сфері регулювання земельних відносин та охорони навколишнього природного середовища визначаються </w:t>
      </w:r>
      <w:r w:rsidR="0018714B" w:rsidRPr="00DC3FCD">
        <w:rPr>
          <w:rStyle w:val="fontstyle01"/>
          <w:rFonts w:ascii="Times New Roman" w:hAnsi="Times New Roman" w:cs="Times New Roman"/>
          <w:sz w:val="28"/>
          <w:szCs w:val="28"/>
          <w:lang w:val="uk-UA"/>
        </w:rPr>
        <w:t xml:space="preserve">ст. 33 </w:t>
      </w:r>
      <w:r w:rsidRPr="00DC3FCD">
        <w:rPr>
          <w:rStyle w:val="fontstyle01"/>
          <w:rFonts w:ascii="Times New Roman" w:hAnsi="Times New Roman" w:cs="Times New Roman"/>
          <w:sz w:val="28"/>
          <w:szCs w:val="28"/>
          <w:lang w:val="uk-UA"/>
        </w:rPr>
        <w:t>Закон</w:t>
      </w:r>
      <w:r w:rsidR="0018714B" w:rsidRPr="00DC3FCD">
        <w:rPr>
          <w:rStyle w:val="fontstyle01"/>
          <w:rFonts w:ascii="Times New Roman" w:hAnsi="Times New Roman" w:cs="Times New Roman"/>
          <w:sz w:val="28"/>
          <w:szCs w:val="28"/>
          <w:lang w:val="uk-UA"/>
        </w:rPr>
        <w:t>у</w:t>
      </w:r>
      <w:r w:rsidRPr="00DC3FCD">
        <w:rPr>
          <w:rStyle w:val="fontstyle01"/>
          <w:rFonts w:ascii="Times New Roman" w:hAnsi="Times New Roman" w:cs="Times New Roman"/>
          <w:sz w:val="28"/>
          <w:szCs w:val="28"/>
          <w:lang w:val="uk-UA"/>
        </w:rPr>
        <w:t xml:space="preserve"> України «</w:t>
      </w:r>
      <w:r w:rsidR="0018714B" w:rsidRPr="00DC3FCD">
        <w:rPr>
          <w:rStyle w:val="fontstyle01"/>
          <w:rFonts w:ascii="Times New Roman" w:hAnsi="Times New Roman" w:cs="Times New Roman"/>
          <w:sz w:val="28"/>
          <w:szCs w:val="28"/>
          <w:lang w:val="uk-UA"/>
        </w:rPr>
        <w:t>Про місцеве самоврядування в Україні» (відомості Верховної Ради України (ВВР), 1997, № 24, ст.170). Такі повноваження поділяються на самоврядні та делеговані. До самоврядних повноважень належать:</w:t>
      </w:r>
    </w:p>
    <w:p w:rsidR="0018714B" w:rsidRPr="00DC3FCD" w:rsidRDefault="0018714B" w:rsidP="00DC3FCD">
      <w:pPr>
        <w:spacing w:after="0" w:line="360" w:lineRule="auto"/>
        <w:ind w:firstLine="567"/>
        <w:jc w:val="both"/>
        <w:rPr>
          <w:rStyle w:val="fontstyle01"/>
          <w:rFonts w:ascii="Times New Roman" w:hAnsi="Times New Roman" w:cs="Times New Roman"/>
          <w:b/>
          <w:sz w:val="28"/>
          <w:szCs w:val="28"/>
          <w:lang w:val="uk-UA"/>
        </w:rPr>
      </w:pPr>
      <w:r w:rsidRPr="00DC3FCD">
        <w:rPr>
          <w:rStyle w:val="fontstyle01"/>
          <w:rFonts w:ascii="Times New Roman" w:hAnsi="Times New Roman" w:cs="Times New Roman"/>
          <w:sz w:val="28"/>
          <w:szCs w:val="28"/>
        </w:rPr>
        <w:t xml:space="preserve">- </w:t>
      </w:r>
      <w:r w:rsidRPr="00DC3FCD">
        <w:rPr>
          <w:rStyle w:val="fontstyle01"/>
          <w:rFonts w:ascii="Times New Roman" w:hAnsi="Times New Roman" w:cs="Times New Roman"/>
          <w:sz w:val="28"/>
          <w:szCs w:val="28"/>
          <w:lang w:val="uk-UA"/>
        </w:rPr>
        <w:t xml:space="preserve">підготовка і внесення на розгляд ради пропозицій щодо встановлення ставки земельного податку, розмірів плати за користування природними ресурсами, вилучення (викупу), а також надання під забудову та для інших потреб земель, що перебувають у власності територіальних громад; визначення в установленому порядку розмірів відшкодувань підприємствами, установами </w:t>
      </w:r>
      <w:r w:rsidRPr="00DC3FCD">
        <w:rPr>
          <w:rStyle w:val="fontstyle01"/>
          <w:rFonts w:ascii="Times New Roman" w:hAnsi="Times New Roman" w:cs="Times New Roman"/>
          <w:sz w:val="28"/>
          <w:szCs w:val="28"/>
          <w:lang w:val="uk-UA"/>
        </w:rPr>
        <w:lastRenderedPageBreak/>
        <w:t>та організаціями незалежно від форм власності за забруднення довкілля та інші екологічні збитки; встановлення платежів за користування комунальними та санітарними мережами відповідних населених пунктів;</w:t>
      </w:r>
    </w:p>
    <w:p w:rsidR="0018714B" w:rsidRPr="00DC3FCD" w:rsidRDefault="0018714B" w:rsidP="00DC3FCD">
      <w:pPr>
        <w:spacing w:after="0" w:line="360" w:lineRule="auto"/>
        <w:ind w:firstLine="567"/>
        <w:jc w:val="both"/>
        <w:rPr>
          <w:rStyle w:val="fontstyle01"/>
          <w:rFonts w:ascii="Times New Roman" w:hAnsi="Times New Roman" w:cs="Times New Roman"/>
          <w:b/>
          <w:sz w:val="28"/>
          <w:szCs w:val="28"/>
          <w:lang w:val="uk-UA"/>
        </w:rPr>
      </w:pPr>
      <w:bookmarkStart w:id="14" w:name="n417"/>
      <w:bookmarkEnd w:id="14"/>
      <w:r w:rsidRPr="00DC3FCD">
        <w:rPr>
          <w:rStyle w:val="fontstyle01"/>
          <w:rFonts w:ascii="Times New Roman" w:hAnsi="Times New Roman" w:cs="Times New Roman"/>
          <w:sz w:val="28"/>
          <w:szCs w:val="28"/>
        </w:rPr>
        <w:t>-</w:t>
      </w:r>
      <w:r w:rsidRPr="00DC3FCD">
        <w:rPr>
          <w:rStyle w:val="fontstyle01"/>
          <w:rFonts w:ascii="Times New Roman" w:hAnsi="Times New Roman" w:cs="Times New Roman"/>
          <w:sz w:val="28"/>
          <w:szCs w:val="28"/>
          <w:lang w:val="uk-UA"/>
        </w:rPr>
        <w:t xml:space="preserve"> підготовка і подання на затвердження ради проектів місцевих програм охорони довкілля, участь у підготовці загальнодержавних і регіональних програм охорони довкілля;</w:t>
      </w:r>
    </w:p>
    <w:p w:rsidR="0018714B" w:rsidRPr="00DC3FCD" w:rsidRDefault="0018714B" w:rsidP="00DC3FCD">
      <w:pPr>
        <w:spacing w:after="0" w:line="360" w:lineRule="auto"/>
        <w:ind w:firstLine="567"/>
        <w:jc w:val="both"/>
        <w:rPr>
          <w:rStyle w:val="fontstyle01"/>
          <w:rFonts w:ascii="Times New Roman" w:hAnsi="Times New Roman" w:cs="Times New Roman"/>
          <w:b/>
          <w:sz w:val="28"/>
          <w:szCs w:val="28"/>
          <w:lang w:val="uk-UA"/>
        </w:rPr>
      </w:pPr>
      <w:bookmarkStart w:id="15" w:name="n418"/>
      <w:bookmarkEnd w:id="15"/>
      <w:r w:rsidRPr="00DC3FCD">
        <w:rPr>
          <w:rStyle w:val="fontstyle01"/>
          <w:rFonts w:ascii="Times New Roman" w:hAnsi="Times New Roman" w:cs="Times New Roman"/>
          <w:sz w:val="28"/>
          <w:szCs w:val="28"/>
          <w:lang w:val="uk-UA"/>
        </w:rPr>
        <w:t>- підготовка і внесення на розгляд ради пропозицій щодо прийняття рішень про організацію територій і об'єктів природно-заповідного фонду місцевого значення та інших територій, що підлягають особливій охороні; внесення пропозицій до відповідних державних органів про оголошення природних та інших об'єктів, що мають екологічну, історичну, культурну або наукову цінність, пам'ятками природи, історії або культури, які охороняються законом, підготовка і внесення на розгляд ради пропозицій щодо прийняття рішень про оголошення в місцях масового розмноження та вирощування потомства дикими тваринами "сезону тиші" з обмеженням господарської діяльності та добуванням об’єктів тваринного світу;</w:t>
      </w:r>
    </w:p>
    <w:p w:rsidR="0018714B" w:rsidRPr="00DC3FCD" w:rsidRDefault="0018714B" w:rsidP="00DC3FCD">
      <w:pPr>
        <w:spacing w:after="0" w:line="360" w:lineRule="auto"/>
        <w:ind w:firstLine="567"/>
        <w:jc w:val="both"/>
        <w:rPr>
          <w:rStyle w:val="fontstyle01"/>
          <w:rFonts w:ascii="Times New Roman" w:hAnsi="Times New Roman" w:cs="Times New Roman"/>
          <w:b/>
          <w:sz w:val="28"/>
          <w:szCs w:val="28"/>
          <w:lang w:val="uk-UA"/>
        </w:rPr>
      </w:pPr>
      <w:bookmarkStart w:id="16" w:name="n1179"/>
      <w:bookmarkStart w:id="17" w:name="n1443"/>
      <w:bookmarkEnd w:id="16"/>
      <w:bookmarkEnd w:id="17"/>
      <w:r w:rsidRPr="00DC3FCD">
        <w:rPr>
          <w:rStyle w:val="fontstyle01"/>
          <w:rFonts w:ascii="Times New Roman" w:hAnsi="Times New Roman" w:cs="Times New Roman"/>
          <w:sz w:val="28"/>
          <w:szCs w:val="28"/>
          <w:lang w:val="uk-UA"/>
        </w:rPr>
        <w:t xml:space="preserve">- оприлюднення у мережі Інтернет </w:t>
      </w:r>
      <w:proofErr w:type="spellStart"/>
      <w:r w:rsidRPr="00DC3FCD">
        <w:rPr>
          <w:rStyle w:val="fontstyle01"/>
          <w:rFonts w:ascii="Times New Roman" w:hAnsi="Times New Roman" w:cs="Times New Roman"/>
          <w:sz w:val="28"/>
          <w:szCs w:val="28"/>
          <w:lang w:val="uk-UA"/>
        </w:rPr>
        <w:t>геопросторових</w:t>
      </w:r>
      <w:proofErr w:type="spellEnd"/>
      <w:r w:rsidRPr="00DC3FCD">
        <w:rPr>
          <w:rStyle w:val="fontstyle01"/>
          <w:rFonts w:ascii="Times New Roman" w:hAnsi="Times New Roman" w:cs="Times New Roman"/>
          <w:sz w:val="28"/>
          <w:szCs w:val="28"/>
          <w:lang w:val="uk-UA"/>
        </w:rPr>
        <w:t xml:space="preserve"> даних та метаданих, що створені за рахунок коштів місцевого бюджету, коштів міжнародної технічної допомоги та передані органу місцевого самоврядування, згідно із </w:t>
      </w:r>
      <w:r w:rsidR="00AE0A32">
        <w:fldChar w:fldCharType="begin"/>
      </w:r>
      <w:r w:rsidR="00AE0A32" w:rsidRPr="00AE0A32">
        <w:rPr>
          <w:lang w:val="uk-UA"/>
        </w:rPr>
        <w:instrText xml:space="preserve"> </w:instrText>
      </w:r>
      <w:r w:rsidR="00AE0A32">
        <w:instrText>HY</w:instrText>
      </w:r>
      <w:r w:rsidR="00AE0A32">
        <w:instrText>PERLINK</w:instrText>
      </w:r>
      <w:r w:rsidR="00AE0A32" w:rsidRPr="00AE0A32">
        <w:rPr>
          <w:lang w:val="uk-UA"/>
        </w:rPr>
        <w:instrText xml:space="preserve"> "</w:instrText>
      </w:r>
      <w:r w:rsidR="00AE0A32">
        <w:instrText>https</w:instrText>
      </w:r>
      <w:r w:rsidR="00AE0A32" w:rsidRPr="00AE0A32">
        <w:rPr>
          <w:lang w:val="uk-UA"/>
        </w:rPr>
        <w:instrText>://</w:instrText>
      </w:r>
      <w:r w:rsidR="00AE0A32">
        <w:instrText>zakon</w:instrText>
      </w:r>
      <w:r w:rsidR="00AE0A32" w:rsidRPr="00AE0A32">
        <w:rPr>
          <w:lang w:val="uk-UA"/>
        </w:rPr>
        <w:instrText>.</w:instrText>
      </w:r>
      <w:r w:rsidR="00AE0A32">
        <w:instrText>rada</w:instrText>
      </w:r>
      <w:r w:rsidR="00AE0A32" w:rsidRPr="00AE0A32">
        <w:rPr>
          <w:lang w:val="uk-UA"/>
        </w:rPr>
        <w:instrText>.</w:instrText>
      </w:r>
      <w:r w:rsidR="00AE0A32">
        <w:instrText>gov</w:instrText>
      </w:r>
      <w:r w:rsidR="00AE0A32" w:rsidRPr="00AE0A32">
        <w:rPr>
          <w:lang w:val="uk-UA"/>
        </w:rPr>
        <w:instrText>.</w:instrText>
      </w:r>
      <w:r w:rsidR="00AE0A32">
        <w:instrText>ua</w:instrText>
      </w:r>
      <w:r w:rsidR="00AE0A32" w:rsidRPr="00AE0A32">
        <w:rPr>
          <w:lang w:val="uk-UA"/>
        </w:rPr>
        <w:instrText>/</w:instrText>
      </w:r>
      <w:r w:rsidR="00AE0A32">
        <w:instrText>laws</w:instrText>
      </w:r>
      <w:r w:rsidR="00AE0A32" w:rsidRPr="00AE0A32">
        <w:rPr>
          <w:lang w:val="uk-UA"/>
        </w:rPr>
        <w:instrText>/</w:instrText>
      </w:r>
      <w:r w:rsidR="00AE0A32">
        <w:instrText>show</w:instrText>
      </w:r>
      <w:r w:rsidR="00AE0A32" w:rsidRPr="00AE0A32">
        <w:rPr>
          <w:lang w:val="uk-UA"/>
        </w:rPr>
        <w:instrText>/554-20" \</w:instrText>
      </w:r>
      <w:r w:rsidR="00AE0A32">
        <w:instrText>l</w:instrText>
      </w:r>
      <w:r w:rsidR="00AE0A32" w:rsidRPr="00AE0A32">
        <w:rPr>
          <w:lang w:val="uk-UA"/>
        </w:rPr>
        <w:instrText xml:space="preserve"> "</w:instrText>
      </w:r>
      <w:r w:rsidR="00AE0A32">
        <w:instrText>n</w:instrText>
      </w:r>
      <w:r w:rsidR="00AE0A32" w:rsidRPr="00AE0A32">
        <w:rPr>
          <w:lang w:val="uk-UA"/>
        </w:rPr>
        <w:instrText>2" \</w:instrText>
      </w:r>
      <w:r w:rsidR="00AE0A32">
        <w:instrText>t</w:instrText>
      </w:r>
      <w:r w:rsidR="00AE0A32" w:rsidRPr="00AE0A32">
        <w:rPr>
          <w:lang w:val="uk-UA"/>
        </w:rPr>
        <w:instrText xml:space="preserve"> "_</w:instrText>
      </w:r>
      <w:r w:rsidR="00AE0A32">
        <w:instrText>blank</w:instrText>
      </w:r>
      <w:r w:rsidR="00AE0A32" w:rsidRPr="00AE0A32">
        <w:rPr>
          <w:lang w:val="uk-UA"/>
        </w:rPr>
        <w:instrText xml:space="preserve">" </w:instrText>
      </w:r>
      <w:r w:rsidR="00AE0A32">
        <w:fldChar w:fldCharType="separate"/>
      </w:r>
      <w:r w:rsidRPr="00DC3FCD">
        <w:rPr>
          <w:rStyle w:val="fontstyle01"/>
          <w:rFonts w:ascii="Times New Roman" w:hAnsi="Times New Roman" w:cs="Times New Roman"/>
          <w:sz w:val="28"/>
          <w:szCs w:val="28"/>
          <w:lang w:val="uk-UA"/>
        </w:rPr>
        <w:t>Законом України</w:t>
      </w:r>
      <w:r w:rsidR="00AE0A32">
        <w:rPr>
          <w:rStyle w:val="fontstyle01"/>
          <w:rFonts w:ascii="Times New Roman" w:hAnsi="Times New Roman" w:cs="Times New Roman"/>
          <w:sz w:val="28"/>
          <w:szCs w:val="28"/>
          <w:lang w:val="uk-UA"/>
        </w:rPr>
        <w:fldChar w:fldCharType="end"/>
      </w:r>
      <w:r w:rsidRPr="00DC3FCD">
        <w:rPr>
          <w:rStyle w:val="fontstyle01"/>
          <w:rFonts w:ascii="Times New Roman" w:hAnsi="Times New Roman" w:cs="Times New Roman"/>
          <w:sz w:val="28"/>
          <w:szCs w:val="28"/>
          <w:lang w:val="uk-UA"/>
        </w:rPr>
        <w:t xml:space="preserve"> "Про національну інфраструктуру </w:t>
      </w:r>
      <w:proofErr w:type="spellStart"/>
      <w:r w:rsidRPr="00DC3FCD">
        <w:rPr>
          <w:rStyle w:val="fontstyle01"/>
          <w:rFonts w:ascii="Times New Roman" w:hAnsi="Times New Roman" w:cs="Times New Roman"/>
          <w:sz w:val="28"/>
          <w:szCs w:val="28"/>
          <w:lang w:val="uk-UA"/>
        </w:rPr>
        <w:t>геопросторових</w:t>
      </w:r>
      <w:proofErr w:type="spellEnd"/>
      <w:r w:rsidRPr="00DC3FCD">
        <w:rPr>
          <w:rStyle w:val="fontstyle01"/>
          <w:rFonts w:ascii="Times New Roman" w:hAnsi="Times New Roman" w:cs="Times New Roman"/>
          <w:sz w:val="28"/>
          <w:szCs w:val="28"/>
          <w:lang w:val="uk-UA"/>
        </w:rPr>
        <w:t xml:space="preserve"> даних".</w:t>
      </w:r>
    </w:p>
    <w:p w:rsidR="0018714B" w:rsidRPr="00DC3FCD" w:rsidRDefault="0018714B" w:rsidP="00DC3FCD">
      <w:pPr>
        <w:spacing w:after="0" w:line="360" w:lineRule="auto"/>
        <w:ind w:firstLine="567"/>
        <w:jc w:val="both"/>
        <w:rPr>
          <w:rStyle w:val="fontstyle01"/>
          <w:rFonts w:ascii="Times New Roman" w:hAnsi="Times New Roman" w:cs="Times New Roman"/>
          <w:b/>
          <w:sz w:val="28"/>
          <w:szCs w:val="28"/>
          <w:lang w:val="uk-UA"/>
        </w:rPr>
      </w:pPr>
      <w:r w:rsidRPr="00DC3FCD">
        <w:rPr>
          <w:rStyle w:val="fontstyle01"/>
          <w:rFonts w:ascii="Times New Roman" w:hAnsi="Times New Roman" w:cs="Times New Roman"/>
          <w:sz w:val="28"/>
          <w:szCs w:val="28"/>
          <w:lang w:val="uk-UA"/>
        </w:rPr>
        <w:t>Делеговані повноваження складаються з наступних:</w:t>
      </w:r>
    </w:p>
    <w:p w:rsidR="0018714B" w:rsidRPr="00DC3FCD" w:rsidRDefault="0018714B" w:rsidP="00DC3FCD">
      <w:pPr>
        <w:spacing w:after="0" w:line="360" w:lineRule="auto"/>
        <w:ind w:firstLine="567"/>
        <w:jc w:val="both"/>
        <w:rPr>
          <w:rStyle w:val="fontstyle01"/>
          <w:rFonts w:ascii="Times New Roman" w:hAnsi="Times New Roman" w:cs="Times New Roman"/>
          <w:b/>
          <w:sz w:val="28"/>
          <w:szCs w:val="28"/>
          <w:lang w:val="uk-UA"/>
        </w:rPr>
      </w:pPr>
      <w:r w:rsidRPr="00DC3FCD">
        <w:rPr>
          <w:rStyle w:val="fontstyle01"/>
          <w:rFonts w:ascii="Times New Roman" w:hAnsi="Times New Roman" w:cs="Times New Roman"/>
          <w:sz w:val="28"/>
          <w:szCs w:val="28"/>
        </w:rPr>
        <w:t>-</w:t>
      </w:r>
      <w:r w:rsidRPr="00DC3FCD">
        <w:rPr>
          <w:rStyle w:val="fontstyle01"/>
          <w:rFonts w:ascii="Times New Roman" w:hAnsi="Times New Roman" w:cs="Times New Roman"/>
          <w:sz w:val="28"/>
          <w:szCs w:val="28"/>
          <w:lang w:val="uk-UA"/>
        </w:rPr>
        <w:t xml:space="preserve"> здійснення контролю за додержанням земельного та природоохоронного законодавства, використанням і охороною земель, природних ресурсів загальнодержавного та місцевого значення, відтворенням лісів;</w:t>
      </w:r>
      <w:bookmarkStart w:id="18" w:name="n422"/>
      <w:bookmarkEnd w:id="18"/>
    </w:p>
    <w:p w:rsidR="0018714B" w:rsidRPr="00DC3FCD" w:rsidRDefault="0018714B" w:rsidP="00DC3FCD">
      <w:pPr>
        <w:spacing w:after="0" w:line="360" w:lineRule="auto"/>
        <w:ind w:firstLine="567"/>
        <w:jc w:val="both"/>
        <w:rPr>
          <w:rStyle w:val="fontstyle01"/>
          <w:rFonts w:ascii="Times New Roman" w:hAnsi="Times New Roman" w:cs="Times New Roman"/>
          <w:b/>
          <w:sz w:val="28"/>
          <w:szCs w:val="28"/>
          <w:lang w:val="uk-UA"/>
        </w:rPr>
      </w:pPr>
      <w:bookmarkStart w:id="19" w:name="n423"/>
      <w:bookmarkEnd w:id="19"/>
      <w:r w:rsidRPr="00DC3FCD">
        <w:rPr>
          <w:rStyle w:val="fontstyle01"/>
          <w:rFonts w:ascii="Times New Roman" w:hAnsi="Times New Roman" w:cs="Times New Roman"/>
          <w:sz w:val="28"/>
          <w:szCs w:val="28"/>
        </w:rPr>
        <w:t>-</w:t>
      </w:r>
      <w:r w:rsidRPr="00DC3FCD">
        <w:rPr>
          <w:rStyle w:val="fontstyle01"/>
          <w:rFonts w:ascii="Times New Roman" w:hAnsi="Times New Roman" w:cs="Times New Roman"/>
          <w:sz w:val="28"/>
          <w:szCs w:val="28"/>
          <w:lang w:val="uk-UA"/>
        </w:rPr>
        <w:t xml:space="preserve"> координація діяльності місцевих органів земельних ресурсів;</w:t>
      </w:r>
    </w:p>
    <w:p w:rsidR="0018714B" w:rsidRPr="00DC3FCD" w:rsidRDefault="0018714B" w:rsidP="00DC3FCD">
      <w:pPr>
        <w:spacing w:after="0" w:line="360" w:lineRule="auto"/>
        <w:ind w:firstLine="567"/>
        <w:jc w:val="both"/>
        <w:rPr>
          <w:rStyle w:val="fontstyle01"/>
          <w:rFonts w:ascii="Times New Roman" w:hAnsi="Times New Roman" w:cs="Times New Roman"/>
          <w:b/>
          <w:sz w:val="28"/>
          <w:szCs w:val="28"/>
          <w:lang w:val="uk-UA"/>
        </w:rPr>
      </w:pPr>
      <w:bookmarkStart w:id="20" w:name="n424"/>
      <w:bookmarkStart w:id="21" w:name="n425"/>
      <w:bookmarkEnd w:id="20"/>
      <w:bookmarkEnd w:id="21"/>
      <w:r w:rsidRPr="00DC3FCD">
        <w:rPr>
          <w:rStyle w:val="fontstyle01"/>
          <w:rFonts w:ascii="Times New Roman" w:hAnsi="Times New Roman" w:cs="Times New Roman"/>
          <w:sz w:val="28"/>
          <w:szCs w:val="28"/>
        </w:rPr>
        <w:t>-</w:t>
      </w:r>
      <w:r w:rsidRPr="00DC3FCD">
        <w:rPr>
          <w:rStyle w:val="fontstyle01"/>
          <w:rFonts w:ascii="Times New Roman" w:hAnsi="Times New Roman" w:cs="Times New Roman"/>
          <w:sz w:val="28"/>
          <w:szCs w:val="28"/>
          <w:lang w:val="uk-UA"/>
        </w:rPr>
        <w:t xml:space="preserve"> погодження клопотань про надання дозволу на спеціальне використання природних ресурсів загальнодержавного значення;</w:t>
      </w:r>
    </w:p>
    <w:p w:rsidR="0018714B" w:rsidRPr="00DC3FCD" w:rsidRDefault="0018714B" w:rsidP="00DC3FCD">
      <w:pPr>
        <w:spacing w:after="0" w:line="360" w:lineRule="auto"/>
        <w:ind w:firstLine="567"/>
        <w:jc w:val="both"/>
        <w:rPr>
          <w:rStyle w:val="fontstyle01"/>
          <w:rFonts w:ascii="Times New Roman" w:hAnsi="Times New Roman" w:cs="Times New Roman"/>
          <w:b/>
          <w:sz w:val="28"/>
          <w:szCs w:val="28"/>
          <w:lang w:val="uk-UA"/>
        </w:rPr>
      </w:pPr>
      <w:bookmarkStart w:id="22" w:name="n426"/>
      <w:bookmarkStart w:id="23" w:name="n427"/>
      <w:bookmarkEnd w:id="22"/>
      <w:bookmarkEnd w:id="23"/>
      <w:r w:rsidRPr="00DC3FCD">
        <w:rPr>
          <w:rStyle w:val="fontstyle01"/>
          <w:rFonts w:ascii="Times New Roman" w:hAnsi="Times New Roman" w:cs="Times New Roman"/>
          <w:sz w:val="28"/>
          <w:szCs w:val="28"/>
        </w:rPr>
        <w:t>-</w:t>
      </w:r>
      <w:r w:rsidRPr="00DC3FCD">
        <w:rPr>
          <w:rStyle w:val="fontstyle01"/>
          <w:rFonts w:ascii="Times New Roman" w:hAnsi="Times New Roman" w:cs="Times New Roman"/>
          <w:sz w:val="28"/>
          <w:szCs w:val="28"/>
          <w:lang w:val="uk-UA"/>
        </w:rPr>
        <w:t xml:space="preserve"> вирішення земельних спорів у порядку, встановленому законом;</w:t>
      </w:r>
    </w:p>
    <w:p w:rsidR="0018714B" w:rsidRPr="00DC3FCD" w:rsidRDefault="0018714B" w:rsidP="00DC3FCD">
      <w:pPr>
        <w:spacing w:after="0" w:line="360" w:lineRule="auto"/>
        <w:ind w:firstLine="567"/>
        <w:jc w:val="both"/>
        <w:rPr>
          <w:rStyle w:val="fontstyle01"/>
          <w:rFonts w:ascii="Times New Roman" w:hAnsi="Times New Roman" w:cs="Times New Roman"/>
          <w:b/>
          <w:sz w:val="28"/>
          <w:szCs w:val="28"/>
          <w:lang w:val="uk-UA"/>
        </w:rPr>
      </w:pPr>
      <w:bookmarkStart w:id="24" w:name="n428"/>
      <w:bookmarkEnd w:id="24"/>
      <w:r w:rsidRPr="00DC3FCD">
        <w:rPr>
          <w:rStyle w:val="fontstyle01"/>
          <w:rFonts w:ascii="Times New Roman" w:hAnsi="Times New Roman" w:cs="Times New Roman"/>
          <w:sz w:val="28"/>
          <w:szCs w:val="28"/>
        </w:rPr>
        <w:t>-</w:t>
      </w:r>
      <w:r w:rsidRPr="00DC3FCD">
        <w:rPr>
          <w:rStyle w:val="fontstyle01"/>
          <w:rFonts w:ascii="Times New Roman" w:hAnsi="Times New Roman" w:cs="Times New Roman"/>
          <w:sz w:val="28"/>
          <w:szCs w:val="28"/>
          <w:lang w:val="uk-UA"/>
        </w:rPr>
        <w:t xml:space="preserve"> вжиття необхідних заходів щодо ліквідації наслідків надзвичайних ситуацій відповідно до закону, інформування про них населення, залучення в </w:t>
      </w:r>
      <w:r w:rsidRPr="00DC3FCD">
        <w:rPr>
          <w:rStyle w:val="fontstyle01"/>
          <w:rFonts w:ascii="Times New Roman" w:hAnsi="Times New Roman" w:cs="Times New Roman"/>
          <w:sz w:val="28"/>
          <w:szCs w:val="28"/>
          <w:lang w:val="uk-UA"/>
        </w:rPr>
        <w:lastRenderedPageBreak/>
        <w:t>установленому законом порядку до цих робіт підприємств, установ та організацій, а також населення;</w:t>
      </w:r>
    </w:p>
    <w:p w:rsidR="0018714B" w:rsidRPr="00DC3FCD" w:rsidRDefault="0018714B" w:rsidP="00DC3FCD">
      <w:pPr>
        <w:spacing w:after="0" w:line="360" w:lineRule="auto"/>
        <w:ind w:firstLine="567"/>
        <w:jc w:val="both"/>
        <w:rPr>
          <w:rStyle w:val="fontstyle01"/>
          <w:rFonts w:ascii="Times New Roman" w:hAnsi="Times New Roman" w:cs="Times New Roman"/>
          <w:b/>
          <w:sz w:val="28"/>
          <w:szCs w:val="28"/>
          <w:lang w:val="uk-UA"/>
        </w:rPr>
      </w:pPr>
      <w:bookmarkStart w:id="25" w:name="n429"/>
      <w:bookmarkStart w:id="26" w:name="n430"/>
      <w:bookmarkEnd w:id="25"/>
      <w:bookmarkEnd w:id="26"/>
      <w:r w:rsidRPr="00DC3FCD">
        <w:rPr>
          <w:rStyle w:val="fontstyle01"/>
          <w:rFonts w:ascii="Times New Roman" w:hAnsi="Times New Roman" w:cs="Times New Roman"/>
          <w:sz w:val="28"/>
          <w:szCs w:val="28"/>
        </w:rPr>
        <w:t>-</w:t>
      </w:r>
      <w:r w:rsidRPr="00DC3FCD">
        <w:rPr>
          <w:rStyle w:val="fontstyle01"/>
          <w:rFonts w:ascii="Times New Roman" w:hAnsi="Times New Roman" w:cs="Times New Roman"/>
          <w:sz w:val="28"/>
          <w:szCs w:val="28"/>
          <w:lang w:val="uk-UA"/>
        </w:rPr>
        <w:t xml:space="preserve"> визначення території для розміщення відходів відповідно до законодавства;</w:t>
      </w:r>
    </w:p>
    <w:p w:rsidR="0018714B" w:rsidRPr="00DC3FCD" w:rsidRDefault="0018714B" w:rsidP="00DC3FCD">
      <w:pPr>
        <w:spacing w:after="0" w:line="360" w:lineRule="auto"/>
        <w:ind w:firstLine="567"/>
        <w:jc w:val="both"/>
        <w:rPr>
          <w:rStyle w:val="fontstyle01"/>
          <w:rFonts w:ascii="Times New Roman" w:hAnsi="Times New Roman" w:cs="Times New Roman"/>
          <w:b/>
          <w:sz w:val="28"/>
          <w:szCs w:val="28"/>
          <w:lang w:val="uk-UA"/>
        </w:rPr>
      </w:pPr>
      <w:bookmarkStart w:id="27" w:name="n431"/>
      <w:bookmarkStart w:id="28" w:name="n432"/>
      <w:bookmarkEnd w:id="27"/>
      <w:bookmarkEnd w:id="28"/>
      <w:r w:rsidRPr="00DC3FCD">
        <w:rPr>
          <w:rStyle w:val="fontstyle01"/>
          <w:rFonts w:ascii="Times New Roman" w:hAnsi="Times New Roman" w:cs="Times New Roman"/>
          <w:sz w:val="28"/>
          <w:szCs w:val="28"/>
          <w:lang w:val="uk-UA"/>
        </w:rPr>
        <w:t>- здійснення контролю за діяльністю суб'єктів підприємницької діяльності у сфері поводження з відходами;</w:t>
      </w:r>
    </w:p>
    <w:p w:rsidR="0018714B" w:rsidRPr="00DC3FCD" w:rsidRDefault="0018714B" w:rsidP="00DC3FCD">
      <w:pPr>
        <w:spacing w:after="0" w:line="360" w:lineRule="auto"/>
        <w:ind w:firstLine="567"/>
        <w:jc w:val="both"/>
        <w:rPr>
          <w:rStyle w:val="fontstyle01"/>
          <w:rFonts w:ascii="Times New Roman" w:hAnsi="Times New Roman" w:cs="Times New Roman"/>
          <w:b/>
          <w:sz w:val="28"/>
          <w:szCs w:val="28"/>
          <w:lang w:val="uk-UA"/>
        </w:rPr>
      </w:pPr>
      <w:bookmarkStart w:id="29" w:name="n433"/>
      <w:bookmarkStart w:id="30" w:name="n434"/>
      <w:bookmarkEnd w:id="29"/>
      <w:bookmarkEnd w:id="30"/>
      <w:r w:rsidRPr="00DC3FCD">
        <w:rPr>
          <w:rStyle w:val="fontstyle01"/>
          <w:rFonts w:ascii="Times New Roman" w:hAnsi="Times New Roman" w:cs="Times New Roman"/>
          <w:sz w:val="28"/>
          <w:szCs w:val="28"/>
        </w:rPr>
        <w:t>-</w:t>
      </w:r>
      <w:r w:rsidRPr="00DC3FCD">
        <w:rPr>
          <w:rStyle w:val="fontstyle01"/>
          <w:rFonts w:ascii="Times New Roman" w:hAnsi="Times New Roman" w:cs="Times New Roman"/>
          <w:sz w:val="28"/>
          <w:szCs w:val="28"/>
          <w:lang w:val="uk-UA"/>
        </w:rPr>
        <w:t xml:space="preserve"> підготовка висновків щодо надання або вилучення в установленому законом порядку земельних ділянок, що проводиться органами виконавчої влади та органами місцевого самоврядування;</w:t>
      </w:r>
    </w:p>
    <w:p w:rsidR="0018714B" w:rsidRPr="00DC3FCD" w:rsidRDefault="0018714B" w:rsidP="00DC3FCD">
      <w:pPr>
        <w:spacing w:after="0" w:line="360" w:lineRule="auto"/>
        <w:ind w:firstLine="567"/>
        <w:jc w:val="both"/>
        <w:rPr>
          <w:rStyle w:val="fontstyle01"/>
          <w:rFonts w:ascii="Times New Roman" w:hAnsi="Times New Roman" w:cs="Times New Roman"/>
          <w:b/>
          <w:sz w:val="28"/>
          <w:szCs w:val="28"/>
          <w:lang w:val="uk-UA"/>
        </w:rPr>
      </w:pPr>
      <w:bookmarkStart w:id="31" w:name="n435"/>
      <w:bookmarkEnd w:id="31"/>
      <w:r w:rsidRPr="00DC3FCD">
        <w:rPr>
          <w:rStyle w:val="fontstyle01"/>
          <w:rFonts w:ascii="Times New Roman" w:hAnsi="Times New Roman" w:cs="Times New Roman"/>
          <w:sz w:val="28"/>
          <w:szCs w:val="28"/>
        </w:rPr>
        <w:t>-</w:t>
      </w:r>
      <w:r w:rsidRPr="00DC3FCD">
        <w:rPr>
          <w:rStyle w:val="fontstyle01"/>
          <w:rFonts w:ascii="Times New Roman" w:hAnsi="Times New Roman" w:cs="Times New Roman"/>
          <w:sz w:val="28"/>
          <w:szCs w:val="28"/>
          <w:lang w:val="uk-UA"/>
        </w:rPr>
        <w:t xml:space="preserve"> організація і здійснення землеустрою, погодження проектів землеустрою;</w:t>
      </w:r>
    </w:p>
    <w:p w:rsidR="0018714B" w:rsidRPr="00DC3FCD" w:rsidRDefault="0018714B" w:rsidP="00DC3FCD">
      <w:pPr>
        <w:spacing w:after="0" w:line="360" w:lineRule="auto"/>
        <w:ind w:firstLine="567"/>
        <w:jc w:val="both"/>
        <w:rPr>
          <w:rStyle w:val="fontstyle01"/>
          <w:rFonts w:ascii="Times New Roman" w:hAnsi="Times New Roman" w:cs="Times New Roman"/>
          <w:b/>
          <w:sz w:val="28"/>
          <w:szCs w:val="28"/>
          <w:lang w:val="uk-UA"/>
        </w:rPr>
      </w:pPr>
      <w:bookmarkStart w:id="32" w:name="n436"/>
      <w:bookmarkStart w:id="33" w:name="n437"/>
      <w:bookmarkEnd w:id="32"/>
      <w:bookmarkEnd w:id="33"/>
      <w:r w:rsidRPr="00DC3FCD">
        <w:rPr>
          <w:rStyle w:val="fontstyle01"/>
          <w:rFonts w:ascii="Times New Roman" w:hAnsi="Times New Roman" w:cs="Times New Roman"/>
          <w:sz w:val="28"/>
          <w:szCs w:val="28"/>
        </w:rPr>
        <w:t>-</w:t>
      </w:r>
      <w:r w:rsidRPr="00DC3FCD">
        <w:rPr>
          <w:rStyle w:val="fontstyle01"/>
          <w:rFonts w:ascii="Times New Roman" w:hAnsi="Times New Roman" w:cs="Times New Roman"/>
          <w:sz w:val="28"/>
          <w:szCs w:val="28"/>
          <w:lang w:val="uk-UA"/>
        </w:rPr>
        <w:t xml:space="preserve"> здійснення контролю за впровадженням заходів, передбачених документацією із землеустрою;</w:t>
      </w:r>
    </w:p>
    <w:p w:rsidR="0018714B" w:rsidRPr="00DC3FCD" w:rsidRDefault="0018714B" w:rsidP="00DC3FCD">
      <w:pPr>
        <w:spacing w:after="0" w:line="360" w:lineRule="auto"/>
        <w:ind w:firstLine="567"/>
        <w:jc w:val="both"/>
        <w:rPr>
          <w:rStyle w:val="fontstyle01"/>
          <w:rFonts w:ascii="Times New Roman" w:hAnsi="Times New Roman" w:cs="Times New Roman"/>
          <w:b/>
          <w:sz w:val="28"/>
          <w:szCs w:val="28"/>
          <w:lang w:val="uk-UA"/>
        </w:rPr>
      </w:pPr>
      <w:bookmarkStart w:id="34" w:name="n438"/>
      <w:bookmarkStart w:id="35" w:name="n439"/>
      <w:bookmarkEnd w:id="34"/>
      <w:bookmarkEnd w:id="35"/>
      <w:r w:rsidRPr="00DC3FCD">
        <w:rPr>
          <w:rStyle w:val="fontstyle01"/>
          <w:rFonts w:ascii="Times New Roman" w:hAnsi="Times New Roman" w:cs="Times New Roman"/>
          <w:sz w:val="28"/>
          <w:szCs w:val="28"/>
          <w:lang w:val="uk-UA"/>
        </w:rPr>
        <w:t>- створення та забезпечення функціонування місцевих екологічних автоматизованих інформаційно-аналітичних систем, які є складовою мережі загальнодержавної екологічної автоматизованої інформаційно-аналітичної системи забезпечення доступу до екологічної інформації;</w:t>
      </w:r>
    </w:p>
    <w:p w:rsidR="0018714B" w:rsidRPr="00DC3FCD" w:rsidRDefault="0018714B" w:rsidP="00DC3FCD">
      <w:pPr>
        <w:spacing w:after="0" w:line="360" w:lineRule="auto"/>
        <w:ind w:firstLine="567"/>
        <w:jc w:val="both"/>
        <w:rPr>
          <w:rStyle w:val="fontstyle01"/>
          <w:rFonts w:ascii="Times New Roman" w:hAnsi="Times New Roman" w:cs="Times New Roman"/>
          <w:b/>
          <w:sz w:val="28"/>
          <w:szCs w:val="28"/>
          <w:lang w:val="uk-UA"/>
        </w:rPr>
      </w:pPr>
      <w:bookmarkStart w:id="36" w:name="n440"/>
      <w:bookmarkStart w:id="37" w:name="n441"/>
      <w:bookmarkEnd w:id="36"/>
      <w:bookmarkEnd w:id="37"/>
      <w:r w:rsidRPr="00DC3FCD">
        <w:rPr>
          <w:rStyle w:val="fontstyle01"/>
          <w:rFonts w:ascii="Times New Roman" w:hAnsi="Times New Roman" w:cs="Times New Roman"/>
          <w:sz w:val="28"/>
          <w:szCs w:val="28"/>
        </w:rPr>
        <w:t>-</w:t>
      </w:r>
      <w:r w:rsidRPr="00DC3FCD">
        <w:rPr>
          <w:rStyle w:val="fontstyle01"/>
          <w:rFonts w:ascii="Times New Roman" w:hAnsi="Times New Roman" w:cs="Times New Roman"/>
          <w:sz w:val="28"/>
          <w:szCs w:val="28"/>
          <w:lang w:val="uk-UA"/>
        </w:rPr>
        <w:t xml:space="preserve"> здійснення контролю за додержанням юридичними та фізичними особами вимог у сфері поводження з побутовими та виробничими відходами та розгляд справ про адміністративні правопорушення або передача їх матеріалів на розгляд інших державних органів у разі порушення законодавства про відходи;</w:t>
      </w:r>
    </w:p>
    <w:p w:rsidR="0018714B" w:rsidRPr="00DC3FCD" w:rsidRDefault="0018714B" w:rsidP="00DC3FCD">
      <w:pPr>
        <w:spacing w:after="0" w:line="360" w:lineRule="auto"/>
        <w:ind w:firstLine="567"/>
        <w:jc w:val="both"/>
        <w:rPr>
          <w:rStyle w:val="fontstyle01"/>
          <w:rFonts w:ascii="Times New Roman" w:hAnsi="Times New Roman" w:cs="Times New Roman"/>
          <w:b/>
          <w:sz w:val="28"/>
          <w:szCs w:val="28"/>
          <w:lang w:val="uk-UA"/>
        </w:rPr>
      </w:pPr>
      <w:bookmarkStart w:id="38" w:name="n442"/>
      <w:bookmarkStart w:id="39" w:name="n1243"/>
      <w:bookmarkEnd w:id="38"/>
      <w:bookmarkEnd w:id="39"/>
      <w:r w:rsidRPr="00DC3FCD">
        <w:rPr>
          <w:rStyle w:val="fontstyle01"/>
          <w:rFonts w:ascii="Times New Roman" w:hAnsi="Times New Roman" w:cs="Times New Roman"/>
          <w:sz w:val="28"/>
          <w:szCs w:val="28"/>
        </w:rPr>
        <w:t>-</w:t>
      </w:r>
      <w:r w:rsidRPr="00DC3FCD">
        <w:rPr>
          <w:rStyle w:val="fontstyle01"/>
          <w:rFonts w:ascii="Times New Roman" w:hAnsi="Times New Roman" w:cs="Times New Roman"/>
          <w:sz w:val="28"/>
          <w:szCs w:val="28"/>
          <w:lang w:val="uk-UA"/>
        </w:rPr>
        <w:t xml:space="preserve"> надання відомостей з Державного земельного кадастру відповідно до закону;</w:t>
      </w:r>
    </w:p>
    <w:p w:rsidR="0018714B" w:rsidRPr="00DC3FCD" w:rsidRDefault="0018714B" w:rsidP="00DC3FCD">
      <w:pPr>
        <w:spacing w:after="0" w:line="360" w:lineRule="auto"/>
        <w:ind w:firstLine="567"/>
        <w:jc w:val="both"/>
        <w:rPr>
          <w:rStyle w:val="fontstyle01"/>
          <w:rFonts w:ascii="Times New Roman" w:hAnsi="Times New Roman" w:cs="Times New Roman"/>
          <w:b/>
          <w:sz w:val="28"/>
          <w:szCs w:val="28"/>
          <w:lang w:val="uk-UA"/>
        </w:rPr>
      </w:pPr>
      <w:bookmarkStart w:id="40" w:name="n1242"/>
      <w:bookmarkStart w:id="41" w:name="n1404"/>
      <w:bookmarkEnd w:id="40"/>
      <w:bookmarkEnd w:id="41"/>
      <w:r w:rsidRPr="00DC3FCD">
        <w:rPr>
          <w:rStyle w:val="fontstyle01"/>
          <w:rFonts w:ascii="Times New Roman" w:hAnsi="Times New Roman" w:cs="Times New Roman"/>
          <w:sz w:val="28"/>
          <w:szCs w:val="28"/>
        </w:rPr>
        <w:t>-</w:t>
      </w:r>
      <w:r w:rsidRPr="00DC3FCD">
        <w:rPr>
          <w:rStyle w:val="fontstyle01"/>
          <w:rFonts w:ascii="Times New Roman" w:hAnsi="Times New Roman" w:cs="Times New Roman"/>
          <w:sz w:val="28"/>
          <w:szCs w:val="28"/>
          <w:lang w:val="uk-UA"/>
        </w:rPr>
        <w:t xml:space="preserve"> здійснення контролю за забезпеченням безперешкодного і безоплатного доступу громадян до узбережжя водних об’єктів та островів для загального водокористування відповідно до закону;</w:t>
      </w:r>
    </w:p>
    <w:p w:rsidR="0018714B" w:rsidRPr="00DC3FCD" w:rsidRDefault="0018714B" w:rsidP="00DC3FCD">
      <w:pPr>
        <w:spacing w:after="0" w:line="360" w:lineRule="auto"/>
        <w:ind w:firstLine="567"/>
        <w:jc w:val="both"/>
        <w:rPr>
          <w:rStyle w:val="fontstyle01"/>
          <w:rFonts w:ascii="Times New Roman" w:hAnsi="Times New Roman" w:cs="Times New Roman"/>
          <w:b/>
          <w:sz w:val="28"/>
          <w:szCs w:val="28"/>
          <w:lang w:val="uk-UA"/>
        </w:rPr>
      </w:pPr>
      <w:bookmarkStart w:id="42" w:name="n1403"/>
      <w:bookmarkStart w:id="43" w:name="n1419"/>
      <w:bookmarkEnd w:id="42"/>
      <w:bookmarkEnd w:id="43"/>
      <w:r w:rsidRPr="00DC3FCD">
        <w:rPr>
          <w:rStyle w:val="fontstyle01"/>
          <w:rFonts w:ascii="Times New Roman" w:hAnsi="Times New Roman" w:cs="Times New Roman"/>
          <w:sz w:val="28"/>
          <w:szCs w:val="28"/>
          <w:lang w:val="uk-UA"/>
        </w:rPr>
        <w:t>- надання податковим органам у строки та в порядку, встановлені </w:t>
      </w:r>
      <w:r w:rsidR="00AE0A32">
        <w:fldChar w:fldCharType="begin"/>
      </w:r>
      <w:r w:rsidR="00AE0A32" w:rsidRPr="00AE0A32">
        <w:rPr>
          <w:lang w:val="uk-UA"/>
        </w:rPr>
        <w:instrText xml:space="preserve"> </w:instrText>
      </w:r>
      <w:r w:rsidR="00AE0A32">
        <w:instrText>HYPERLINK</w:instrText>
      </w:r>
      <w:r w:rsidR="00AE0A32" w:rsidRPr="00AE0A32">
        <w:rPr>
          <w:lang w:val="uk-UA"/>
        </w:rPr>
        <w:instrText xml:space="preserve"> "</w:instrText>
      </w:r>
      <w:r w:rsidR="00AE0A32">
        <w:instrText>https</w:instrText>
      </w:r>
      <w:r w:rsidR="00AE0A32" w:rsidRPr="00AE0A32">
        <w:rPr>
          <w:lang w:val="uk-UA"/>
        </w:rPr>
        <w:instrText>://</w:instrText>
      </w:r>
      <w:r w:rsidR="00AE0A32">
        <w:instrText>zakon</w:instrText>
      </w:r>
      <w:r w:rsidR="00AE0A32" w:rsidRPr="00AE0A32">
        <w:rPr>
          <w:lang w:val="uk-UA"/>
        </w:rPr>
        <w:instrText>.</w:instrText>
      </w:r>
      <w:r w:rsidR="00AE0A32">
        <w:instrText>rada</w:instrText>
      </w:r>
      <w:r w:rsidR="00AE0A32" w:rsidRPr="00AE0A32">
        <w:rPr>
          <w:lang w:val="uk-UA"/>
        </w:rPr>
        <w:instrText>.</w:instrText>
      </w:r>
      <w:r w:rsidR="00AE0A32">
        <w:instrText>gov</w:instrText>
      </w:r>
      <w:r w:rsidR="00AE0A32" w:rsidRPr="00AE0A32">
        <w:rPr>
          <w:lang w:val="uk-UA"/>
        </w:rPr>
        <w:instrText>.</w:instrText>
      </w:r>
      <w:r w:rsidR="00AE0A32">
        <w:instrText>ua</w:instrText>
      </w:r>
      <w:r w:rsidR="00AE0A32" w:rsidRPr="00AE0A32">
        <w:rPr>
          <w:lang w:val="uk-UA"/>
        </w:rPr>
        <w:instrText>/</w:instrText>
      </w:r>
      <w:r w:rsidR="00AE0A32">
        <w:instrText>laws</w:instrText>
      </w:r>
      <w:r w:rsidR="00AE0A32" w:rsidRPr="00AE0A32">
        <w:rPr>
          <w:lang w:val="uk-UA"/>
        </w:rPr>
        <w:instrText>/</w:instrText>
      </w:r>
      <w:r w:rsidR="00AE0A32">
        <w:instrText>show</w:instrText>
      </w:r>
      <w:r w:rsidR="00AE0A32" w:rsidRPr="00AE0A32">
        <w:rPr>
          <w:lang w:val="uk-UA"/>
        </w:rPr>
        <w:instrText>/2755-17" \</w:instrText>
      </w:r>
      <w:r w:rsidR="00AE0A32">
        <w:instrText>t</w:instrText>
      </w:r>
      <w:r w:rsidR="00AE0A32" w:rsidRPr="00AE0A32">
        <w:rPr>
          <w:lang w:val="uk-UA"/>
        </w:rPr>
        <w:instrText xml:space="preserve"> "_</w:instrText>
      </w:r>
      <w:r w:rsidR="00AE0A32">
        <w:instrText>blank</w:instrText>
      </w:r>
      <w:r w:rsidR="00AE0A32" w:rsidRPr="00AE0A32">
        <w:rPr>
          <w:lang w:val="uk-UA"/>
        </w:rPr>
        <w:instrText xml:space="preserve">" </w:instrText>
      </w:r>
      <w:r w:rsidR="00AE0A32">
        <w:fldChar w:fldCharType="separate"/>
      </w:r>
      <w:r w:rsidRPr="00DC3FCD">
        <w:rPr>
          <w:rStyle w:val="fontstyle01"/>
          <w:rFonts w:ascii="Times New Roman" w:hAnsi="Times New Roman" w:cs="Times New Roman"/>
          <w:sz w:val="28"/>
          <w:szCs w:val="28"/>
          <w:lang w:val="uk-UA"/>
        </w:rPr>
        <w:t>Податковим кодексом України</w:t>
      </w:r>
      <w:r w:rsidR="00AE0A32">
        <w:rPr>
          <w:rStyle w:val="fontstyle01"/>
          <w:rFonts w:ascii="Times New Roman" w:hAnsi="Times New Roman" w:cs="Times New Roman"/>
          <w:sz w:val="28"/>
          <w:szCs w:val="28"/>
          <w:lang w:val="uk-UA"/>
        </w:rPr>
        <w:fldChar w:fldCharType="end"/>
      </w:r>
      <w:r w:rsidRPr="00DC3FCD">
        <w:rPr>
          <w:rStyle w:val="fontstyle01"/>
          <w:rFonts w:ascii="Times New Roman" w:hAnsi="Times New Roman" w:cs="Times New Roman"/>
          <w:sz w:val="28"/>
          <w:szCs w:val="28"/>
          <w:lang w:val="uk-UA"/>
        </w:rPr>
        <w:t xml:space="preserve">, інформації щодо власників та користувачів, у тому числі на правах оренди (суборенди), емфітевзису, земельних ділянок сільськогосподарського призначення, розташованих на </w:t>
      </w:r>
      <w:r w:rsidRPr="00DC3FCD">
        <w:rPr>
          <w:rStyle w:val="fontstyle01"/>
          <w:rFonts w:ascii="Times New Roman" w:hAnsi="Times New Roman" w:cs="Times New Roman"/>
          <w:sz w:val="28"/>
          <w:szCs w:val="28"/>
          <w:lang w:val="uk-UA"/>
        </w:rPr>
        <w:lastRenderedPageBreak/>
        <w:t xml:space="preserve">території відповідної сільської, селищної, міської ради, </w:t>
      </w:r>
      <w:proofErr w:type="spellStart"/>
      <w:r w:rsidRPr="00DC3FCD">
        <w:rPr>
          <w:rStyle w:val="fontstyle01"/>
          <w:rFonts w:ascii="Times New Roman" w:hAnsi="Times New Roman" w:cs="Times New Roman"/>
          <w:sz w:val="28"/>
          <w:szCs w:val="28"/>
          <w:lang w:val="uk-UA"/>
        </w:rPr>
        <w:t>ради</w:t>
      </w:r>
      <w:proofErr w:type="spellEnd"/>
      <w:r w:rsidRPr="00DC3FCD">
        <w:rPr>
          <w:rStyle w:val="fontstyle01"/>
          <w:rFonts w:ascii="Times New Roman" w:hAnsi="Times New Roman" w:cs="Times New Roman"/>
          <w:sz w:val="28"/>
          <w:szCs w:val="28"/>
          <w:lang w:val="uk-UA"/>
        </w:rPr>
        <w:t xml:space="preserve"> об’єднаної територіальної громади, що створена згідно із законом та перспективним планом формування територій громад.</w:t>
      </w:r>
    </w:p>
    <w:p w:rsidR="0018714B" w:rsidRPr="00DC3FCD" w:rsidRDefault="0018714B" w:rsidP="00DC3FCD">
      <w:pPr>
        <w:spacing w:after="0" w:line="360" w:lineRule="auto"/>
        <w:ind w:firstLine="567"/>
        <w:jc w:val="both"/>
        <w:rPr>
          <w:rStyle w:val="fontstyle01"/>
          <w:rFonts w:ascii="Times New Roman" w:hAnsi="Times New Roman" w:cs="Times New Roman"/>
          <w:b/>
          <w:sz w:val="28"/>
          <w:szCs w:val="28"/>
          <w:lang w:val="uk-UA"/>
        </w:rPr>
      </w:pPr>
      <w:r w:rsidRPr="00DC3FCD">
        <w:rPr>
          <w:rStyle w:val="fontstyle01"/>
          <w:rFonts w:ascii="Times New Roman" w:hAnsi="Times New Roman" w:cs="Times New Roman"/>
          <w:sz w:val="28"/>
          <w:szCs w:val="28"/>
          <w:lang w:val="uk-UA"/>
        </w:rPr>
        <w:t>До відання виконавчих органів міських (за винятком міст районного значення) рад, крім повноважень, зазначених у </w:t>
      </w:r>
      <w:r w:rsidR="00AE0A32">
        <w:fldChar w:fldCharType="begin"/>
      </w:r>
      <w:r w:rsidR="00AE0A32" w:rsidRPr="00AE0A32">
        <w:rPr>
          <w:lang w:val="uk-UA"/>
        </w:rPr>
        <w:instrText xml:space="preserve"> </w:instrText>
      </w:r>
      <w:r w:rsidR="00AE0A32">
        <w:instrText>HYPERLINK</w:instrText>
      </w:r>
      <w:r w:rsidR="00AE0A32" w:rsidRPr="00AE0A32">
        <w:rPr>
          <w:lang w:val="uk-UA"/>
        </w:rPr>
        <w:instrText xml:space="preserve"> "</w:instrText>
      </w:r>
      <w:r w:rsidR="00AE0A32">
        <w:instrText>https</w:instrText>
      </w:r>
      <w:r w:rsidR="00AE0A32" w:rsidRPr="00AE0A32">
        <w:rPr>
          <w:lang w:val="uk-UA"/>
        </w:rPr>
        <w:instrText>://</w:instrText>
      </w:r>
      <w:r w:rsidR="00AE0A32">
        <w:instrText>zakon</w:instrText>
      </w:r>
      <w:r w:rsidR="00AE0A32" w:rsidRPr="00AE0A32">
        <w:rPr>
          <w:lang w:val="uk-UA"/>
        </w:rPr>
        <w:instrText>.</w:instrText>
      </w:r>
      <w:r w:rsidR="00AE0A32">
        <w:instrText>rada</w:instrText>
      </w:r>
      <w:r w:rsidR="00AE0A32" w:rsidRPr="00AE0A32">
        <w:rPr>
          <w:lang w:val="uk-UA"/>
        </w:rPr>
        <w:instrText>.</w:instrText>
      </w:r>
      <w:r w:rsidR="00AE0A32">
        <w:instrText>gov</w:instrText>
      </w:r>
      <w:r w:rsidR="00AE0A32" w:rsidRPr="00AE0A32">
        <w:rPr>
          <w:lang w:val="uk-UA"/>
        </w:rPr>
        <w:instrText>.</w:instrText>
      </w:r>
      <w:r w:rsidR="00AE0A32">
        <w:instrText>ua</w:instrText>
      </w:r>
      <w:r w:rsidR="00AE0A32" w:rsidRPr="00AE0A32">
        <w:rPr>
          <w:lang w:val="uk-UA"/>
        </w:rPr>
        <w:instrText>/</w:instrText>
      </w:r>
      <w:r w:rsidR="00AE0A32">
        <w:instrText>laws</w:instrText>
      </w:r>
      <w:r w:rsidR="00AE0A32" w:rsidRPr="00AE0A32">
        <w:rPr>
          <w:lang w:val="uk-UA"/>
        </w:rPr>
        <w:instrText>/</w:instrText>
      </w:r>
      <w:r w:rsidR="00AE0A32">
        <w:instrText>show</w:instrText>
      </w:r>
      <w:r w:rsidR="00AE0A32" w:rsidRPr="00AE0A32">
        <w:rPr>
          <w:lang w:val="uk-UA"/>
        </w:rPr>
        <w:instrText>/280/97-%</w:instrText>
      </w:r>
      <w:r w:rsidR="00AE0A32">
        <w:instrText>D</w:instrText>
      </w:r>
      <w:r w:rsidR="00AE0A32" w:rsidRPr="00AE0A32">
        <w:rPr>
          <w:lang w:val="uk-UA"/>
        </w:rPr>
        <w:instrText>0%</w:instrText>
      </w:r>
      <w:r w:rsidR="00AE0A32">
        <w:instrText>B</w:instrText>
      </w:r>
      <w:r w:rsidR="00AE0A32" w:rsidRPr="00AE0A32">
        <w:rPr>
          <w:lang w:val="uk-UA"/>
        </w:rPr>
        <w:instrText>2%</w:instrText>
      </w:r>
      <w:r w:rsidR="00AE0A32">
        <w:instrText>D</w:instrText>
      </w:r>
      <w:r w:rsidR="00AE0A32" w:rsidRPr="00AE0A32">
        <w:rPr>
          <w:lang w:val="uk-UA"/>
        </w:rPr>
        <w:instrText>1%80" \</w:instrText>
      </w:r>
      <w:r w:rsidR="00AE0A32">
        <w:instrText>l</w:instrText>
      </w:r>
      <w:r w:rsidR="00AE0A32" w:rsidRPr="00AE0A32">
        <w:rPr>
          <w:lang w:val="uk-UA"/>
        </w:rPr>
        <w:instrText xml:space="preserve"> "</w:instrText>
      </w:r>
      <w:r w:rsidR="00AE0A32">
        <w:instrText>n</w:instrText>
      </w:r>
      <w:r w:rsidR="00AE0A32" w:rsidRPr="00AE0A32">
        <w:rPr>
          <w:lang w:val="uk-UA"/>
        </w:rPr>
        <w:instrText xml:space="preserve">420" </w:instrText>
      </w:r>
      <w:r w:rsidR="00AE0A32">
        <w:fldChar w:fldCharType="separate"/>
      </w:r>
      <w:r w:rsidRPr="00DC3FCD">
        <w:rPr>
          <w:rStyle w:val="fontstyle01"/>
          <w:rFonts w:ascii="Times New Roman" w:hAnsi="Times New Roman" w:cs="Times New Roman"/>
          <w:sz w:val="28"/>
          <w:szCs w:val="28"/>
          <w:lang w:val="uk-UA"/>
        </w:rPr>
        <w:t>пункті "б" частини першої</w:t>
      </w:r>
      <w:r w:rsidR="00AE0A32">
        <w:rPr>
          <w:rStyle w:val="fontstyle01"/>
          <w:rFonts w:ascii="Times New Roman" w:hAnsi="Times New Roman" w:cs="Times New Roman"/>
          <w:sz w:val="28"/>
          <w:szCs w:val="28"/>
          <w:lang w:val="uk-UA"/>
        </w:rPr>
        <w:fldChar w:fldCharType="end"/>
      </w:r>
      <w:r w:rsidRPr="00DC3FCD">
        <w:rPr>
          <w:rStyle w:val="fontstyle01"/>
          <w:rFonts w:ascii="Times New Roman" w:hAnsi="Times New Roman" w:cs="Times New Roman"/>
          <w:sz w:val="28"/>
          <w:szCs w:val="28"/>
          <w:lang w:val="uk-UA"/>
        </w:rPr>
        <w:t> цієї статті, належить координація на відповідній території діяльності спеціально уповноважених державних органів управління з охорони природи.</w:t>
      </w:r>
    </w:p>
    <w:p w:rsidR="00D73240" w:rsidRPr="00DC3FCD" w:rsidRDefault="000868BB" w:rsidP="00DC3FCD">
      <w:pPr>
        <w:spacing w:after="0" w:line="360" w:lineRule="auto"/>
        <w:ind w:firstLine="567"/>
        <w:jc w:val="both"/>
        <w:rPr>
          <w:rFonts w:ascii="Times New Roman" w:hAnsi="Times New Roman" w:cs="Times New Roman"/>
          <w:b/>
          <w:color w:val="000000"/>
          <w:sz w:val="28"/>
          <w:szCs w:val="28"/>
          <w:lang w:val="uk-UA"/>
        </w:rPr>
      </w:pPr>
      <w:r w:rsidRPr="00DC3FCD">
        <w:rPr>
          <w:rStyle w:val="fontstyle01"/>
          <w:rFonts w:ascii="Times New Roman" w:hAnsi="Times New Roman" w:cs="Times New Roman"/>
          <w:sz w:val="28"/>
          <w:szCs w:val="28"/>
          <w:lang w:val="uk-UA"/>
        </w:rPr>
        <w:t>Основними міжнародними правовими документами щодо СЕО є Протокол про стратегічну</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екологічну оцінку (Протокол про СЕО) до Конвенції про оцінку впливу на навколишнє</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 xml:space="preserve">середовище у транскордонному контексті (Конвенція </w:t>
      </w:r>
      <w:proofErr w:type="spellStart"/>
      <w:r w:rsidRPr="00DC3FCD">
        <w:rPr>
          <w:rStyle w:val="fontstyle01"/>
          <w:rFonts w:ascii="Times New Roman" w:hAnsi="Times New Roman" w:cs="Times New Roman"/>
          <w:sz w:val="28"/>
          <w:szCs w:val="28"/>
          <w:lang w:val="uk-UA"/>
        </w:rPr>
        <w:t>Еспо</w:t>
      </w:r>
      <w:proofErr w:type="spellEnd"/>
      <w:r w:rsidRPr="00DC3FCD">
        <w:rPr>
          <w:rStyle w:val="fontstyle01"/>
          <w:rFonts w:ascii="Times New Roman" w:hAnsi="Times New Roman" w:cs="Times New Roman"/>
          <w:sz w:val="28"/>
          <w:szCs w:val="28"/>
          <w:lang w:val="uk-UA"/>
        </w:rPr>
        <w:t>), ратифікований Верховною</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Радою України (№ 562-VIII</w:t>
      </w:r>
      <w:r w:rsidR="00BF4EC3" w:rsidRPr="00DC3FCD">
        <w:rPr>
          <w:rStyle w:val="fontstyle01"/>
          <w:rFonts w:ascii="Times New Roman" w:hAnsi="Times New Roman" w:cs="Times New Roman"/>
          <w:sz w:val="28"/>
          <w:szCs w:val="28"/>
          <w:lang w:val="uk-UA"/>
        </w:rPr>
        <w:t xml:space="preserve"> від 01.07.2015), та </w:t>
      </w:r>
      <w:r w:rsidRPr="00DC3FCD">
        <w:rPr>
          <w:rStyle w:val="fontstyle01"/>
          <w:rFonts w:ascii="Times New Roman" w:hAnsi="Times New Roman" w:cs="Times New Roman"/>
          <w:sz w:val="28"/>
          <w:szCs w:val="28"/>
          <w:lang w:val="uk-UA"/>
        </w:rPr>
        <w:t>Директива 2001/42/ЄС про оцінку впливу</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окре</w:t>
      </w:r>
      <w:r w:rsidR="00BF4EC3" w:rsidRPr="00DC3FCD">
        <w:rPr>
          <w:rStyle w:val="fontstyle01"/>
          <w:rFonts w:ascii="Times New Roman" w:hAnsi="Times New Roman" w:cs="Times New Roman"/>
          <w:sz w:val="28"/>
          <w:szCs w:val="28"/>
          <w:lang w:val="uk-UA"/>
        </w:rPr>
        <w:t xml:space="preserve">мих планів і програм на </w:t>
      </w:r>
      <w:r w:rsidRPr="00DC3FCD">
        <w:rPr>
          <w:rStyle w:val="fontstyle01"/>
          <w:rFonts w:ascii="Times New Roman" w:hAnsi="Times New Roman" w:cs="Times New Roman"/>
          <w:sz w:val="28"/>
          <w:szCs w:val="28"/>
          <w:lang w:val="uk-UA"/>
        </w:rPr>
        <w:t>навколишнє середовище, імплементація якої передбачена</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У</w:t>
      </w:r>
      <w:r w:rsidR="00BF4EC3" w:rsidRPr="00DC3FCD">
        <w:rPr>
          <w:rStyle w:val="fontstyle01"/>
          <w:rFonts w:ascii="Times New Roman" w:hAnsi="Times New Roman" w:cs="Times New Roman"/>
          <w:sz w:val="28"/>
          <w:szCs w:val="28"/>
          <w:lang w:val="uk-UA"/>
        </w:rPr>
        <w:t xml:space="preserve">годою про асоціацію </w:t>
      </w:r>
      <w:r w:rsidRPr="00DC3FCD">
        <w:rPr>
          <w:rStyle w:val="fontstyle01"/>
          <w:rFonts w:ascii="Times New Roman" w:hAnsi="Times New Roman" w:cs="Times New Roman"/>
          <w:sz w:val="28"/>
          <w:szCs w:val="28"/>
          <w:lang w:val="uk-UA"/>
        </w:rPr>
        <w:t>між Україною та ЄС. В Україні проведення СЕО регламентується</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Законом України «Про стратегічну екологічну оцінку» (№ 2354-VIII від 20.03.2018).</w:t>
      </w:r>
      <w:r w:rsidR="00BF4EC3" w:rsidRPr="00DC3FCD">
        <w:rPr>
          <w:rFonts w:ascii="Times New Roman" w:hAnsi="Times New Roman" w:cs="Times New Roman"/>
          <w:color w:val="000000"/>
          <w:sz w:val="28"/>
          <w:szCs w:val="28"/>
          <w:lang w:val="uk-UA"/>
        </w:rPr>
        <w:t xml:space="preserve"> </w:t>
      </w:r>
    </w:p>
    <w:p w:rsidR="00BF4EC3" w:rsidRPr="00DC3FCD" w:rsidRDefault="000868BB" w:rsidP="00DC3FCD">
      <w:pPr>
        <w:spacing w:after="0" w:line="360" w:lineRule="auto"/>
        <w:ind w:firstLine="567"/>
        <w:jc w:val="both"/>
        <w:rPr>
          <w:rFonts w:ascii="Times New Roman" w:hAnsi="Times New Roman" w:cs="Times New Roman"/>
          <w:b/>
          <w:color w:val="000000"/>
          <w:sz w:val="28"/>
          <w:szCs w:val="28"/>
          <w:lang w:val="uk-UA"/>
        </w:rPr>
      </w:pPr>
      <w:r w:rsidRPr="00DC3FCD">
        <w:rPr>
          <w:rStyle w:val="fontstyle01"/>
          <w:rFonts w:ascii="Times New Roman" w:hAnsi="Times New Roman" w:cs="Times New Roman"/>
          <w:sz w:val="28"/>
          <w:szCs w:val="28"/>
          <w:lang w:val="uk-UA"/>
        </w:rPr>
        <w:t>Юридичні засади поводження з водними ресурсами визначаються Водним кодексом України</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 xml:space="preserve">(№ 214/95-ВР від 06.06.95) </w:t>
      </w:r>
      <w:r w:rsidR="00BF4EC3" w:rsidRPr="00DC3FCD">
        <w:rPr>
          <w:rStyle w:val="fontstyle01"/>
          <w:rFonts w:ascii="Times New Roman" w:hAnsi="Times New Roman" w:cs="Times New Roman"/>
          <w:sz w:val="28"/>
          <w:szCs w:val="28"/>
          <w:lang w:val="uk-UA"/>
        </w:rPr>
        <w:t xml:space="preserve">та іншими законодавчими актами, </w:t>
      </w:r>
      <w:r w:rsidRPr="00DC3FCD">
        <w:rPr>
          <w:rStyle w:val="fontstyle01"/>
          <w:rFonts w:ascii="Times New Roman" w:hAnsi="Times New Roman" w:cs="Times New Roman"/>
          <w:sz w:val="28"/>
          <w:szCs w:val="28"/>
          <w:lang w:val="uk-UA"/>
        </w:rPr>
        <w:t>що були розроблені для</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забезпечення збере</w:t>
      </w:r>
      <w:r w:rsidR="00BF4EC3" w:rsidRPr="00DC3FCD">
        <w:rPr>
          <w:rStyle w:val="fontstyle01"/>
          <w:rFonts w:ascii="Times New Roman" w:hAnsi="Times New Roman" w:cs="Times New Roman"/>
          <w:sz w:val="28"/>
          <w:szCs w:val="28"/>
          <w:lang w:val="uk-UA"/>
        </w:rPr>
        <w:t xml:space="preserve">ження, збалансованого й науково </w:t>
      </w:r>
      <w:r w:rsidRPr="00DC3FCD">
        <w:rPr>
          <w:rStyle w:val="fontstyle01"/>
          <w:rFonts w:ascii="Times New Roman" w:hAnsi="Times New Roman" w:cs="Times New Roman"/>
          <w:sz w:val="28"/>
          <w:szCs w:val="28"/>
          <w:lang w:val="uk-UA"/>
        </w:rPr>
        <w:t>обґрунтованого використання та</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відновлення водних ресу</w:t>
      </w:r>
      <w:r w:rsidR="00BF4EC3" w:rsidRPr="00DC3FCD">
        <w:rPr>
          <w:rStyle w:val="fontstyle01"/>
          <w:rFonts w:ascii="Times New Roman" w:hAnsi="Times New Roman" w:cs="Times New Roman"/>
          <w:sz w:val="28"/>
          <w:szCs w:val="28"/>
          <w:lang w:val="uk-UA"/>
        </w:rPr>
        <w:t xml:space="preserve">рсів, захисту водних </w:t>
      </w:r>
      <w:r w:rsidRPr="00DC3FCD">
        <w:rPr>
          <w:rStyle w:val="fontstyle01"/>
          <w:rFonts w:ascii="Times New Roman" w:hAnsi="Times New Roman" w:cs="Times New Roman"/>
          <w:sz w:val="28"/>
          <w:szCs w:val="28"/>
          <w:lang w:val="uk-UA"/>
        </w:rPr>
        <w:t>ресурсів від забруднення, зараження й</w:t>
      </w:r>
      <w:r w:rsidR="00BF4EC3" w:rsidRPr="00DC3FCD">
        <w:rPr>
          <w:rFonts w:ascii="Times New Roman" w:hAnsi="Times New Roman" w:cs="Times New Roman"/>
          <w:sz w:val="28"/>
          <w:szCs w:val="28"/>
          <w:lang w:val="uk-UA"/>
        </w:rPr>
        <w:t xml:space="preserve"> </w:t>
      </w:r>
      <w:r w:rsidRPr="00DC3FCD">
        <w:rPr>
          <w:rStyle w:val="fontstyle01"/>
          <w:rFonts w:ascii="Times New Roman" w:hAnsi="Times New Roman" w:cs="Times New Roman"/>
          <w:sz w:val="28"/>
          <w:szCs w:val="28"/>
          <w:lang w:val="uk-UA"/>
        </w:rPr>
        <w:t xml:space="preserve">виснаження, запобігання та пом’якшення негативного </w:t>
      </w:r>
      <w:r w:rsidR="00BF4EC3" w:rsidRPr="00DC3FCD">
        <w:rPr>
          <w:rStyle w:val="fontstyle01"/>
          <w:rFonts w:ascii="Times New Roman" w:hAnsi="Times New Roman" w:cs="Times New Roman"/>
          <w:sz w:val="28"/>
          <w:szCs w:val="28"/>
          <w:lang w:val="uk-UA"/>
        </w:rPr>
        <w:t xml:space="preserve">впливу, покращення екологічного </w:t>
      </w:r>
      <w:r w:rsidRPr="00DC3FCD">
        <w:rPr>
          <w:rStyle w:val="fontstyle01"/>
          <w:rFonts w:ascii="Times New Roman" w:hAnsi="Times New Roman" w:cs="Times New Roman"/>
          <w:sz w:val="28"/>
          <w:szCs w:val="28"/>
          <w:lang w:val="uk-UA"/>
        </w:rPr>
        <w:t>стану</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водних об’єктів і захисту прав водокористувачів.</w:t>
      </w:r>
    </w:p>
    <w:p w:rsidR="00AD4D6D" w:rsidRPr="00DC3FCD" w:rsidRDefault="00BF4EC3" w:rsidP="00DC3FCD">
      <w:pPr>
        <w:spacing w:after="0" w:line="360" w:lineRule="auto"/>
        <w:ind w:firstLine="567"/>
        <w:jc w:val="both"/>
        <w:rPr>
          <w:rFonts w:ascii="Times New Roman" w:hAnsi="Times New Roman" w:cs="Times New Roman"/>
          <w:b/>
          <w:color w:val="000000"/>
          <w:sz w:val="28"/>
          <w:szCs w:val="28"/>
          <w:lang w:val="uk-UA"/>
        </w:rPr>
      </w:pPr>
      <w:r w:rsidRPr="00DC3FCD">
        <w:rPr>
          <w:rStyle w:val="fontstyle01"/>
          <w:rFonts w:ascii="Times New Roman" w:hAnsi="Times New Roman" w:cs="Times New Roman"/>
          <w:sz w:val="28"/>
          <w:szCs w:val="28"/>
          <w:lang w:val="uk-UA"/>
        </w:rPr>
        <w:t>В</w:t>
      </w:r>
      <w:r w:rsidR="000868BB" w:rsidRPr="00DC3FCD">
        <w:rPr>
          <w:rStyle w:val="fontstyle01"/>
          <w:rFonts w:ascii="Times New Roman" w:hAnsi="Times New Roman" w:cs="Times New Roman"/>
          <w:sz w:val="28"/>
          <w:szCs w:val="28"/>
          <w:lang w:val="uk-UA"/>
        </w:rPr>
        <w:t xml:space="preserve"> зв’язку з набранням чинності з 04.06.2017 Закону України «Про внесення змін до деяких</w:t>
      </w:r>
      <w:r w:rsidRPr="00DC3FCD">
        <w:rPr>
          <w:rFonts w:ascii="Times New Roman" w:hAnsi="Times New Roman" w:cs="Times New Roman"/>
          <w:color w:val="000000"/>
          <w:sz w:val="28"/>
          <w:szCs w:val="28"/>
          <w:lang w:val="uk-UA"/>
        </w:rPr>
        <w:t xml:space="preserve"> </w:t>
      </w:r>
      <w:r w:rsidR="000868BB" w:rsidRPr="00DC3FCD">
        <w:rPr>
          <w:rStyle w:val="fontstyle01"/>
          <w:rFonts w:ascii="Times New Roman" w:hAnsi="Times New Roman" w:cs="Times New Roman"/>
          <w:sz w:val="28"/>
          <w:szCs w:val="28"/>
          <w:lang w:val="uk-UA"/>
        </w:rPr>
        <w:t>законодавчих актів України, що регулюють відносини, пов’язані з одержанням документів</w:t>
      </w:r>
      <w:r w:rsidRPr="00DC3FCD">
        <w:rPr>
          <w:rFonts w:ascii="Times New Roman" w:hAnsi="Times New Roman" w:cs="Times New Roman"/>
          <w:color w:val="000000"/>
          <w:sz w:val="28"/>
          <w:szCs w:val="28"/>
          <w:lang w:val="uk-UA"/>
        </w:rPr>
        <w:t xml:space="preserve"> </w:t>
      </w:r>
      <w:r w:rsidR="000868BB" w:rsidRPr="00DC3FCD">
        <w:rPr>
          <w:rStyle w:val="fontstyle01"/>
          <w:rFonts w:ascii="Times New Roman" w:hAnsi="Times New Roman" w:cs="Times New Roman"/>
          <w:sz w:val="28"/>
          <w:szCs w:val="28"/>
          <w:lang w:val="uk-UA"/>
        </w:rPr>
        <w:t>дозвільного характеру щодо спеціального водокористування» від 07.02.2017 № 1830-VIII,</w:t>
      </w:r>
      <w:r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 xml:space="preserve">повноваження стосовно видачі </w:t>
      </w:r>
      <w:r w:rsidR="000868BB" w:rsidRPr="00DC3FCD">
        <w:rPr>
          <w:rStyle w:val="fontstyle01"/>
          <w:rFonts w:ascii="Times New Roman" w:hAnsi="Times New Roman" w:cs="Times New Roman"/>
          <w:sz w:val="28"/>
          <w:szCs w:val="28"/>
          <w:lang w:val="uk-UA"/>
        </w:rPr>
        <w:t>дозволів на спеціальне водокористування передано</w:t>
      </w:r>
      <w:r w:rsidRPr="00DC3FCD">
        <w:rPr>
          <w:rFonts w:ascii="Times New Roman" w:hAnsi="Times New Roman" w:cs="Times New Roman"/>
          <w:color w:val="000000"/>
          <w:sz w:val="28"/>
          <w:szCs w:val="28"/>
          <w:lang w:val="uk-UA"/>
        </w:rPr>
        <w:t xml:space="preserve"> </w:t>
      </w:r>
      <w:r w:rsidR="000868BB" w:rsidRPr="00DC3FCD">
        <w:rPr>
          <w:rStyle w:val="fontstyle01"/>
          <w:rFonts w:ascii="Times New Roman" w:hAnsi="Times New Roman" w:cs="Times New Roman"/>
          <w:sz w:val="28"/>
          <w:szCs w:val="28"/>
          <w:lang w:val="uk-UA"/>
        </w:rPr>
        <w:t>Державному агентству</w:t>
      </w:r>
      <w:r w:rsidRPr="00DC3FCD">
        <w:rPr>
          <w:rStyle w:val="fontstyle01"/>
          <w:rFonts w:ascii="Times New Roman" w:hAnsi="Times New Roman" w:cs="Times New Roman"/>
          <w:sz w:val="28"/>
          <w:szCs w:val="28"/>
          <w:lang w:val="uk-UA"/>
        </w:rPr>
        <w:t xml:space="preserve"> </w:t>
      </w:r>
      <w:r w:rsidR="000868BB" w:rsidRPr="00DC3FCD">
        <w:rPr>
          <w:rStyle w:val="fontstyle01"/>
          <w:rFonts w:ascii="Times New Roman" w:hAnsi="Times New Roman" w:cs="Times New Roman"/>
          <w:sz w:val="28"/>
          <w:szCs w:val="28"/>
          <w:lang w:val="uk-UA"/>
        </w:rPr>
        <w:t>водних ресурсів України.</w:t>
      </w:r>
      <w:r w:rsidRPr="00DC3FCD">
        <w:rPr>
          <w:rFonts w:ascii="Times New Roman" w:hAnsi="Times New Roman" w:cs="Times New Roman"/>
          <w:color w:val="000000"/>
          <w:sz w:val="28"/>
          <w:szCs w:val="28"/>
          <w:lang w:val="uk-UA"/>
        </w:rPr>
        <w:t xml:space="preserve"> </w:t>
      </w:r>
    </w:p>
    <w:p w:rsidR="00BF4EC3" w:rsidRPr="00DC3FCD" w:rsidRDefault="00AD4D6D" w:rsidP="00DC3FCD">
      <w:pPr>
        <w:spacing w:after="0" w:line="360" w:lineRule="auto"/>
        <w:ind w:firstLine="567"/>
        <w:jc w:val="both"/>
        <w:rPr>
          <w:rFonts w:ascii="Times New Roman" w:hAnsi="Times New Roman" w:cs="Times New Roman"/>
          <w:b/>
          <w:color w:val="000000"/>
          <w:sz w:val="28"/>
          <w:szCs w:val="28"/>
          <w:lang w:val="uk-UA"/>
        </w:rPr>
      </w:pPr>
      <w:r w:rsidRPr="00DC3FCD">
        <w:rPr>
          <w:rStyle w:val="fontstyle01"/>
          <w:rFonts w:ascii="Times New Roman" w:hAnsi="Times New Roman" w:cs="Times New Roman"/>
          <w:sz w:val="28"/>
          <w:szCs w:val="28"/>
          <w:lang w:val="uk-UA"/>
        </w:rPr>
        <w:lastRenderedPageBreak/>
        <w:t>Е</w:t>
      </w:r>
      <w:r w:rsidR="000868BB" w:rsidRPr="00DC3FCD">
        <w:rPr>
          <w:rStyle w:val="fontstyle01"/>
          <w:rFonts w:ascii="Times New Roman" w:hAnsi="Times New Roman" w:cs="Times New Roman"/>
          <w:sz w:val="28"/>
          <w:szCs w:val="28"/>
          <w:lang w:val="uk-UA"/>
        </w:rPr>
        <w:t>кол</w:t>
      </w:r>
      <w:r w:rsidR="00BF4EC3" w:rsidRPr="00DC3FCD">
        <w:rPr>
          <w:rStyle w:val="fontstyle01"/>
          <w:rFonts w:ascii="Times New Roman" w:hAnsi="Times New Roman" w:cs="Times New Roman"/>
          <w:sz w:val="28"/>
          <w:szCs w:val="28"/>
          <w:lang w:val="uk-UA"/>
        </w:rPr>
        <w:t xml:space="preserve">огічне законодавство та норми у </w:t>
      </w:r>
      <w:r w:rsidR="000868BB" w:rsidRPr="00DC3FCD">
        <w:rPr>
          <w:rStyle w:val="fontstyle01"/>
          <w:rFonts w:ascii="Times New Roman" w:hAnsi="Times New Roman" w:cs="Times New Roman"/>
          <w:sz w:val="28"/>
          <w:szCs w:val="28"/>
          <w:lang w:val="uk-UA"/>
        </w:rPr>
        <w:t>сфері користування водними</w:t>
      </w:r>
      <w:r w:rsidR="00BF4EC3" w:rsidRPr="00DC3FCD">
        <w:rPr>
          <w:rFonts w:ascii="Times New Roman" w:hAnsi="Times New Roman" w:cs="Times New Roman"/>
          <w:color w:val="000000"/>
          <w:sz w:val="28"/>
          <w:szCs w:val="28"/>
          <w:lang w:val="uk-UA"/>
        </w:rPr>
        <w:t xml:space="preserve"> </w:t>
      </w:r>
      <w:r w:rsidR="000868BB" w:rsidRPr="00DC3FCD">
        <w:rPr>
          <w:rStyle w:val="fontstyle01"/>
          <w:rFonts w:ascii="Times New Roman" w:hAnsi="Times New Roman" w:cs="Times New Roman"/>
          <w:sz w:val="28"/>
          <w:szCs w:val="28"/>
          <w:lang w:val="uk-UA"/>
        </w:rPr>
        <w:t>ресурсами</w:t>
      </w:r>
      <w:r w:rsidRPr="00DC3FCD">
        <w:rPr>
          <w:rStyle w:val="fontstyle01"/>
          <w:rFonts w:ascii="Times New Roman" w:hAnsi="Times New Roman" w:cs="Times New Roman"/>
          <w:sz w:val="28"/>
          <w:szCs w:val="28"/>
          <w:lang w:val="uk-UA"/>
        </w:rPr>
        <w:t xml:space="preserve"> складаються з</w:t>
      </w:r>
      <w:r w:rsidR="000868BB" w:rsidRPr="00DC3FCD">
        <w:rPr>
          <w:rStyle w:val="fontstyle01"/>
          <w:rFonts w:ascii="Times New Roman" w:hAnsi="Times New Roman" w:cs="Times New Roman"/>
          <w:sz w:val="28"/>
          <w:szCs w:val="28"/>
          <w:lang w:val="uk-UA"/>
        </w:rPr>
        <w:t>:</w:t>
      </w:r>
    </w:p>
    <w:p w:rsidR="00BF4EC3" w:rsidRPr="00DC3FCD" w:rsidRDefault="000868BB" w:rsidP="00DC3FCD">
      <w:pPr>
        <w:spacing w:after="0" w:line="360" w:lineRule="auto"/>
        <w:ind w:firstLine="567"/>
        <w:jc w:val="both"/>
        <w:rPr>
          <w:rFonts w:ascii="Times New Roman" w:hAnsi="Times New Roman" w:cs="Times New Roman"/>
          <w:b/>
          <w:color w:val="000000"/>
          <w:sz w:val="28"/>
          <w:szCs w:val="28"/>
          <w:lang w:val="uk-UA"/>
        </w:rPr>
      </w:pPr>
      <w:r w:rsidRPr="00DC3FCD">
        <w:rPr>
          <w:rStyle w:val="fontstyle01"/>
          <w:rFonts w:ascii="Times New Roman" w:hAnsi="Times New Roman" w:cs="Times New Roman"/>
          <w:sz w:val="28"/>
          <w:szCs w:val="28"/>
          <w:lang w:val="uk-UA"/>
        </w:rPr>
        <w:t>Постанова Кабінету Міністрів України «Про затвердження Порядку видачі дозволів на</w:t>
      </w:r>
      <w:r w:rsidR="00240242"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спеціальне водокористування»;</w:t>
      </w:r>
    </w:p>
    <w:p w:rsidR="00BF4EC3" w:rsidRPr="00DC3FCD" w:rsidRDefault="000868BB" w:rsidP="00DC3FCD">
      <w:pPr>
        <w:spacing w:after="0" w:line="360" w:lineRule="auto"/>
        <w:ind w:firstLine="567"/>
        <w:jc w:val="both"/>
        <w:rPr>
          <w:rFonts w:ascii="Times New Roman" w:hAnsi="Times New Roman" w:cs="Times New Roman"/>
          <w:b/>
          <w:color w:val="000000"/>
          <w:sz w:val="28"/>
          <w:szCs w:val="28"/>
          <w:lang w:val="uk-UA"/>
        </w:rPr>
      </w:pPr>
      <w:r w:rsidRPr="00DC3FCD">
        <w:rPr>
          <w:rStyle w:val="fontstyle01"/>
          <w:rFonts w:ascii="Times New Roman" w:hAnsi="Times New Roman" w:cs="Times New Roman"/>
          <w:sz w:val="28"/>
          <w:szCs w:val="28"/>
          <w:lang w:val="uk-UA"/>
        </w:rPr>
        <w:t>Постанова Кабінету Міністрів України «Про затвердження Порядку розроблення</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нормативів гранично допустимого скидання забруднюючих речовин у водні об’єкти та</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перелік забруднюючих речовин, скидання яких у водні об’єкти нормується»;</w:t>
      </w:r>
    </w:p>
    <w:p w:rsidR="00BF4EC3" w:rsidRPr="00DC3FCD" w:rsidRDefault="000868BB" w:rsidP="00DC3FCD">
      <w:pPr>
        <w:spacing w:after="0" w:line="360" w:lineRule="auto"/>
        <w:ind w:firstLine="567"/>
        <w:jc w:val="both"/>
        <w:rPr>
          <w:rFonts w:ascii="Times New Roman" w:hAnsi="Times New Roman" w:cs="Times New Roman"/>
          <w:b/>
          <w:color w:val="000000"/>
          <w:sz w:val="28"/>
          <w:szCs w:val="28"/>
          <w:lang w:val="uk-UA"/>
        </w:rPr>
      </w:pPr>
      <w:r w:rsidRPr="00DC3FCD">
        <w:rPr>
          <w:rStyle w:val="fontstyle01"/>
          <w:rFonts w:ascii="Times New Roman" w:hAnsi="Times New Roman" w:cs="Times New Roman"/>
          <w:sz w:val="28"/>
          <w:szCs w:val="28"/>
          <w:lang w:val="uk-UA"/>
        </w:rPr>
        <w:t>Постанова Кабінету Міністрів України «Про правовий режим зон санітарної охорони</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водних об'єктів»;</w:t>
      </w:r>
    </w:p>
    <w:p w:rsidR="00BF4EC3" w:rsidRPr="00DC3FCD" w:rsidRDefault="000868BB" w:rsidP="00DC3FCD">
      <w:pPr>
        <w:spacing w:after="0" w:line="360" w:lineRule="auto"/>
        <w:ind w:firstLine="567"/>
        <w:jc w:val="both"/>
        <w:rPr>
          <w:rFonts w:ascii="Times New Roman" w:hAnsi="Times New Roman" w:cs="Times New Roman"/>
          <w:b/>
          <w:color w:val="000000"/>
          <w:sz w:val="28"/>
          <w:szCs w:val="28"/>
          <w:lang w:val="uk-UA"/>
        </w:rPr>
      </w:pPr>
      <w:r w:rsidRPr="00DC3FCD">
        <w:rPr>
          <w:rStyle w:val="fontstyle01"/>
          <w:rFonts w:ascii="Times New Roman" w:hAnsi="Times New Roman" w:cs="Times New Roman"/>
          <w:sz w:val="28"/>
          <w:szCs w:val="28"/>
          <w:lang w:val="uk-UA"/>
        </w:rPr>
        <w:t>Наказ Міністерства охорони навколишнього природного середовища України «Про</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затвердження Інструкції про порядок розробки та затвердження гранично допустимих</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скидів (ГДС) речовин у водні об'єкти із зворотними водами»;</w:t>
      </w:r>
    </w:p>
    <w:p w:rsidR="00BF4EC3" w:rsidRPr="00DC3FCD" w:rsidRDefault="000868BB" w:rsidP="00DC3FCD">
      <w:pPr>
        <w:spacing w:after="0" w:line="360" w:lineRule="auto"/>
        <w:ind w:firstLine="567"/>
        <w:jc w:val="both"/>
        <w:rPr>
          <w:rFonts w:ascii="Times New Roman" w:hAnsi="Times New Roman" w:cs="Times New Roman"/>
          <w:b/>
          <w:color w:val="000000"/>
          <w:sz w:val="28"/>
          <w:szCs w:val="28"/>
          <w:lang w:val="uk-UA"/>
        </w:rPr>
      </w:pPr>
      <w:r w:rsidRPr="00DC3FCD">
        <w:rPr>
          <w:rStyle w:val="fontstyle01"/>
          <w:rFonts w:ascii="Times New Roman" w:hAnsi="Times New Roman" w:cs="Times New Roman"/>
          <w:sz w:val="28"/>
          <w:szCs w:val="28"/>
          <w:lang w:val="uk-UA"/>
        </w:rPr>
        <w:t>Наказ Міністерства охорони здоров’я «Про затвердження Державних санітарних норм</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та правил «Гігієнічні вимоги до води питної, призначеної для споживання людиною».</w:t>
      </w:r>
      <w:r w:rsidR="00BF4EC3" w:rsidRPr="00DC3FCD">
        <w:rPr>
          <w:rFonts w:ascii="Times New Roman" w:hAnsi="Times New Roman" w:cs="Times New Roman"/>
          <w:color w:val="000000"/>
          <w:sz w:val="28"/>
          <w:szCs w:val="28"/>
          <w:lang w:val="uk-UA"/>
        </w:rPr>
        <w:t xml:space="preserve"> </w:t>
      </w:r>
    </w:p>
    <w:p w:rsidR="00165EA6" w:rsidRPr="00DC3FCD" w:rsidRDefault="000868BB" w:rsidP="00DC3FCD">
      <w:pPr>
        <w:spacing w:after="0" w:line="360" w:lineRule="auto"/>
        <w:ind w:firstLine="567"/>
        <w:jc w:val="both"/>
        <w:rPr>
          <w:rStyle w:val="fontstyle01"/>
          <w:rFonts w:ascii="Times New Roman" w:hAnsi="Times New Roman" w:cs="Times New Roman"/>
          <w:b/>
          <w:sz w:val="28"/>
          <w:szCs w:val="28"/>
          <w:lang w:val="uk-UA"/>
        </w:rPr>
      </w:pPr>
      <w:r w:rsidRPr="00DC3FCD">
        <w:rPr>
          <w:rStyle w:val="fontstyle01"/>
          <w:rFonts w:ascii="Times New Roman" w:hAnsi="Times New Roman" w:cs="Times New Roman"/>
          <w:sz w:val="28"/>
          <w:szCs w:val="28"/>
          <w:lang w:val="uk-UA"/>
        </w:rPr>
        <w:t>Правове й інституційне регулювання та ключові екологічні вимоги у сфері охорони</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атмосферного повітря визначаються в Законі України «Про охорону атмосферного повітря»</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 xml:space="preserve">(2707-XII від 16.10.92). </w:t>
      </w:r>
    </w:p>
    <w:p w:rsidR="00BF4EC3" w:rsidRPr="00DC3FCD" w:rsidRDefault="00925E9E" w:rsidP="00DC3FCD">
      <w:pPr>
        <w:spacing w:after="0" w:line="360" w:lineRule="auto"/>
        <w:ind w:firstLine="567"/>
        <w:jc w:val="both"/>
        <w:rPr>
          <w:rFonts w:ascii="Times New Roman" w:hAnsi="Times New Roman" w:cs="Times New Roman"/>
          <w:b/>
          <w:color w:val="000000"/>
          <w:sz w:val="28"/>
          <w:szCs w:val="28"/>
          <w:lang w:val="uk-UA"/>
        </w:rPr>
      </w:pPr>
      <w:r w:rsidRPr="00DC3FCD">
        <w:rPr>
          <w:rStyle w:val="fontstyle01"/>
          <w:rFonts w:ascii="Times New Roman" w:hAnsi="Times New Roman" w:cs="Times New Roman"/>
          <w:sz w:val="28"/>
          <w:szCs w:val="28"/>
          <w:lang w:val="uk-UA"/>
        </w:rPr>
        <w:t xml:space="preserve">Основне </w:t>
      </w:r>
      <w:r w:rsidR="000868BB" w:rsidRPr="00DC3FCD">
        <w:rPr>
          <w:rStyle w:val="fontstyle01"/>
          <w:rFonts w:ascii="Times New Roman" w:hAnsi="Times New Roman" w:cs="Times New Roman"/>
          <w:sz w:val="28"/>
          <w:szCs w:val="28"/>
          <w:lang w:val="uk-UA"/>
        </w:rPr>
        <w:t>законодавство та норми у сфері захисту</w:t>
      </w:r>
      <w:r w:rsidR="00BF4EC3" w:rsidRPr="00DC3FCD">
        <w:rPr>
          <w:rFonts w:ascii="Times New Roman" w:hAnsi="Times New Roman" w:cs="Times New Roman"/>
          <w:color w:val="000000"/>
          <w:sz w:val="28"/>
          <w:szCs w:val="28"/>
          <w:lang w:val="uk-UA"/>
        </w:rPr>
        <w:t xml:space="preserve"> </w:t>
      </w:r>
      <w:r w:rsidR="000868BB" w:rsidRPr="00DC3FCD">
        <w:rPr>
          <w:rStyle w:val="fontstyle01"/>
          <w:rFonts w:ascii="Times New Roman" w:hAnsi="Times New Roman" w:cs="Times New Roman"/>
          <w:sz w:val="28"/>
          <w:szCs w:val="28"/>
          <w:lang w:val="uk-UA"/>
        </w:rPr>
        <w:t>атмосферного повітря:</w:t>
      </w:r>
    </w:p>
    <w:p w:rsidR="00BF4EC3" w:rsidRPr="00DC3FCD" w:rsidRDefault="000868BB" w:rsidP="00DC3FCD">
      <w:pPr>
        <w:spacing w:after="0" w:line="360" w:lineRule="auto"/>
        <w:ind w:firstLine="567"/>
        <w:jc w:val="both"/>
        <w:rPr>
          <w:rFonts w:ascii="Times New Roman" w:hAnsi="Times New Roman" w:cs="Times New Roman"/>
          <w:b/>
          <w:color w:val="000000"/>
          <w:sz w:val="28"/>
          <w:szCs w:val="28"/>
          <w:lang w:val="uk-UA"/>
        </w:rPr>
      </w:pPr>
      <w:r w:rsidRPr="00DC3FCD">
        <w:rPr>
          <w:rStyle w:val="fontstyle01"/>
          <w:rFonts w:ascii="Times New Roman" w:hAnsi="Times New Roman" w:cs="Times New Roman"/>
          <w:sz w:val="28"/>
          <w:szCs w:val="28"/>
          <w:lang w:val="uk-UA"/>
        </w:rPr>
        <w:t>Постанова Кабінету Міністрів України «Про затвердження Порядку проведення та</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 xml:space="preserve">оплати робіт, пов'язаних з </w:t>
      </w:r>
      <w:r w:rsidR="003F498B" w:rsidRPr="00DC3FCD">
        <w:rPr>
          <w:rStyle w:val="fontstyle01"/>
          <w:rFonts w:ascii="Times New Roman" w:hAnsi="Times New Roman" w:cs="Times New Roman"/>
          <w:sz w:val="28"/>
          <w:szCs w:val="28"/>
          <w:lang w:val="uk-UA"/>
        </w:rPr>
        <w:t>наданням</w:t>
      </w:r>
      <w:r w:rsidRPr="00DC3FCD">
        <w:rPr>
          <w:rStyle w:val="fontstyle01"/>
          <w:rFonts w:ascii="Times New Roman" w:hAnsi="Times New Roman" w:cs="Times New Roman"/>
          <w:sz w:val="28"/>
          <w:szCs w:val="28"/>
          <w:lang w:val="uk-UA"/>
        </w:rPr>
        <w:t xml:space="preserve"> дозволів на викиди забруднюючих речовин в</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атмосферне повітря стаціонарними джерелами, обліку підприємств, установ,</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організацій та громадян - підприємців, які отримали такі дозволи»;</w:t>
      </w:r>
    </w:p>
    <w:p w:rsidR="00BF4EC3" w:rsidRPr="00DC3FCD" w:rsidRDefault="000868BB" w:rsidP="00DC3FCD">
      <w:pPr>
        <w:spacing w:after="0" w:line="360" w:lineRule="auto"/>
        <w:ind w:firstLine="567"/>
        <w:jc w:val="both"/>
        <w:rPr>
          <w:rFonts w:ascii="Times New Roman" w:hAnsi="Times New Roman" w:cs="Times New Roman"/>
          <w:b/>
          <w:color w:val="000000"/>
          <w:sz w:val="28"/>
          <w:szCs w:val="28"/>
          <w:lang w:val="uk-UA"/>
        </w:rPr>
      </w:pPr>
      <w:r w:rsidRPr="00DC3FCD">
        <w:rPr>
          <w:rStyle w:val="fontstyle01"/>
          <w:rFonts w:ascii="Times New Roman" w:hAnsi="Times New Roman" w:cs="Times New Roman"/>
          <w:sz w:val="28"/>
          <w:szCs w:val="28"/>
          <w:lang w:val="uk-UA"/>
        </w:rPr>
        <w:t>Постанова Кабінету Міністрів України «Про затвердження Порядку ведення</w:t>
      </w:r>
      <w:r w:rsidR="00D73240" w:rsidRPr="00DC3FCD">
        <w:rPr>
          <w:rStyle w:val="fontstyle01"/>
          <w:rFonts w:ascii="Times New Roman" w:hAnsi="Times New Roman" w:cs="Times New Roman"/>
          <w:sz w:val="28"/>
          <w:szCs w:val="28"/>
          <w:lang w:val="uk-UA"/>
        </w:rPr>
        <w:t xml:space="preserve"> </w:t>
      </w:r>
      <w:r w:rsidRPr="00DC3FCD">
        <w:rPr>
          <w:rStyle w:val="fontstyle01"/>
          <w:rFonts w:ascii="Times New Roman" w:hAnsi="Times New Roman" w:cs="Times New Roman"/>
          <w:sz w:val="28"/>
          <w:szCs w:val="28"/>
          <w:lang w:val="uk-UA"/>
        </w:rPr>
        <w:t>державного обліку в галузі охорони атмосферного повітря»;</w:t>
      </w:r>
    </w:p>
    <w:p w:rsidR="00BF4EC3" w:rsidRPr="00DC3FCD" w:rsidRDefault="000868BB" w:rsidP="00DC3FCD">
      <w:pPr>
        <w:spacing w:after="0" w:line="360" w:lineRule="auto"/>
        <w:ind w:firstLine="567"/>
        <w:jc w:val="both"/>
        <w:rPr>
          <w:rFonts w:ascii="Times New Roman" w:hAnsi="Times New Roman" w:cs="Times New Roman"/>
          <w:b/>
          <w:color w:val="000000"/>
          <w:sz w:val="28"/>
          <w:szCs w:val="28"/>
          <w:lang w:val="uk-UA"/>
        </w:rPr>
      </w:pPr>
      <w:r w:rsidRPr="00DC3FCD">
        <w:rPr>
          <w:rStyle w:val="fontstyle01"/>
          <w:rFonts w:ascii="Times New Roman" w:hAnsi="Times New Roman" w:cs="Times New Roman"/>
          <w:sz w:val="28"/>
          <w:szCs w:val="28"/>
          <w:lang w:val="uk-UA"/>
        </w:rPr>
        <w:lastRenderedPageBreak/>
        <w:t>Наказ Міністерства охорони навколишнього природного середовища України «Про</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затвердження Інструкції про зміст та порядок складання звіту проведення</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інвентаризації викидів забруднюючих речовин на підприємстві»;</w:t>
      </w:r>
    </w:p>
    <w:p w:rsidR="00BF4EC3" w:rsidRPr="00DC3FCD" w:rsidRDefault="000868BB" w:rsidP="00DC3FCD">
      <w:pPr>
        <w:spacing w:after="0" w:line="360" w:lineRule="auto"/>
        <w:ind w:firstLine="567"/>
        <w:jc w:val="both"/>
        <w:rPr>
          <w:rFonts w:ascii="Times New Roman" w:hAnsi="Times New Roman" w:cs="Times New Roman"/>
          <w:b/>
          <w:color w:val="000000"/>
          <w:sz w:val="28"/>
          <w:szCs w:val="28"/>
          <w:lang w:val="uk-UA"/>
        </w:rPr>
      </w:pPr>
      <w:r w:rsidRPr="00DC3FCD">
        <w:rPr>
          <w:rStyle w:val="fontstyle01"/>
          <w:rFonts w:ascii="Times New Roman" w:hAnsi="Times New Roman" w:cs="Times New Roman"/>
          <w:sz w:val="28"/>
          <w:szCs w:val="28"/>
          <w:lang w:val="uk-UA"/>
        </w:rPr>
        <w:t>Наказ Міністерства охорони навколишнього природного середовища України «Про</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затвердження Інструкції про загальні вимоги до оформлення документів, у яких</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обґрунтовуються обсяги викидів, для отримання дозволу на викиди забруднюючих</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 xml:space="preserve">речовин в атмосферне </w:t>
      </w:r>
      <w:r w:rsidR="00BF4EC3" w:rsidRPr="00DC3FCD">
        <w:rPr>
          <w:rStyle w:val="fontstyle01"/>
          <w:rFonts w:ascii="Times New Roman" w:hAnsi="Times New Roman" w:cs="Times New Roman"/>
          <w:sz w:val="28"/>
          <w:szCs w:val="28"/>
          <w:lang w:val="uk-UA"/>
        </w:rPr>
        <w:t xml:space="preserve">повітря стаціонарними джерелами </w:t>
      </w:r>
      <w:r w:rsidRPr="00DC3FCD">
        <w:rPr>
          <w:rStyle w:val="fontstyle01"/>
          <w:rFonts w:ascii="Times New Roman" w:hAnsi="Times New Roman" w:cs="Times New Roman"/>
          <w:sz w:val="28"/>
          <w:szCs w:val="28"/>
          <w:lang w:val="uk-UA"/>
        </w:rPr>
        <w:t>для підприємств, установ,</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організацій та громадян-підприємців»;</w:t>
      </w:r>
    </w:p>
    <w:p w:rsidR="00BF4EC3" w:rsidRPr="00DC3FCD" w:rsidRDefault="000868BB" w:rsidP="00DC3FCD">
      <w:pPr>
        <w:spacing w:after="0" w:line="360" w:lineRule="auto"/>
        <w:ind w:firstLine="567"/>
        <w:jc w:val="both"/>
        <w:rPr>
          <w:rFonts w:ascii="Times New Roman" w:hAnsi="Times New Roman" w:cs="Times New Roman"/>
          <w:b/>
          <w:color w:val="000000"/>
          <w:sz w:val="28"/>
          <w:szCs w:val="28"/>
          <w:lang w:val="uk-UA"/>
        </w:rPr>
      </w:pPr>
      <w:r w:rsidRPr="00DC3FCD">
        <w:rPr>
          <w:rStyle w:val="fontstyle01"/>
          <w:rFonts w:ascii="Times New Roman" w:hAnsi="Times New Roman" w:cs="Times New Roman"/>
          <w:sz w:val="28"/>
          <w:szCs w:val="28"/>
          <w:lang w:val="uk-UA"/>
        </w:rPr>
        <w:t>Наказ Міністерства охорони здоров’я України «Про затвердження Державних</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санітарних правил планування та забудови населених пунктів»;</w:t>
      </w:r>
    </w:p>
    <w:p w:rsidR="001A60B2" w:rsidRPr="00DC3FCD" w:rsidRDefault="001A60B2" w:rsidP="00DC3FCD">
      <w:pPr>
        <w:spacing w:after="0" w:line="360" w:lineRule="auto"/>
        <w:ind w:firstLine="567"/>
        <w:jc w:val="both"/>
        <w:rPr>
          <w:rStyle w:val="fontstyle01"/>
          <w:rFonts w:ascii="Times New Roman" w:hAnsi="Times New Roman" w:cs="Times New Roman"/>
          <w:b/>
          <w:sz w:val="28"/>
          <w:szCs w:val="28"/>
          <w:lang w:val="uk-UA"/>
        </w:rPr>
      </w:pPr>
      <w:r w:rsidRPr="00DC3FCD">
        <w:rPr>
          <w:rStyle w:val="fontstyle01"/>
          <w:rFonts w:ascii="Times New Roman" w:hAnsi="Times New Roman" w:cs="Times New Roman"/>
          <w:sz w:val="28"/>
          <w:szCs w:val="28"/>
          <w:lang w:val="uk-UA"/>
        </w:rPr>
        <w:t>Гігієнічні регламенти «Гранично допустимі концентрації хімічних і біологічних речовин в атмосферному повітрі населених місць», затверджених наказом Міністерства охорони здоров’я України 14 січня 2020 року № 52, зареєстрованого в Міністерстві юстиції України 10 лютого 2020 р. за № 156/34439;</w:t>
      </w:r>
    </w:p>
    <w:p w:rsidR="00BF4EC3" w:rsidRPr="00DC3FCD" w:rsidRDefault="000868BB" w:rsidP="00DC3FCD">
      <w:pPr>
        <w:spacing w:after="0" w:line="360" w:lineRule="auto"/>
        <w:ind w:firstLine="567"/>
        <w:jc w:val="both"/>
        <w:rPr>
          <w:rFonts w:ascii="Times New Roman" w:hAnsi="Times New Roman" w:cs="Times New Roman"/>
          <w:b/>
          <w:color w:val="292B2C"/>
          <w:sz w:val="28"/>
          <w:szCs w:val="28"/>
          <w:lang w:val="uk-UA"/>
        </w:rPr>
      </w:pPr>
      <w:r w:rsidRPr="00DC3FCD">
        <w:rPr>
          <w:rStyle w:val="fontstyle01"/>
          <w:rFonts w:ascii="Times New Roman" w:hAnsi="Times New Roman" w:cs="Times New Roman"/>
          <w:sz w:val="28"/>
          <w:szCs w:val="28"/>
          <w:lang w:val="uk-UA"/>
        </w:rPr>
        <w:t>Правові засади у сфері поводження з відходами забезпечуються Законом України «Про</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відходи» (№ 187/98-ВР від 05.0</w:t>
      </w:r>
      <w:r w:rsidR="00BF4EC3" w:rsidRPr="00DC3FCD">
        <w:rPr>
          <w:rStyle w:val="fontstyle01"/>
          <w:rFonts w:ascii="Times New Roman" w:hAnsi="Times New Roman" w:cs="Times New Roman"/>
          <w:sz w:val="28"/>
          <w:szCs w:val="28"/>
          <w:lang w:val="uk-UA"/>
        </w:rPr>
        <w:t xml:space="preserve">3.1998) та іншими законодавчими </w:t>
      </w:r>
      <w:r w:rsidRPr="00DC3FCD">
        <w:rPr>
          <w:rStyle w:val="fontstyle01"/>
          <w:rFonts w:ascii="Times New Roman" w:hAnsi="Times New Roman" w:cs="Times New Roman"/>
          <w:sz w:val="28"/>
          <w:szCs w:val="28"/>
          <w:lang w:val="uk-UA"/>
        </w:rPr>
        <w:t>актами, що були розроблені</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 xml:space="preserve">для регулювання </w:t>
      </w:r>
      <w:r w:rsidR="00BF4EC3" w:rsidRPr="00DC3FCD">
        <w:rPr>
          <w:rStyle w:val="fontstyle01"/>
          <w:rFonts w:ascii="Times New Roman" w:hAnsi="Times New Roman" w:cs="Times New Roman"/>
          <w:sz w:val="28"/>
          <w:szCs w:val="28"/>
          <w:lang w:val="uk-UA"/>
        </w:rPr>
        <w:t xml:space="preserve">діяльності з метою уникнення чи </w:t>
      </w:r>
      <w:r w:rsidRPr="00DC3FCD">
        <w:rPr>
          <w:rStyle w:val="fontstyle01"/>
          <w:rFonts w:ascii="Times New Roman" w:hAnsi="Times New Roman" w:cs="Times New Roman"/>
          <w:sz w:val="28"/>
          <w:szCs w:val="28"/>
          <w:lang w:val="uk-UA"/>
        </w:rPr>
        <w:t>мінімізації утворення відходів, зберігання</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й по</w:t>
      </w:r>
      <w:r w:rsidR="00BF4EC3" w:rsidRPr="00DC3FCD">
        <w:rPr>
          <w:rStyle w:val="fontstyle01"/>
          <w:rFonts w:ascii="Times New Roman" w:hAnsi="Times New Roman" w:cs="Times New Roman"/>
          <w:sz w:val="28"/>
          <w:szCs w:val="28"/>
          <w:lang w:val="uk-UA"/>
        </w:rPr>
        <w:t xml:space="preserve">водження з ними, запобігання та </w:t>
      </w:r>
      <w:r w:rsidRPr="00DC3FCD">
        <w:rPr>
          <w:rStyle w:val="fontstyle01"/>
          <w:rFonts w:ascii="Times New Roman" w:hAnsi="Times New Roman" w:cs="Times New Roman"/>
          <w:sz w:val="28"/>
          <w:szCs w:val="28"/>
          <w:lang w:val="uk-UA"/>
        </w:rPr>
        <w:t>зменшення негативних наслідків для довкілля і здоров’я</w:t>
      </w:r>
      <w:r w:rsidR="00BF4EC3" w:rsidRPr="00DC3FCD">
        <w:rPr>
          <w:rFonts w:ascii="Times New Roman" w:hAnsi="Times New Roman" w:cs="Times New Roman"/>
          <w:color w:val="000000"/>
          <w:sz w:val="28"/>
          <w:szCs w:val="28"/>
          <w:lang w:val="uk-UA"/>
        </w:rPr>
        <w:t xml:space="preserve"> </w:t>
      </w:r>
      <w:r w:rsidR="00BF4EC3" w:rsidRPr="00DC3FCD">
        <w:rPr>
          <w:rStyle w:val="fontstyle01"/>
          <w:rFonts w:ascii="Times New Roman" w:hAnsi="Times New Roman" w:cs="Times New Roman"/>
          <w:sz w:val="28"/>
          <w:szCs w:val="28"/>
          <w:lang w:val="uk-UA"/>
        </w:rPr>
        <w:t xml:space="preserve">людини від утворення, </w:t>
      </w:r>
      <w:r w:rsidRPr="00DC3FCD">
        <w:rPr>
          <w:rStyle w:val="fontstyle01"/>
          <w:rFonts w:ascii="Times New Roman" w:hAnsi="Times New Roman" w:cs="Times New Roman"/>
          <w:sz w:val="28"/>
          <w:szCs w:val="28"/>
          <w:lang w:val="uk-UA"/>
        </w:rPr>
        <w:t xml:space="preserve">зберігання та поводження з відходами. Повноваження </w:t>
      </w:r>
      <w:r w:rsidR="00925E9E" w:rsidRPr="00DC3FCD">
        <w:rPr>
          <w:rStyle w:val="fontstyle01"/>
          <w:rFonts w:ascii="Times New Roman" w:hAnsi="Times New Roman" w:cs="Times New Roman"/>
          <w:sz w:val="28"/>
          <w:szCs w:val="28"/>
          <w:lang w:val="uk-UA"/>
        </w:rPr>
        <w:t>органів місцевого самоврядування</w:t>
      </w:r>
      <w:r w:rsidRPr="00DC3FCD">
        <w:rPr>
          <w:rStyle w:val="fontstyle01"/>
          <w:rFonts w:ascii="Times New Roman" w:hAnsi="Times New Roman" w:cs="Times New Roman"/>
          <w:sz w:val="28"/>
          <w:szCs w:val="28"/>
          <w:lang w:val="uk-UA"/>
        </w:rPr>
        <w:t xml:space="preserve"> у сфері поводження з відходами визначаються </w:t>
      </w:r>
      <w:r w:rsidR="00AD4D6D" w:rsidRPr="00DC3FCD">
        <w:rPr>
          <w:rStyle w:val="fontstyle01"/>
          <w:rFonts w:ascii="Times New Roman" w:hAnsi="Times New Roman" w:cs="Times New Roman"/>
          <w:sz w:val="28"/>
          <w:szCs w:val="28"/>
          <w:lang w:val="uk-UA"/>
        </w:rPr>
        <w:t>статтею 21</w:t>
      </w:r>
      <w:r w:rsidR="002457CE" w:rsidRPr="00DC3FCD">
        <w:rPr>
          <w:rStyle w:val="fontstyle01"/>
          <w:rFonts w:ascii="Times New Roman" w:hAnsi="Times New Roman" w:cs="Times New Roman"/>
          <w:sz w:val="28"/>
          <w:szCs w:val="28"/>
          <w:lang w:val="uk-UA"/>
        </w:rPr>
        <w:t xml:space="preserve"> цього закону</w:t>
      </w:r>
      <w:r w:rsidR="00BF4EC3" w:rsidRPr="00DC3FCD">
        <w:rPr>
          <w:rStyle w:val="fontstyle01"/>
          <w:rFonts w:ascii="Times New Roman" w:hAnsi="Times New Roman" w:cs="Times New Roman"/>
          <w:sz w:val="28"/>
          <w:szCs w:val="28"/>
          <w:lang w:val="uk-UA"/>
        </w:rPr>
        <w:t>.</w:t>
      </w:r>
    </w:p>
    <w:p w:rsidR="00BF4EC3" w:rsidRPr="00DC3FCD" w:rsidRDefault="000868BB" w:rsidP="00DC3FCD">
      <w:pPr>
        <w:spacing w:after="0" w:line="360" w:lineRule="auto"/>
        <w:ind w:firstLine="567"/>
        <w:jc w:val="both"/>
        <w:rPr>
          <w:rFonts w:ascii="Times New Roman" w:hAnsi="Times New Roman" w:cs="Times New Roman"/>
          <w:b/>
          <w:sz w:val="28"/>
          <w:szCs w:val="28"/>
          <w:lang w:val="uk-UA"/>
        </w:rPr>
      </w:pPr>
      <w:r w:rsidRPr="00DC3FCD">
        <w:rPr>
          <w:rStyle w:val="fontstyle01"/>
          <w:rFonts w:ascii="Times New Roman" w:hAnsi="Times New Roman" w:cs="Times New Roman"/>
          <w:sz w:val="28"/>
          <w:szCs w:val="28"/>
          <w:lang w:val="uk-UA"/>
        </w:rPr>
        <w:t>Закон України «Про рослинний світ» (№ 591-XIV від 09.04.1999) визначає, що під час</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 xml:space="preserve">розроблення </w:t>
      </w:r>
      <w:proofErr w:type="spellStart"/>
      <w:r w:rsidRPr="00DC3FCD">
        <w:rPr>
          <w:rStyle w:val="fontstyle01"/>
          <w:rFonts w:ascii="Times New Roman" w:hAnsi="Times New Roman" w:cs="Times New Roman"/>
          <w:sz w:val="28"/>
          <w:szCs w:val="28"/>
          <w:lang w:val="uk-UA"/>
        </w:rPr>
        <w:t>проєктів</w:t>
      </w:r>
      <w:proofErr w:type="spellEnd"/>
      <w:r w:rsidRPr="00DC3FCD">
        <w:rPr>
          <w:rStyle w:val="fontstyle01"/>
          <w:rFonts w:ascii="Times New Roman" w:hAnsi="Times New Roman" w:cs="Times New Roman"/>
          <w:sz w:val="28"/>
          <w:szCs w:val="28"/>
          <w:lang w:val="uk-UA"/>
        </w:rPr>
        <w:t xml:space="preserve"> законодавчих актів, загальнодер</w:t>
      </w:r>
      <w:r w:rsidR="00BF4EC3" w:rsidRPr="00DC3FCD">
        <w:rPr>
          <w:rStyle w:val="fontstyle01"/>
          <w:rFonts w:ascii="Times New Roman" w:hAnsi="Times New Roman" w:cs="Times New Roman"/>
          <w:sz w:val="28"/>
          <w:szCs w:val="28"/>
          <w:lang w:val="uk-UA"/>
        </w:rPr>
        <w:t xml:space="preserve">жавних, </w:t>
      </w:r>
      <w:r w:rsidRPr="00DC3FCD">
        <w:rPr>
          <w:rStyle w:val="fontstyle01"/>
          <w:rFonts w:ascii="Times New Roman" w:hAnsi="Times New Roman" w:cs="Times New Roman"/>
          <w:sz w:val="28"/>
          <w:szCs w:val="28"/>
          <w:lang w:val="uk-UA"/>
        </w:rPr>
        <w:t>міждержавних, регіональних</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програм необхідно враховувати такі вимоги:</w:t>
      </w:r>
      <w:r w:rsidR="00BF4EC3" w:rsidRPr="00DC3FCD">
        <w:rPr>
          <w:rFonts w:ascii="Times New Roman" w:hAnsi="Times New Roman" w:cs="Times New Roman"/>
          <w:sz w:val="28"/>
          <w:szCs w:val="28"/>
          <w:lang w:val="uk-UA"/>
        </w:rPr>
        <w:t xml:space="preserve"> </w:t>
      </w:r>
    </w:p>
    <w:p w:rsidR="00BF4EC3" w:rsidRPr="00DC3FCD" w:rsidRDefault="000868BB" w:rsidP="00DC3FCD">
      <w:pPr>
        <w:spacing w:after="0" w:line="360" w:lineRule="auto"/>
        <w:ind w:firstLine="567"/>
        <w:jc w:val="both"/>
        <w:rPr>
          <w:rFonts w:ascii="Times New Roman" w:hAnsi="Times New Roman" w:cs="Times New Roman"/>
          <w:b/>
          <w:color w:val="000000"/>
          <w:sz w:val="28"/>
          <w:szCs w:val="28"/>
          <w:lang w:val="uk-UA"/>
        </w:rPr>
      </w:pPr>
      <w:r w:rsidRPr="00DC3FCD">
        <w:rPr>
          <w:rStyle w:val="fontstyle01"/>
          <w:rFonts w:ascii="Times New Roman" w:hAnsi="Times New Roman" w:cs="Times New Roman"/>
          <w:sz w:val="28"/>
          <w:szCs w:val="28"/>
          <w:lang w:val="uk-UA"/>
        </w:rPr>
        <w:t xml:space="preserve">– збереження природної просторової, видової, популяційної та </w:t>
      </w:r>
      <w:proofErr w:type="spellStart"/>
      <w:r w:rsidRPr="00DC3FCD">
        <w:rPr>
          <w:rStyle w:val="fontstyle01"/>
          <w:rFonts w:ascii="Times New Roman" w:hAnsi="Times New Roman" w:cs="Times New Roman"/>
          <w:sz w:val="28"/>
          <w:szCs w:val="28"/>
          <w:lang w:val="uk-UA"/>
        </w:rPr>
        <w:t>ценотичної</w:t>
      </w:r>
      <w:proofErr w:type="spellEnd"/>
      <w:r w:rsidRPr="00DC3FCD">
        <w:rPr>
          <w:rStyle w:val="fontstyle01"/>
          <w:rFonts w:ascii="Times New Roman" w:hAnsi="Times New Roman" w:cs="Times New Roman"/>
          <w:sz w:val="28"/>
          <w:szCs w:val="28"/>
          <w:lang w:val="uk-UA"/>
        </w:rPr>
        <w:t xml:space="preserve"> різноманітності</w:t>
      </w:r>
      <w:r w:rsidR="00BF4EC3" w:rsidRPr="00DC3FCD">
        <w:rPr>
          <w:rStyle w:val="fontstyle01"/>
          <w:rFonts w:ascii="Times New Roman" w:hAnsi="Times New Roman" w:cs="Times New Roman"/>
          <w:sz w:val="28"/>
          <w:szCs w:val="28"/>
          <w:lang w:val="uk-UA"/>
        </w:rPr>
        <w:t xml:space="preserve"> </w:t>
      </w:r>
      <w:r w:rsidRPr="00DC3FCD">
        <w:rPr>
          <w:rStyle w:val="fontstyle01"/>
          <w:rFonts w:ascii="Times New Roman" w:hAnsi="Times New Roman" w:cs="Times New Roman"/>
          <w:sz w:val="28"/>
          <w:szCs w:val="28"/>
          <w:lang w:val="uk-UA"/>
        </w:rPr>
        <w:t>об’єктів рослинного світу;</w:t>
      </w:r>
    </w:p>
    <w:p w:rsidR="00BF4EC3" w:rsidRPr="00DC3FCD" w:rsidRDefault="000868BB" w:rsidP="00DC3FCD">
      <w:pPr>
        <w:spacing w:after="0" w:line="360" w:lineRule="auto"/>
        <w:ind w:firstLine="567"/>
        <w:jc w:val="both"/>
        <w:rPr>
          <w:rFonts w:ascii="Times New Roman" w:hAnsi="Times New Roman" w:cs="Times New Roman"/>
          <w:b/>
          <w:color w:val="000000"/>
          <w:sz w:val="28"/>
          <w:szCs w:val="28"/>
          <w:lang w:val="uk-UA"/>
        </w:rPr>
      </w:pPr>
      <w:r w:rsidRPr="00DC3FCD">
        <w:rPr>
          <w:rStyle w:val="fontstyle01"/>
          <w:rFonts w:ascii="Times New Roman" w:hAnsi="Times New Roman" w:cs="Times New Roman"/>
          <w:sz w:val="28"/>
          <w:szCs w:val="28"/>
          <w:lang w:val="uk-UA"/>
        </w:rPr>
        <w:t>– збереження умов місцезростання дикорослих рослин і природних рослинних угруповань;</w:t>
      </w:r>
    </w:p>
    <w:p w:rsidR="00BF4EC3" w:rsidRPr="00DC3FCD" w:rsidRDefault="000868BB" w:rsidP="00DC3FCD">
      <w:pPr>
        <w:spacing w:after="0" w:line="360" w:lineRule="auto"/>
        <w:ind w:firstLine="567"/>
        <w:jc w:val="both"/>
        <w:rPr>
          <w:rFonts w:ascii="Times New Roman" w:hAnsi="Times New Roman" w:cs="Times New Roman"/>
          <w:b/>
          <w:color w:val="000000"/>
          <w:sz w:val="28"/>
          <w:szCs w:val="28"/>
          <w:lang w:val="uk-UA"/>
        </w:rPr>
      </w:pPr>
      <w:r w:rsidRPr="00DC3FCD">
        <w:rPr>
          <w:rStyle w:val="fontstyle01"/>
          <w:rFonts w:ascii="Times New Roman" w:hAnsi="Times New Roman" w:cs="Times New Roman"/>
          <w:sz w:val="28"/>
          <w:szCs w:val="28"/>
          <w:lang w:val="uk-UA"/>
        </w:rPr>
        <w:lastRenderedPageBreak/>
        <w:t>– науково обґрунтоване, невиснажливе використання природних рослинних ресурсів;</w:t>
      </w:r>
      <w:r w:rsidR="00BF4EC3" w:rsidRPr="00DC3FCD">
        <w:rPr>
          <w:rFonts w:ascii="Times New Roman" w:hAnsi="Times New Roman" w:cs="Times New Roman"/>
          <w:color w:val="000000"/>
          <w:sz w:val="28"/>
          <w:szCs w:val="28"/>
          <w:lang w:val="uk-UA"/>
        </w:rPr>
        <w:t xml:space="preserve"> </w:t>
      </w:r>
    </w:p>
    <w:p w:rsidR="00BF4EC3" w:rsidRPr="00DC3FCD" w:rsidRDefault="000868BB" w:rsidP="00DC3FCD">
      <w:pPr>
        <w:spacing w:after="0" w:line="360" w:lineRule="auto"/>
        <w:ind w:firstLine="567"/>
        <w:jc w:val="both"/>
        <w:rPr>
          <w:rFonts w:ascii="Times New Roman" w:hAnsi="Times New Roman" w:cs="Times New Roman"/>
          <w:b/>
          <w:color w:val="000000"/>
          <w:sz w:val="28"/>
          <w:szCs w:val="28"/>
          <w:lang w:val="uk-UA"/>
        </w:rPr>
      </w:pPr>
      <w:r w:rsidRPr="00DC3FCD">
        <w:rPr>
          <w:rStyle w:val="fontstyle01"/>
          <w:rFonts w:ascii="Times New Roman" w:hAnsi="Times New Roman" w:cs="Times New Roman"/>
          <w:sz w:val="28"/>
          <w:szCs w:val="28"/>
          <w:lang w:val="uk-UA"/>
        </w:rPr>
        <w:t>– здійснення заходів щодо запобігання негативному впливу господарської діяльності на</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рослинний світ;</w:t>
      </w:r>
    </w:p>
    <w:p w:rsidR="00BF4EC3" w:rsidRPr="00DC3FCD" w:rsidRDefault="000868BB" w:rsidP="00DC3FCD">
      <w:pPr>
        <w:spacing w:after="0" w:line="360" w:lineRule="auto"/>
        <w:ind w:firstLine="567"/>
        <w:jc w:val="both"/>
        <w:rPr>
          <w:rFonts w:ascii="Times New Roman" w:hAnsi="Times New Roman" w:cs="Times New Roman"/>
          <w:b/>
          <w:color w:val="000000"/>
          <w:sz w:val="28"/>
          <w:szCs w:val="28"/>
          <w:lang w:val="uk-UA"/>
        </w:rPr>
      </w:pPr>
      <w:r w:rsidRPr="00DC3FCD">
        <w:rPr>
          <w:rStyle w:val="fontstyle01"/>
          <w:rFonts w:ascii="Times New Roman" w:hAnsi="Times New Roman" w:cs="Times New Roman"/>
          <w:sz w:val="28"/>
          <w:szCs w:val="28"/>
          <w:lang w:val="uk-UA"/>
        </w:rPr>
        <w:t>– охорони об’єктів рослинного світу від пожеж, захист від шкідників і хвороб;</w:t>
      </w:r>
    </w:p>
    <w:p w:rsidR="00BF4EC3" w:rsidRPr="00DC3FCD" w:rsidRDefault="000868BB" w:rsidP="00DC3FCD">
      <w:pPr>
        <w:spacing w:after="0" w:line="360" w:lineRule="auto"/>
        <w:ind w:firstLine="567"/>
        <w:jc w:val="both"/>
        <w:rPr>
          <w:rFonts w:ascii="Times New Roman" w:hAnsi="Times New Roman" w:cs="Times New Roman"/>
          <w:b/>
          <w:color w:val="000000"/>
          <w:sz w:val="28"/>
          <w:szCs w:val="28"/>
          <w:lang w:val="uk-UA"/>
        </w:rPr>
      </w:pPr>
      <w:r w:rsidRPr="00DC3FCD">
        <w:rPr>
          <w:rStyle w:val="fontstyle01"/>
          <w:rFonts w:ascii="Times New Roman" w:hAnsi="Times New Roman" w:cs="Times New Roman"/>
          <w:sz w:val="28"/>
          <w:szCs w:val="28"/>
          <w:lang w:val="uk-UA"/>
        </w:rPr>
        <w:t>– здійснення заходів щодо відтворення об’єктів рослинного світу;</w:t>
      </w:r>
    </w:p>
    <w:p w:rsidR="00BF4EC3" w:rsidRPr="00DC3FCD" w:rsidRDefault="000868BB" w:rsidP="00DC3FCD">
      <w:pPr>
        <w:spacing w:after="0" w:line="360" w:lineRule="auto"/>
        <w:ind w:firstLine="567"/>
        <w:jc w:val="both"/>
        <w:rPr>
          <w:rFonts w:ascii="Times New Roman" w:hAnsi="Times New Roman" w:cs="Times New Roman"/>
          <w:b/>
          <w:color w:val="000000"/>
          <w:sz w:val="28"/>
          <w:szCs w:val="28"/>
          <w:lang w:val="uk-UA"/>
        </w:rPr>
      </w:pPr>
      <w:r w:rsidRPr="00DC3FCD">
        <w:rPr>
          <w:rStyle w:val="fontstyle01"/>
          <w:rFonts w:ascii="Times New Roman" w:hAnsi="Times New Roman" w:cs="Times New Roman"/>
          <w:sz w:val="28"/>
          <w:szCs w:val="28"/>
          <w:lang w:val="uk-UA"/>
        </w:rPr>
        <w:t>– регулювання поширення та чисельності дикорослих рослин і використання їх запасів</w:t>
      </w:r>
      <w:r w:rsidR="00BF4EC3" w:rsidRPr="00DC3FCD">
        <w:rPr>
          <w:rStyle w:val="fontstyle01"/>
          <w:rFonts w:ascii="Times New Roman" w:hAnsi="Times New Roman" w:cs="Times New Roman"/>
          <w:sz w:val="28"/>
          <w:szCs w:val="28"/>
          <w:lang w:val="uk-UA"/>
        </w:rPr>
        <w:t xml:space="preserve"> </w:t>
      </w:r>
      <w:r w:rsidRPr="00DC3FCD">
        <w:rPr>
          <w:rStyle w:val="fontstyle01"/>
          <w:rFonts w:ascii="Times New Roman" w:hAnsi="Times New Roman" w:cs="Times New Roman"/>
          <w:sz w:val="28"/>
          <w:szCs w:val="28"/>
          <w:lang w:val="uk-UA"/>
        </w:rPr>
        <w:t>з</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урахуванням інтересів охорони здоров’я населення (ст. 5).</w:t>
      </w:r>
    </w:p>
    <w:p w:rsidR="00645A60" w:rsidRPr="00274D2B" w:rsidRDefault="000868BB" w:rsidP="00DC3FCD">
      <w:pPr>
        <w:spacing w:after="0" w:line="360" w:lineRule="auto"/>
        <w:ind w:firstLine="567"/>
        <w:jc w:val="both"/>
        <w:rPr>
          <w:rFonts w:ascii="Times New Roman" w:hAnsi="Times New Roman" w:cs="Times New Roman"/>
          <w:b/>
          <w:sz w:val="28"/>
          <w:szCs w:val="28"/>
          <w:lang w:val="uk-UA"/>
        </w:rPr>
      </w:pPr>
      <w:r w:rsidRPr="00DC3FCD">
        <w:rPr>
          <w:rStyle w:val="fontstyle01"/>
          <w:rFonts w:ascii="Times New Roman" w:hAnsi="Times New Roman" w:cs="Times New Roman"/>
          <w:sz w:val="28"/>
          <w:szCs w:val="28"/>
          <w:lang w:val="uk-UA"/>
        </w:rPr>
        <w:t>В Україні сформовано інвестиційне законодавство, в якому, зокрема, значна увага</w:t>
      </w:r>
      <w:r w:rsidR="00BF4EC3" w:rsidRPr="00DC3FCD">
        <w:rPr>
          <w:rStyle w:val="fontstyle01"/>
          <w:rFonts w:ascii="Times New Roman" w:hAnsi="Times New Roman" w:cs="Times New Roman"/>
          <w:sz w:val="28"/>
          <w:szCs w:val="28"/>
          <w:lang w:val="uk-UA"/>
        </w:rPr>
        <w:t xml:space="preserve"> </w:t>
      </w:r>
      <w:r w:rsidRPr="00DC3FCD">
        <w:rPr>
          <w:rStyle w:val="fontstyle01"/>
          <w:rFonts w:ascii="Times New Roman" w:hAnsi="Times New Roman" w:cs="Times New Roman"/>
          <w:sz w:val="28"/>
          <w:szCs w:val="28"/>
          <w:lang w:val="uk-UA"/>
        </w:rPr>
        <w:t>приділяється необхідності дотримання екологічних норм в процесі інвестиційної діяльності.</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Так Законом України «Про інвестиційну діяльність» (№ 1560-XII від 18.09.1991)</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встановлюється з</w:t>
      </w:r>
      <w:r w:rsidR="00BF4EC3" w:rsidRPr="00DC3FCD">
        <w:rPr>
          <w:rStyle w:val="fontstyle01"/>
          <w:rFonts w:ascii="Times New Roman" w:hAnsi="Times New Roman" w:cs="Times New Roman"/>
          <w:sz w:val="28"/>
          <w:szCs w:val="28"/>
          <w:lang w:val="uk-UA"/>
        </w:rPr>
        <w:t xml:space="preserve">аборона інвестування в об'єкти, </w:t>
      </w:r>
      <w:r w:rsidRPr="00DC3FCD">
        <w:rPr>
          <w:rStyle w:val="fontstyle01"/>
          <w:rFonts w:ascii="Times New Roman" w:hAnsi="Times New Roman" w:cs="Times New Roman"/>
          <w:sz w:val="28"/>
          <w:szCs w:val="28"/>
          <w:lang w:val="uk-UA"/>
        </w:rPr>
        <w:t>створення і використання яких не</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відповідає</w:t>
      </w:r>
      <w:r w:rsidR="00BF4EC3" w:rsidRPr="00DC3FCD">
        <w:rPr>
          <w:rStyle w:val="fontstyle01"/>
          <w:rFonts w:ascii="Times New Roman" w:hAnsi="Times New Roman" w:cs="Times New Roman"/>
          <w:sz w:val="28"/>
          <w:szCs w:val="28"/>
          <w:lang w:val="uk-UA"/>
        </w:rPr>
        <w:t xml:space="preserve"> вимогам санітарно-гігієнічних, </w:t>
      </w:r>
      <w:r w:rsidRPr="00DC3FCD">
        <w:rPr>
          <w:rStyle w:val="fontstyle01"/>
          <w:rFonts w:ascii="Times New Roman" w:hAnsi="Times New Roman" w:cs="Times New Roman"/>
          <w:sz w:val="28"/>
          <w:szCs w:val="28"/>
          <w:lang w:val="uk-UA"/>
        </w:rPr>
        <w:t>радіаційних, екологічних, архітектурних та інших</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норм, в</w:t>
      </w:r>
      <w:r w:rsidR="00BF4EC3" w:rsidRPr="00DC3FCD">
        <w:rPr>
          <w:rStyle w:val="fontstyle01"/>
          <w:rFonts w:ascii="Times New Roman" w:hAnsi="Times New Roman" w:cs="Times New Roman"/>
          <w:sz w:val="28"/>
          <w:szCs w:val="28"/>
          <w:lang w:val="uk-UA"/>
        </w:rPr>
        <w:t xml:space="preserve">становлених </w:t>
      </w:r>
      <w:r w:rsidRPr="00DC3FCD">
        <w:rPr>
          <w:rStyle w:val="fontstyle01"/>
          <w:rFonts w:ascii="Times New Roman" w:hAnsi="Times New Roman" w:cs="Times New Roman"/>
          <w:sz w:val="28"/>
          <w:szCs w:val="28"/>
          <w:lang w:val="uk-UA"/>
        </w:rPr>
        <w:t xml:space="preserve">законодавством України (ст. 4). </w:t>
      </w:r>
      <w:r w:rsidR="00BF4EC3" w:rsidRPr="00DC3FCD">
        <w:rPr>
          <w:rStyle w:val="fontstyle01"/>
          <w:rFonts w:ascii="Times New Roman" w:hAnsi="Times New Roman" w:cs="Times New Roman"/>
          <w:sz w:val="28"/>
          <w:szCs w:val="28"/>
          <w:lang w:val="uk-UA"/>
        </w:rPr>
        <w:t xml:space="preserve">У разі порушення екологічних, </w:t>
      </w:r>
      <w:r w:rsidRPr="00DC3FCD">
        <w:rPr>
          <w:rStyle w:val="fontstyle01"/>
          <w:rFonts w:ascii="Times New Roman" w:hAnsi="Times New Roman" w:cs="Times New Roman"/>
          <w:sz w:val="28"/>
          <w:szCs w:val="28"/>
          <w:lang w:val="uk-UA"/>
        </w:rPr>
        <w:t>санітарно</w:t>
      </w:r>
      <w:r w:rsidR="00C161C3" w:rsidRPr="00DC3FCD">
        <w:rPr>
          <w:rStyle w:val="fontstyle01"/>
          <w:rFonts w:ascii="Times New Roman" w:hAnsi="Times New Roman" w:cs="Times New Roman"/>
          <w:sz w:val="28"/>
          <w:szCs w:val="28"/>
          <w:lang w:val="uk-UA"/>
        </w:rPr>
        <w:t>-</w:t>
      </w:r>
      <w:r w:rsidRPr="00DC3FCD">
        <w:rPr>
          <w:rStyle w:val="fontstyle01"/>
          <w:rFonts w:ascii="Times New Roman" w:hAnsi="Times New Roman" w:cs="Times New Roman"/>
          <w:sz w:val="28"/>
          <w:szCs w:val="28"/>
          <w:lang w:val="uk-UA"/>
        </w:rPr>
        <w:t>гігієнічних та архітектурних нор</w:t>
      </w:r>
      <w:r w:rsidR="00BF4EC3" w:rsidRPr="00DC3FCD">
        <w:rPr>
          <w:rStyle w:val="fontstyle01"/>
          <w:rFonts w:ascii="Times New Roman" w:hAnsi="Times New Roman" w:cs="Times New Roman"/>
          <w:sz w:val="28"/>
          <w:szCs w:val="28"/>
          <w:lang w:val="uk-UA"/>
        </w:rPr>
        <w:t xml:space="preserve">м державний орган може прийняти </w:t>
      </w:r>
      <w:r w:rsidRPr="00DC3FCD">
        <w:rPr>
          <w:rStyle w:val="fontstyle01"/>
          <w:rFonts w:ascii="Times New Roman" w:hAnsi="Times New Roman" w:cs="Times New Roman"/>
          <w:sz w:val="28"/>
          <w:szCs w:val="28"/>
          <w:lang w:val="uk-UA"/>
        </w:rPr>
        <w:t>рішення про зупинення</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 xml:space="preserve">або припинення інвестиційної діяльності (ст. 21). </w:t>
      </w:r>
      <w:r w:rsidR="00BF4EC3" w:rsidRPr="00DC3FCD">
        <w:rPr>
          <w:rStyle w:val="fontstyle01"/>
          <w:rFonts w:ascii="Times New Roman" w:hAnsi="Times New Roman" w:cs="Times New Roman"/>
          <w:sz w:val="28"/>
          <w:szCs w:val="28"/>
          <w:lang w:val="uk-UA"/>
        </w:rPr>
        <w:t xml:space="preserve">Також </w:t>
      </w:r>
      <w:r w:rsidRPr="00DC3FCD">
        <w:rPr>
          <w:rStyle w:val="fontstyle01"/>
          <w:rFonts w:ascii="Times New Roman" w:hAnsi="Times New Roman" w:cs="Times New Roman"/>
          <w:sz w:val="28"/>
          <w:szCs w:val="28"/>
          <w:lang w:val="uk-UA"/>
        </w:rPr>
        <w:t>у ст. 8 зазначається, що інвестор</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зобов'яз</w:t>
      </w:r>
      <w:r w:rsidR="00BF4EC3" w:rsidRPr="00DC3FCD">
        <w:rPr>
          <w:rStyle w:val="fontstyle01"/>
          <w:rFonts w:ascii="Times New Roman" w:hAnsi="Times New Roman" w:cs="Times New Roman"/>
          <w:sz w:val="28"/>
          <w:szCs w:val="28"/>
          <w:lang w:val="uk-UA"/>
        </w:rPr>
        <w:t xml:space="preserve">аний одержати висновок з оцінки </w:t>
      </w:r>
      <w:r w:rsidRPr="00DC3FCD">
        <w:rPr>
          <w:rStyle w:val="fontstyle01"/>
          <w:rFonts w:ascii="Times New Roman" w:hAnsi="Times New Roman" w:cs="Times New Roman"/>
          <w:sz w:val="28"/>
          <w:szCs w:val="28"/>
          <w:lang w:val="uk-UA"/>
        </w:rPr>
        <w:t>впливу на довкілля у випадках та порядку,</w:t>
      </w:r>
      <w:r w:rsidR="00BF4EC3" w:rsidRPr="00DC3FCD">
        <w:rPr>
          <w:rFonts w:ascii="Times New Roman" w:hAnsi="Times New Roman" w:cs="Times New Roman"/>
          <w:color w:val="000000"/>
          <w:sz w:val="28"/>
          <w:szCs w:val="28"/>
          <w:lang w:val="uk-UA"/>
        </w:rPr>
        <w:t xml:space="preserve"> </w:t>
      </w:r>
      <w:r w:rsidRPr="00DC3FCD">
        <w:rPr>
          <w:rStyle w:val="fontstyle01"/>
          <w:rFonts w:ascii="Times New Roman" w:hAnsi="Times New Roman" w:cs="Times New Roman"/>
          <w:sz w:val="28"/>
          <w:szCs w:val="28"/>
          <w:lang w:val="uk-UA"/>
        </w:rPr>
        <w:t>встановлених Законом України «Про оцінку впливу на довкілля» (№ 2059-VIII від 23.05.2017).</w:t>
      </w:r>
      <w:r w:rsidRPr="00274D2B">
        <w:rPr>
          <w:rFonts w:ascii="Times New Roman" w:hAnsi="Times New Roman" w:cs="Times New Roman"/>
          <w:sz w:val="28"/>
          <w:szCs w:val="28"/>
          <w:lang w:val="uk-UA"/>
        </w:rPr>
        <w:t xml:space="preserve"> </w:t>
      </w:r>
    </w:p>
    <w:p w:rsidR="00645A60" w:rsidRPr="00274D2B" w:rsidRDefault="00645A60" w:rsidP="00E910E8">
      <w:pPr>
        <w:rPr>
          <w:rFonts w:ascii="Times New Roman" w:eastAsia="Times New Roman" w:hAnsi="Times New Roman" w:cs="Times New Roman"/>
          <w:bCs/>
          <w:kern w:val="36"/>
          <w:sz w:val="28"/>
          <w:szCs w:val="28"/>
          <w:lang w:val="uk-UA" w:eastAsia="ru-RU"/>
        </w:rPr>
      </w:pPr>
      <w:r w:rsidRPr="00274D2B">
        <w:rPr>
          <w:rFonts w:ascii="Times New Roman" w:hAnsi="Times New Roman" w:cs="Times New Roman"/>
          <w:b/>
          <w:sz w:val="28"/>
          <w:szCs w:val="28"/>
          <w:lang w:val="uk-UA"/>
        </w:rPr>
        <w:br w:type="page"/>
      </w:r>
    </w:p>
    <w:p w:rsidR="00BF4EC3" w:rsidRPr="00274D2B" w:rsidRDefault="00645A60" w:rsidP="00BF4EC3">
      <w:pPr>
        <w:pStyle w:val="1"/>
        <w:jc w:val="center"/>
        <w:rPr>
          <w:sz w:val="28"/>
          <w:szCs w:val="28"/>
          <w:lang w:val="uk-UA"/>
        </w:rPr>
      </w:pPr>
      <w:bookmarkStart w:id="44" w:name="_Toc50392931"/>
      <w:r w:rsidRPr="00274D2B">
        <w:rPr>
          <w:sz w:val="28"/>
          <w:szCs w:val="28"/>
          <w:lang w:val="uk-UA"/>
        </w:rPr>
        <w:lastRenderedPageBreak/>
        <w:t>6 ОПИС НАСЛІДКІВ ДЛЯ ДОВКІЛЛЯ, У ТОМУ ЧИСЛІ ДЛЯ ЗДОРОВ’Я НАСЕЛЕННЯ, У ТОМУ ЧИСЛІ ВТОРИННИХ, КУМУЛЯТИВНИХ, СИНЕРГІЧНИХ, КОРОТКО-, СЕРЕДНЬО- ТА ДОВГОСТРОКОВИХ, ПОСТІЙНИХ І ТИМЧАСОВИХ, ПОЗИТИВНИХ І НЕГАТИВНИХ НАСЛІДКІВ</w:t>
      </w:r>
      <w:bookmarkEnd w:id="13"/>
      <w:bookmarkEnd w:id="44"/>
    </w:p>
    <w:p w:rsidR="003D766A" w:rsidRPr="003B06D8" w:rsidRDefault="00C161C3" w:rsidP="004E4B90">
      <w:pPr>
        <w:spacing w:after="0" w:line="360" w:lineRule="auto"/>
        <w:ind w:firstLine="567"/>
        <w:jc w:val="both"/>
        <w:rPr>
          <w:rStyle w:val="fontstyle01"/>
          <w:rFonts w:ascii="Times New Roman" w:eastAsia="Times New Roman" w:hAnsi="Times New Roman" w:cs="Times New Roman"/>
          <w:bCs/>
          <w:kern w:val="36"/>
          <w:sz w:val="28"/>
          <w:szCs w:val="28"/>
          <w:lang w:val="uk-UA" w:eastAsia="ru-RU"/>
        </w:rPr>
      </w:pPr>
      <w:bookmarkStart w:id="45" w:name="_Toc48580148"/>
      <w:r w:rsidRPr="003B06D8">
        <w:rPr>
          <w:rStyle w:val="fontstyle01"/>
          <w:rFonts w:ascii="Times New Roman" w:hAnsi="Times New Roman" w:cs="Times New Roman"/>
          <w:sz w:val="28"/>
          <w:szCs w:val="28"/>
          <w:lang w:val="uk-UA"/>
        </w:rPr>
        <w:t>Відповідно до</w:t>
      </w:r>
      <w:r w:rsidR="003D766A" w:rsidRPr="003B06D8">
        <w:rPr>
          <w:rStyle w:val="fontstyle01"/>
          <w:rFonts w:ascii="Times New Roman" w:hAnsi="Times New Roman" w:cs="Times New Roman"/>
          <w:sz w:val="28"/>
          <w:szCs w:val="28"/>
          <w:lang w:val="uk-UA"/>
        </w:rPr>
        <w:t xml:space="preserve"> «Методичних рекомендацій із здійснення стратегічної</w:t>
      </w:r>
      <w:r w:rsidR="003D766A" w:rsidRPr="003B06D8">
        <w:rPr>
          <w:rStyle w:val="fontstyle01"/>
          <w:rFonts w:ascii="Times New Roman" w:hAnsi="Times New Roman" w:cs="Times New Roman"/>
          <w:sz w:val="28"/>
          <w:szCs w:val="28"/>
          <w:lang w:val="uk-UA"/>
        </w:rPr>
        <w:br/>
        <w:t>екологічної оцінки документів державного планування», затверджених</w:t>
      </w:r>
      <w:r w:rsidR="003D766A" w:rsidRPr="003B06D8">
        <w:rPr>
          <w:rStyle w:val="fontstyle01"/>
          <w:rFonts w:ascii="Times New Roman" w:hAnsi="Times New Roman" w:cs="Times New Roman"/>
          <w:sz w:val="28"/>
          <w:szCs w:val="28"/>
          <w:lang w:val="uk-UA"/>
        </w:rPr>
        <w:br/>
        <w:t>Наказом Міністерства екології та природних ресурсів України від</w:t>
      </w:r>
      <w:r w:rsidR="003D766A" w:rsidRPr="003B06D8">
        <w:rPr>
          <w:rStyle w:val="fontstyle01"/>
          <w:rFonts w:ascii="Times New Roman" w:hAnsi="Times New Roman" w:cs="Times New Roman"/>
          <w:sz w:val="28"/>
          <w:szCs w:val="28"/>
          <w:lang w:val="uk-UA"/>
        </w:rPr>
        <w:br/>
        <w:t>10.08.2018р. № 296, наслідки для довкілля, у тому числі для здоров'я</w:t>
      </w:r>
      <w:r w:rsidR="003D766A" w:rsidRPr="003B06D8">
        <w:rPr>
          <w:rStyle w:val="fontstyle01"/>
          <w:rFonts w:ascii="Times New Roman" w:hAnsi="Times New Roman" w:cs="Times New Roman"/>
          <w:sz w:val="28"/>
          <w:szCs w:val="28"/>
          <w:lang w:val="uk-UA"/>
        </w:rPr>
        <w:br/>
        <w:t xml:space="preserve">населення – це будь-які ймовірні наслідки для флори, фауни, </w:t>
      </w:r>
      <w:proofErr w:type="spellStart"/>
      <w:r w:rsidR="003D766A" w:rsidRPr="003B06D8">
        <w:rPr>
          <w:rStyle w:val="fontstyle01"/>
          <w:rFonts w:ascii="Times New Roman" w:hAnsi="Times New Roman" w:cs="Times New Roman"/>
          <w:sz w:val="28"/>
          <w:szCs w:val="28"/>
          <w:lang w:val="uk-UA"/>
        </w:rPr>
        <w:t>біорізноманіття</w:t>
      </w:r>
      <w:proofErr w:type="spellEnd"/>
      <w:r w:rsidR="003D766A" w:rsidRPr="003B06D8">
        <w:rPr>
          <w:rStyle w:val="fontstyle01"/>
          <w:rFonts w:ascii="Times New Roman" w:hAnsi="Times New Roman" w:cs="Times New Roman"/>
          <w:sz w:val="28"/>
          <w:szCs w:val="28"/>
          <w:lang w:val="uk-UA"/>
        </w:rPr>
        <w:t>,</w:t>
      </w:r>
      <w:r w:rsidR="003D766A" w:rsidRPr="003B06D8">
        <w:rPr>
          <w:rStyle w:val="fontstyle01"/>
          <w:rFonts w:ascii="Times New Roman" w:hAnsi="Times New Roman" w:cs="Times New Roman"/>
          <w:sz w:val="28"/>
          <w:szCs w:val="28"/>
          <w:lang w:val="uk-UA"/>
        </w:rPr>
        <w:br/>
        <w:t>ґрунту, клімату, повітря, води, ландшафту (включаючи техногенного),</w:t>
      </w:r>
      <w:r w:rsidR="003D766A" w:rsidRPr="003B06D8">
        <w:rPr>
          <w:rStyle w:val="fontstyle01"/>
          <w:rFonts w:ascii="Times New Roman" w:hAnsi="Times New Roman" w:cs="Times New Roman"/>
          <w:sz w:val="28"/>
          <w:szCs w:val="28"/>
          <w:lang w:val="uk-UA"/>
        </w:rPr>
        <w:br/>
      </w:r>
      <w:r w:rsidR="003D766A" w:rsidRPr="003B06D8">
        <w:rPr>
          <w:rStyle w:val="fontstyle01"/>
          <w:rFonts w:ascii="Times New Roman" w:eastAsia="Times New Roman" w:hAnsi="Times New Roman" w:cs="Times New Roman"/>
          <w:bCs/>
          <w:kern w:val="36"/>
          <w:sz w:val="28"/>
          <w:szCs w:val="28"/>
          <w:lang w:val="uk-UA" w:eastAsia="ru-RU"/>
        </w:rPr>
        <w:t>природних територій та об'єктів, безпеки життєдіяльності населення та його</w:t>
      </w:r>
      <w:r w:rsidR="003D766A" w:rsidRPr="003B06D8">
        <w:rPr>
          <w:rStyle w:val="fontstyle01"/>
          <w:rFonts w:ascii="Times New Roman" w:eastAsia="Times New Roman" w:hAnsi="Times New Roman" w:cs="Times New Roman"/>
          <w:bCs/>
          <w:kern w:val="36"/>
          <w:sz w:val="28"/>
          <w:szCs w:val="28"/>
          <w:lang w:val="uk-UA" w:eastAsia="ru-RU"/>
        </w:rPr>
        <w:br/>
        <w:t>здоров'я, матеріальних активів, об'єктів культурної спадщини та взаємодія</w:t>
      </w:r>
      <w:r w:rsidR="003D766A" w:rsidRPr="003B06D8">
        <w:rPr>
          <w:rStyle w:val="fontstyle01"/>
          <w:rFonts w:ascii="Times New Roman" w:eastAsia="Times New Roman" w:hAnsi="Times New Roman" w:cs="Times New Roman"/>
          <w:bCs/>
          <w:kern w:val="36"/>
          <w:sz w:val="28"/>
          <w:szCs w:val="28"/>
          <w:lang w:val="uk-UA" w:eastAsia="ru-RU"/>
        </w:rPr>
        <w:br/>
        <w:t>цих факторів.</w:t>
      </w:r>
    </w:p>
    <w:p w:rsidR="00DA156A" w:rsidRPr="003B06D8" w:rsidRDefault="00DA156A" w:rsidP="004E4B90">
      <w:pPr>
        <w:spacing w:after="0" w:line="360" w:lineRule="auto"/>
        <w:ind w:firstLine="567"/>
        <w:jc w:val="both"/>
        <w:rPr>
          <w:rStyle w:val="fontstyle01"/>
          <w:rFonts w:ascii="Times New Roman" w:hAnsi="Times New Roman" w:cs="Times New Roman"/>
          <w:b/>
          <w:sz w:val="28"/>
          <w:szCs w:val="28"/>
          <w:lang w:val="uk-UA"/>
        </w:rPr>
      </w:pPr>
      <w:r w:rsidRPr="003B06D8">
        <w:rPr>
          <w:rStyle w:val="fontstyle01"/>
          <w:rFonts w:ascii="Times New Roman" w:hAnsi="Times New Roman" w:cs="Times New Roman"/>
          <w:sz w:val="28"/>
          <w:szCs w:val="28"/>
          <w:lang w:val="uk-UA"/>
        </w:rPr>
        <w:t>Реалізація Програми дозволить поліпшити екологічну ситуацію у місті за умови зменшення загального обсягу антропогенного навантаження на природне середовище або його рівності екологічному ресурсу територій та досягти таких результатів:</w:t>
      </w:r>
    </w:p>
    <w:p w:rsidR="00DA156A" w:rsidRPr="003B06D8" w:rsidRDefault="00DA156A" w:rsidP="004E4B90">
      <w:pPr>
        <w:spacing w:after="0" w:line="360" w:lineRule="auto"/>
        <w:ind w:firstLine="567"/>
        <w:jc w:val="both"/>
        <w:rPr>
          <w:rStyle w:val="fontstyle01"/>
          <w:rFonts w:ascii="Times New Roman" w:hAnsi="Times New Roman" w:cs="Times New Roman"/>
          <w:b/>
          <w:sz w:val="28"/>
          <w:szCs w:val="28"/>
          <w:lang w:val="uk-UA"/>
        </w:rPr>
      </w:pPr>
      <w:r w:rsidRPr="003B06D8">
        <w:rPr>
          <w:rStyle w:val="fontstyle01"/>
          <w:rFonts w:ascii="Times New Roman" w:hAnsi="Times New Roman" w:cs="Times New Roman"/>
          <w:sz w:val="28"/>
          <w:szCs w:val="28"/>
          <w:lang w:val="uk-UA"/>
        </w:rPr>
        <w:t>зниження показника індексу забруднення атмосфери міста;</w:t>
      </w:r>
    </w:p>
    <w:p w:rsidR="00DA156A" w:rsidRPr="003B06D8" w:rsidRDefault="00DA156A" w:rsidP="004E4B90">
      <w:pPr>
        <w:spacing w:after="0" w:line="360" w:lineRule="auto"/>
        <w:ind w:firstLine="567"/>
        <w:jc w:val="both"/>
        <w:rPr>
          <w:rStyle w:val="fontstyle01"/>
          <w:rFonts w:ascii="Times New Roman" w:hAnsi="Times New Roman" w:cs="Times New Roman"/>
          <w:b/>
          <w:sz w:val="28"/>
          <w:szCs w:val="28"/>
          <w:lang w:val="uk-UA"/>
        </w:rPr>
      </w:pPr>
      <w:r w:rsidRPr="003B06D8">
        <w:rPr>
          <w:rStyle w:val="fontstyle01"/>
          <w:rFonts w:ascii="Times New Roman" w:hAnsi="Times New Roman" w:cs="Times New Roman"/>
          <w:sz w:val="28"/>
          <w:szCs w:val="28"/>
          <w:lang w:val="uk-UA"/>
        </w:rPr>
        <w:t>зменшення концентрації нафтопродуктів та зважених речовин у річках міста;</w:t>
      </w:r>
    </w:p>
    <w:p w:rsidR="00DA156A" w:rsidRPr="003B06D8" w:rsidRDefault="00DA156A" w:rsidP="004E4B90">
      <w:pPr>
        <w:spacing w:after="0" w:line="360" w:lineRule="auto"/>
        <w:ind w:firstLine="567"/>
        <w:jc w:val="both"/>
        <w:rPr>
          <w:rStyle w:val="fontstyle01"/>
          <w:rFonts w:ascii="Times New Roman" w:hAnsi="Times New Roman" w:cs="Times New Roman"/>
          <w:b/>
          <w:sz w:val="28"/>
          <w:szCs w:val="28"/>
          <w:lang w:val="uk-UA"/>
        </w:rPr>
      </w:pPr>
      <w:r w:rsidRPr="003B06D8">
        <w:rPr>
          <w:rStyle w:val="fontstyle01"/>
          <w:rFonts w:ascii="Times New Roman" w:hAnsi="Times New Roman" w:cs="Times New Roman"/>
          <w:sz w:val="28"/>
          <w:szCs w:val="28"/>
          <w:lang w:val="uk-UA"/>
        </w:rPr>
        <w:t xml:space="preserve">зменшення середньорічної концентрації </w:t>
      </w:r>
      <w:proofErr w:type="spellStart"/>
      <w:r w:rsidRPr="003B06D8">
        <w:rPr>
          <w:rStyle w:val="fontstyle01"/>
          <w:rFonts w:ascii="Times New Roman" w:hAnsi="Times New Roman" w:cs="Times New Roman"/>
          <w:sz w:val="28"/>
          <w:szCs w:val="28"/>
          <w:lang w:val="uk-UA"/>
        </w:rPr>
        <w:t>азото-</w:t>
      </w:r>
      <w:proofErr w:type="spellEnd"/>
      <w:r w:rsidRPr="003B06D8">
        <w:rPr>
          <w:rStyle w:val="fontstyle01"/>
          <w:rFonts w:ascii="Times New Roman" w:hAnsi="Times New Roman" w:cs="Times New Roman"/>
          <w:sz w:val="28"/>
          <w:szCs w:val="28"/>
          <w:lang w:val="uk-UA"/>
        </w:rPr>
        <w:t xml:space="preserve"> та фосфоровмісних забруднюючих речовин у скидах з очисних споруд міста;</w:t>
      </w:r>
    </w:p>
    <w:p w:rsidR="00DA156A" w:rsidRPr="003B06D8" w:rsidRDefault="00DA156A" w:rsidP="004E4B90">
      <w:pPr>
        <w:spacing w:after="0" w:line="360" w:lineRule="auto"/>
        <w:ind w:firstLine="567"/>
        <w:jc w:val="both"/>
        <w:rPr>
          <w:rStyle w:val="fontstyle01"/>
          <w:rFonts w:ascii="Times New Roman" w:hAnsi="Times New Roman" w:cs="Times New Roman"/>
          <w:b/>
          <w:sz w:val="28"/>
          <w:szCs w:val="28"/>
          <w:lang w:val="uk-UA"/>
        </w:rPr>
      </w:pPr>
      <w:r w:rsidRPr="003B06D8">
        <w:rPr>
          <w:rStyle w:val="fontstyle01"/>
          <w:rFonts w:ascii="Times New Roman" w:hAnsi="Times New Roman" w:cs="Times New Roman"/>
          <w:sz w:val="28"/>
          <w:szCs w:val="28"/>
          <w:lang w:val="uk-UA"/>
        </w:rPr>
        <w:t xml:space="preserve">покращення гідрологічного режиму річок, відновлення їх дренажної здатності шляхом розчищення найбільш замулених ділянок </w:t>
      </w:r>
      <w:proofErr w:type="spellStart"/>
      <w:r w:rsidR="007E7582" w:rsidRPr="003B06D8">
        <w:rPr>
          <w:rStyle w:val="fontstyle01"/>
          <w:rFonts w:ascii="Times New Roman" w:hAnsi="Times New Roman" w:cs="Times New Roman"/>
          <w:sz w:val="28"/>
          <w:szCs w:val="28"/>
          <w:lang w:val="uk-UA"/>
        </w:rPr>
        <w:t>русл</w:t>
      </w:r>
      <w:proofErr w:type="spellEnd"/>
      <w:r w:rsidRPr="003B06D8">
        <w:rPr>
          <w:rStyle w:val="fontstyle01"/>
          <w:rFonts w:ascii="Times New Roman" w:hAnsi="Times New Roman" w:cs="Times New Roman"/>
          <w:sz w:val="28"/>
          <w:szCs w:val="28"/>
          <w:lang w:val="uk-UA"/>
        </w:rPr>
        <w:t xml:space="preserve"> річок </w:t>
      </w:r>
      <w:proofErr w:type="spellStart"/>
      <w:r w:rsidRPr="003B06D8">
        <w:rPr>
          <w:rStyle w:val="fontstyle01"/>
          <w:rFonts w:ascii="Times New Roman" w:hAnsi="Times New Roman" w:cs="Times New Roman"/>
          <w:sz w:val="28"/>
          <w:szCs w:val="28"/>
          <w:lang w:val="uk-UA"/>
        </w:rPr>
        <w:t>Лопань</w:t>
      </w:r>
      <w:proofErr w:type="spellEnd"/>
      <w:r w:rsidRPr="003B06D8">
        <w:rPr>
          <w:rStyle w:val="fontstyle01"/>
          <w:rFonts w:ascii="Times New Roman" w:hAnsi="Times New Roman" w:cs="Times New Roman"/>
          <w:sz w:val="28"/>
          <w:szCs w:val="28"/>
          <w:lang w:val="uk-UA"/>
        </w:rPr>
        <w:t xml:space="preserve">, Харків, </w:t>
      </w:r>
      <w:proofErr w:type="spellStart"/>
      <w:r w:rsidRPr="003B06D8">
        <w:rPr>
          <w:rStyle w:val="fontstyle01"/>
          <w:rFonts w:ascii="Times New Roman" w:hAnsi="Times New Roman" w:cs="Times New Roman"/>
          <w:sz w:val="28"/>
          <w:szCs w:val="28"/>
          <w:lang w:val="uk-UA"/>
        </w:rPr>
        <w:t>Немишля</w:t>
      </w:r>
      <w:proofErr w:type="spellEnd"/>
      <w:r w:rsidRPr="003B06D8">
        <w:rPr>
          <w:rStyle w:val="fontstyle01"/>
          <w:rFonts w:ascii="Times New Roman" w:hAnsi="Times New Roman" w:cs="Times New Roman"/>
          <w:sz w:val="28"/>
          <w:szCs w:val="28"/>
          <w:lang w:val="uk-UA"/>
        </w:rPr>
        <w:t>;</w:t>
      </w:r>
    </w:p>
    <w:p w:rsidR="00DA156A" w:rsidRPr="003B06D8" w:rsidRDefault="00DA156A" w:rsidP="004E4B90">
      <w:pPr>
        <w:spacing w:after="0" w:line="360" w:lineRule="auto"/>
        <w:ind w:firstLine="567"/>
        <w:jc w:val="both"/>
        <w:rPr>
          <w:rStyle w:val="fontstyle01"/>
          <w:rFonts w:ascii="Times New Roman" w:hAnsi="Times New Roman" w:cs="Times New Roman"/>
          <w:b/>
          <w:sz w:val="28"/>
          <w:szCs w:val="28"/>
          <w:lang w:val="uk-UA"/>
        </w:rPr>
      </w:pPr>
      <w:r w:rsidRPr="003B06D8">
        <w:rPr>
          <w:rStyle w:val="fontstyle01"/>
          <w:rFonts w:ascii="Times New Roman" w:hAnsi="Times New Roman" w:cs="Times New Roman"/>
          <w:sz w:val="28"/>
          <w:szCs w:val="28"/>
          <w:lang w:val="uk-UA"/>
        </w:rPr>
        <w:t>забезпечення належного санітарно-екологічного стану прибережних захисних смуг на території міста;</w:t>
      </w:r>
    </w:p>
    <w:p w:rsidR="00DA156A" w:rsidRPr="003B06D8" w:rsidRDefault="00DA156A" w:rsidP="004E4B90">
      <w:pPr>
        <w:spacing w:after="0" w:line="360" w:lineRule="auto"/>
        <w:ind w:firstLine="567"/>
        <w:jc w:val="both"/>
        <w:rPr>
          <w:rStyle w:val="fontstyle01"/>
          <w:rFonts w:ascii="Times New Roman" w:hAnsi="Times New Roman" w:cs="Times New Roman"/>
          <w:b/>
          <w:sz w:val="28"/>
          <w:szCs w:val="28"/>
          <w:lang w:val="uk-UA"/>
        </w:rPr>
      </w:pPr>
      <w:r w:rsidRPr="003B06D8">
        <w:rPr>
          <w:rStyle w:val="fontstyle01"/>
          <w:rFonts w:ascii="Times New Roman" w:hAnsi="Times New Roman" w:cs="Times New Roman"/>
          <w:sz w:val="28"/>
          <w:szCs w:val="28"/>
          <w:lang w:val="uk-UA"/>
        </w:rPr>
        <w:t>забезпечення безаварійного пропуску повені шляхом ремонту та реконструкції гідрот</w:t>
      </w:r>
      <w:r w:rsidR="005C034C" w:rsidRPr="003B06D8">
        <w:rPr>
          <w:rStyle w:val="fontstyle01"/>
          <w:rFonts w:ascii="Times New Roman" w:hAnsi="Times New Roman" w:cs="Times New Roman"/>
          <w:sz w:val="28"/>
          <w:szCs w:val="28"/>
          <w:lang w:val="uk-UA"/>
        </w:rPr>
        <w:t>ехнічних споруд на річках міста,</w:t>
      </w:r>
      <w:r w:rsidRPr="003B06D8">
        <w:rPr>
          <w:rStyle w:val="fontstyle01"/>
          <w:rFonts w:ascii="Times New Roman" w:hAnsi="Times New Roman" w:cs="Times New Roman"/>
          <w:sz w:val="28"/>
          <w:szCs w:val="28"/>
          <w:lang w:val="uk-UA"/>
        </w:rPr>
        <w:t xml:space="preserve"> </w:t>
      </w:r>
      <w:proofErr w:type="spellStart"/>
      <w:r w:rsidRPr="003B06D8">
        <w:rPr>
          <w:rStyle w:val="fontstyle01"/>
          <w:rFonts w:ascii="Times New Roman" w:hAnsi="Times New Roman" w:cs="Times New Roman"/>
          <w:sz w:val="28"/>
          <w:szCs w:val="28"/>
          <w:lang w:val="uk-UA"/>
        </w:rPr>
        <w:t>Гончарівської</w:t>
      </w:r>
      <w:proofErr w:type="spellEnd"/>
      <w:r w:rsidRPr="003B06D8">
        <w:rPr>
          <w:rStyle w:val="fontstyle01"/>
          <w:rFonts w:ascii="Times New Roman" w:hAnsi="Times New Roman" w:cs="Times New Roman"/>
          <w:sz w:val="28"/>
          <w:szCs w:val="28"/>
          <w:lang w:val="uk-UA"/>
        </w:rPr>
        <w:t xml:space="preserve">, </w:t>
      </w:r>
      <w:proofErr w:type="spellStart"/>
      <w:r w:rsidRPr="003B06D8">
        <w:rPr>
          <w:rStyle w:val="fontstyle01"/>
          <w:rFonts w:ascii="Times New Roman" w:hAnsi="Times New Roman" w:cs="Times New Roman"/>
          <w:sz w:val="28"/>
          <w:szCs w:val="28"/>
          <w:lang w:val="uk-UA"/>
        </w:rPr>
        <w:t>Павлівської</w:t>
      </w:r>
      <w:proofErr w:type="spellEnd"/>
      <w:r w:rsidRPr="003B06D8">
        <w:rPr>
          <w:rStyle w:val="fontstyle01"/>
          <w:rFonts w:ascii="Times New Roman" w:hAnsi="Times New Roman" w:cs="Times New Roman"/>
          <w:sz w:val="28"/>
          <w:szCs w:val="28"/>
          <w:lang w:val="uk-UA"/>
        </w:rPr>
        <w:t xml:space="preserve">, </w:t>
      </w:r>
      <w:proofErr w:type="spellStart"/>
      <w:r w:rsidRPr="003B06D8">
        <w:rPr>
          <w:rStyle w:val="fontstyle01"/>
          <w:rFonts w:ascii="Times New Roman" w:hAnsi="Times New Roman" w:cs="Times New Roman"/>
          <w:sz w:val="28"/>
          <w:szCs w:val="28"/>
          <w:lang w:val="uk-UA"/>
        </w:rPr>
        <w:t>Журавлівської</w:t>
      </w:r>
      <w:proofErr w:type="spellEnd"/>
      <w:r w:rsidRPr="003B06D8">
        <w:rPr>
          <w:rStyle w:val="fontstyle01"/>
          <w:rFonts w:ascii="Times New Roman" w:hAnsi="Times New Roman" w:cs="Times New Roman"/>
          <w:sz w:val="28"/>
          <w:szCs w:val="28"/>
          <w:lang w:val="uk-UA"/>
        </w:rPr>
        <w:t xml:space="preserve">, </w:t>
      </w:r>
      <w:proofErr w:type="spellStart"/>
      <w:r w:rsidRPr="003B06D8">
        <w:rPr>
          <w:rStyle w:val="fontstyle01"/>
          <w:rFonts w:ascii="Times New Roman" w:hAnsi="Times New Roman" w:cs="Times New Roman"/>
          <w:sz w:val="28"/>
          <w:szCs w:val="28"/>
          <w:lang w:val="uk-UA"/>
        </w:rPr>
        <w:t>Лопанської</w:t>
      </w:r>
      <w:proofErr w:type="spellEnd"/>
      <w:r w:rsidRPr="003B06D8">
        <w:rPr>
          <w:rStyle w:val="fontstyle01"/>
          <w:rFonts w:ascii="Times New Roman" w:hAnsi="Times New Roman" w:cs="Times New Roman"/>
          <w:sz w:val="28"/>
          <w:szCs w:val="28"/>
          <w:lang w:val="uk-UA"/>
        </w:rPr>
        <w:t xml:space="preserve"> гребель;</w:t>
      </w:r>
    </w:p>
    <w:p w:rsidR="00DA156A" w:rsidRPr="003B06D8" w:rsidRDefault="00DA156A" w:rsidP="004E4B90">
      <w:pPr>
        <w:spacing w:after="0" w:line="360" w:lineRule="auto"/>
        <w:ind w:firstLine="567"/>
        <w:jc w:val="both"/>
        <w:rPr>
          <w:rStyle w:val="fontstyle01"/>
          <w:rFonts w:ascii="Times New Roman" w:hAnsi="Times New Roman" w:cs="Times New Roman"/>
          <w:b/>
          <w:sz w:val="28"/>
          <w:szCs w:val="28"/>
          <w:lang w:val="uk-UA"/>
        </w:rPr>
      </w:pPr>
      <w:r w:rsidRPr="003B06D8">
        <w:rPr>
          <w:rStyle w:val="fontstyle01"/>
          <w:rFonts w:ascii="Times New Roman" w:hAnsi="Times New Roman" w:cs="Times New Roman"/>
          <w:sz w:val="28"/>
          <w:szCs w:val="28"/>
          <w:lang w:val="uk-UA"/>
        </w:rPr>
        <w:lastRenderedPageBreak/>
        <w:t>забезпечення безпечного вживання населенням міста води природних джерел, які користуються найбільшою популярністю у мешканців міста, шляхом щорічного благоустрою зон санітарної охорони джерел, будівництва нових, ремонту наявних каптажів;</w:t>
      </w:r>
    </w:p>
    <w:p w:rsidR="00DA156A" w:rsidRPr="003B06D8" w:rsidRDefault="00DA156A" w:rsidP="004E4B90">
      <w:pPr>
        <w:spacing w:after="0" w:line="360" w:lineRule="auto"/>
        <w:ind w:firstLine="567"/>
        <w:jc w:val="both"/>
        <w:rPr>
          <w:rStyle w:val="fontstyle01"/>
          <w:rFonts w:ascii="Times New Roman" w:hAnsi="Times New Roman" w:cs="Times New Roman"/>
          <w:b/>
          <w:sz w:val="28"/>
          <w:szCs w:val="28"/>
          <w:lang w:val="uk-UA"/>
        </w:rPr>
      </w:pPr>
      <w:r w:rsidRPr="003B06D8">
        <w:rPr>
          <w:rStyle w:val="fontstyle01"/>
          <w:rFonts w:ascii="Times New Roman" w:hAnsi="Times New Roman" w:cs="Times New Roman"/>
          <w:sz w:val="28"/>
          <w:szCs w:val="28"/>
          <w:lang w:val="uk-UA"/>
        </w:rPr>
        <w:t>покращення стану зелених насаджень на території міста шляхом висадження нових зелених насаджень;</w:t>
      </w:r>
    </w:p>
    <w:p w:rsidR="00DA156A" w:rsidRPr="003B06D8" w:rsidRDefault="00DA156A" w:rsidP="004E4B90">
      <w:pPr>
        <w:spacing w:after="0" w:line="360" w:lineRule="auto"/>
        <w:ind w:firstLine="567"/>
        <w:jc w:val="both"/>
        <w:rPr>
          <w:rStyle w:val="fontstyle01"/>
          <w:rFonts w:ascii="Times New Roman" w:hAnsi="Times New Roman" w:cs="Times New Roman"/>
          <w:b/>
          <w:sz w:val="28"/>
          <w:szCs w:val="28"/>
          <w:lang w:val="uk-UA"/>
        </w:rPr>
      </w:pPr>
      <w:r w:rsidRPr="003B06D8">
        <w:rPr>
          <w:rStyle w:val="fontstyle01"/>
          <w:rFonts w:ascii="Times New Roman" w:hAnsi="Times New Roman" w:cs="Times New Roman"/>
          <w:sz w:val="28"/>
          <w:szCs w:val="28"/>
          <w:lang w:val="uk-UA"/>
        </w:rPr>
        <w:t xml:space="preserve">покращення стану міських ґрунтів шляхом ліквідації стихійних звалищ відходів та запобігання їх утворенню, впровадження </w:t>
      </w:r>
      <w:proofErr w:type="spellStart"/>
      <w:r w:rsidRPr="003B06D8">
        <w:rPr>
          <w:rStyle w:val="fontstyle01"/>
          <w:rFonts w:ascii="Times New Roman" w:hAnsi="Times New Roman" w:cs="Times New Roman"/>
          <w:sz w:val="28"/>
          <w:szCs w:val="28"/>
          <w:lang w:val="uk-UA"/>
        </w:rPr>
        <w:t>фітомеліораційних</w:t>
      </w:r>
      <w:proofErr w:type="spellEnd"/>
      <w:r w:rsidRPr="003B06D8">
        <w:rPr>
          <w:rStyle w:val="fontstyle01"/>
          <w:rFonts w:ascii="Times New Roman" w:hAnsi="Times New Roman" w:cs="Times New Roman"/>
          <w:sz w:val="28"/>
          <w:szCs w:val="28"/>
          <w:lang w:val="uk-UA"/>
        </w:rPr>
        <w:t xml:space="preserve"> заходів (щорічне створення газонів з багаторічною трав'яною рослинністю з розвиненою кореневою системою).</w:t>
      </w:r>
    </w:p>
    <w:p w:rsidR="005C034C" w:rsidRPr="003B06D8" w:rsidRDefault="005C034C" w:rsidP="004E4B90">
      <w:pPr>
        <w:spacing w:after="0" w:line="360" w:lineRule="auto"/>
        <w:ind w:firstLine="567"/>
        <w:jc w:val="both"/>
        <w:rPr>
          <w:rFonts w:ascii="Times New Roman" w:hAnsi="Times New Roman" w:cs="Times New Roman"/>
          <w:color w:val="000000"/>
          <w:sz w:val="28"/>
          <w:szCs w:val="28"/>
          <w:lang w:val="uk-UA"/>
        </w:rPr>
      </w:pPr>
      <w:r w:rsidRPr="003B06D8">
        <w:rPr>
          <w:rFonts w:ascii="Times New Roman" w:hAnsi="Times New Roman" w:cs="Times New Roman"/>
          <w:color w:val="000000"/>
          <w:sz w:val="28"/>
          <w:szCs w:val="28"/>
          <w:lang w:val="uk-UA"/>
        </w:rPr>
        <w:t>До позитивних наслідків реалізації програми належать:</w:t>
      </w:r>
    </w:p>
    <w:p w:rsidR="005C034C" w:rsidRPr="003B06D8" w:rsidRDefault="005C034C" w:rsidP="004E4B90">
      <w:pPr>
        <w:spacing w:after="0" w:line="360" w:lineRule="auto"/>
        <w:ind w:firstLine="567"/>
        <w:jc w:val="both"/>
        <w:rPr>
          <w:rFonts w:ascii="Times New Roman" w:hAnsi="Times New Roman" w:cs="Times New Roman"/>
          <w:sz w:val="28"/>
          <w:szCs w:val="28"/>
          <w:lang w:val="uk-UA"/>
        </w:rPr>
      </w:pPr>
      <w:r w:rsidRPr="003B06D8">
        <w:rPr>
          <w:rFonts w:ascii="Times New Roman" w:hAnsi="Times New Roman" w:cs="Times New Roman"/>
          <w:sz w:val="28"/>
          <w:szCs w:val="28"/>
          <w:lang w:val="uk-UA"/>
        </w:rPr>
        <w:t>1) стан атмосферного повітря міста:</w:t>
      </w:r>
    </w:p>
    <w:p w:rsidR="005C034C" w:rsidRPr="003B06D8" w:rsidRDefault="005C034C" w:rsidP="004E4B90">
      <w:pPr>
        <w:spacing w:after="0" w:line="360" w:lineRule="auto"/>
        <w:ind w:firstLine="567"/>
        <w:jc w:val="both"/>
        <w:rPr>
          <w:rFonts w:ascii="Times New Roman" w:hAnsi="Times New Roman" w:cs="Times New Roman"/>
          <w:sz w:val="28"/>
          <w:szCs w:val="28"/>
          <w:lang w:val="uk-UA"/>
        </w:rPr>
      </w:pPr>
      <w:r w:rsidRPr="003B06D8">
        <w:rPr>
          <w:rFonts w:ascii="Times New Roman" w:hAnsi="Times New Roman" w:cs="Times New Roman"/>
          <w:sz w:val="28"/>
          <w:szCs w:val="28"/>
          <w:lang w:val="uk-UA"/>
        </w:rPr>
        <w:t>збільшення пропускної здатності вулично-дорожньої мережі міста;</w:t>
      </w:r>
    </w:p>
    <w:p w:rsidR="005C034C" w:rsidRPr="003B06D8" w:rsidRDefault="005C034C" w:rsidP="004E4B90">
      <w:pPr>
        <w:spacing w:after="0" w:line="360" w:lineRule="auto"/>
        <w:ind w:firstLine="567"/>
        <w:jc w:val="both"/>
        <w:rPr>
          <w:rFonts w:ascii="Times New Roman" w:hAnsi="Times New Roman" w:cs="Times New Roman"/>
          <w:sz w:val="28"/>
          <w:szCs w:val="28"/>
          <w:lang w:val="uk-UA"/>
        </w:rPr>
      </w:pPr>
      <w:r w:rsidRPr="003B06D8">
        <w:rPr>
          <w:rFonts w:ascii="Times New Roman" w:hAnsi="Times New Roman" w:cs="Times New Roman"/>
          <w:sz w:val="28"/>
          <w:szCs w:val="28"/>
          <w:lang w:val="uk-UA"/>
        </w:rPr>
        <w:t>збільшення кількості екологічно чистих видів громадського транспорту;</w:t>
      </w:r>
    </w:p>
    <w:p w:rsidR="005C034C" w:rsidRPr="003B06D8" w:rsidRDefault="005C034C" w:rsidP="004E4B90">
      <w:pPr>
        <w:spacing w:after="0" w:line="360" w:lineRule="auto"/>
        <w:ind w:firstLine="567"/>
        <w:jc w:val="both"/>
        <w:rPr>
          <w:rFonts w:ascii="Times New Roman" w:hAnsi="Times New Roman" w:cs="Times New Roman"/>
          <w:sz w:val="28"/>
          <w:szCs w:val="28"/>
          <w:lang w:val="uk-UA"/>
        </w:rPr>
      </w:pPr>
      <w:r w:rsidRPr="003B06D8">
        <w:rPr>
          <w:rFonts w:ascii="Times New Roman" w:hAnsi="Times New Roman" w:cs="Times New Roman"/>
          <w:sz w:val="28"/>
          <w:szCs w:val="28"/>
          <w:lang w:val="uk-UA"/>
        </w:rPr>
        <w:t>покращення якості дорожнього покриття проїзної частини;</w:t>
      </w:r>
    </w:p>
    <w:p w:rsidR="005C034C" w:rsidRPr="003B06D8" w:rsidRDefault="005C034C" w:rsidP="004E4B90">
      <w:pPr>
        <w:spacing w:after="0" w:line="360" w:lineRule="auto"/>
        <w:ind w:firstLine="567"/>
        <w:jc w:val="both"/>
        <w:rPr>
          <w:rFonts w:ascii="Times New Roman" w:hAnsi="Times New Roman" w:cs="Times New Roman"/>
          <w:sz w:val="28"/>
          <w:szCs w:val="28"/>
          <w:lang w:val="uk-UA"/>
        </w:rPr>
      </w:pPr>
      <w:r w:rsidRPr="003B06D8">
        <w:rPr>
          <w:rFonts w:ascii="Times New Roman" w:hAnsi="Times New Roman" w:cs="Times New Roman"/>
          <w:sz w:val="28"/>
          <w:szCs w:val="28"/>
          <w:lang w:val="uk-UA"/>
        </w:rPr>
        <w:t>зниження інтенсивності руху автомобільного транспорту на центральних вулицях міста;</w:t>
      </w:r>
    </w:p>
    <w:p w:rsidR="005C034C" w:rsidRPr="003B06D8" w:rsidRDefault="005C034C" w:rsidP="004E4B90">
      <w:pPr>
        <w:spacing w:after="0" w:line="360" w:lineRule="auto"/>
        <w:ind w:firstLine="567"/>
        <w:jc w:val="both"/>
        <w:rPr>
          <w:rFonts w:ascii="Times New Roman" w:hAnsi="Times New Roman" w:cs="Times New Roman"/>
          <w:sz w:val="28"/>
          <w:szCs w:val="28"/>
          <w:lang w:val="uk-UA"/>
        </w:rPr>
      </w:pPr>
      <w:r w:rsidRPr="003B06D8">
        <w:rPr>
          <w:rFonts w:ascii="Times New Roman" w:hAnsi="Times New Roman" w:cs="Times New Roman"/>
          <w:sz w:val="28"/>
          <w:szCs w:val="28"/>
          <w:lang w:val="uk-UA"/>
        </w:rPr>
        <w:t>оптимізація режиму руху автотранспорту;</w:t>
      </w:r>
    </w:p>
    <w:p w:rsidR="005C034C" w:rsidRPr="003B06D8" w:rsidRDefault="005C034C" w:rsidP="004E4B90">
      <w:pPr>
        <w:spacing w:after="0" w:line="360" w:lineRule="auto"/>
        <w:ind w:firstLine="567"/>
        <w:jc w:val="both"/>
        <w:rPr>
          <w:rFonts w:ascii="Times New Roman" w:hAnsi="Times New Roman" w:cs="Times New Roman"/>
          <w:sz w:val="28"/>
          <w:szCs w:val="28"/>
          <w:lang w:val="uk-UA"/>
        </w:rPr>
      </w:pPr>
      <w:r w:rsidRPr="003B06D8">
        <w:rPr>
          <w:rFonts w:ascii="Times New Roman" w:hAnsi="Times New Roman" w:cs="Times New Roman"/>
          <w:sz w:val="28"/>
          <w:szCs w:val="28"/>
          <w:lang w:val="uk-UA"/>
        </w:rPr>
        <w:t xml:space="preserve">зменшення використання в якості джерела енергії природного газу та заміщення його відновлюваними джерелами енергії </w:t>
      </w:r>
      <w:r w:rsidRPr="003B06D8">
        <w:rPr>
          <w:rFonts w:ascii="Times New Roman" w:hAnsi="Times New Roman" w:cs="Times New Roman"/>
          <w:sz w:val="28"/>
          <w:szCs w:val="28"/>
          <w:lang w:val="uk-UA"/>
        </w:rPr>
        <w:sym w:font="Symbol" w:char="F02D"/>
      </w:r>
      <w:r w:rsidRPr="003B06D8">
        <w:rPr>
          <w:rFonts w:ascii="Times New Roman" w:hAnsi="Times New Roman" w:cs="Times New Roman"/>
          <w:sz w:val="28"/>
          <w:szCs w:val="28"/>
          <w:lang w:val="uk-UA"/>
        </w:rPr>
        <w:t xml:space="preserve"> біогазом з мулового осаду каналізаційних стоків, звалищ побутових відходів.</w:t>
      </w:r>
      <w:r w:rsidR="000136E3" w:rsidRPr="003B06D8">
        <w:rPr>
          <w:rFonts w:ascii="Times New Roman" w:hAnsi="Times New Roman" w:cs="Times New Roman"/>
          <w:sz w:val="28"/>
          <w:szCs w:val="28"/>
          <w:lang w:val="uk-UA"/>
        </w:rPr>
        <w:t xml:space="preserve"> </w:t>
      </w:r>
      <w:r w:rsidRPr="003B06D8">
        <w:rPr>
          <w:rFonts w:ascii="Times New Roman" w:hAnsi="Times New Roman" w:cs="Times New Roman"/>
          <w:sz w:val="28"/>
          <w:szCs w:val="28"/>
          <w:lang w:val="uk-UA"/>
        </w:rPr>
        <w:t xml:space="preserve">Такі джерела можуть бути оптимальними для забезпечення енергією невеликих підприємств та сфери житлово-комунального господарства. Крім того, енергетичне використання біогазу водночас сприяє зменшенню надходження до атмосфери метану, який є </w:t>
      </w:r>
      <w:proofErr w:type="spellStart"/>
      <w:r w:rsidRPr="003B06D8">
        <w:rPr>
          <w:rFonts w:ascii="Times New Roman" w:hAnsi="Times New Roman" w:cs="Times New Roman"/>
          <w:sz w:val="28"/>
          <w:szCs w:val="28"/>
          <w:lang w:val="uk-UA"/>
        </w:rPr>
        <w:t>озоноруйнівною</w:t>
      </w:r>
      <w:proofErr w:type="spellEnd"/>
      <w:r w:rsidRPr="003B06D8">
        <w:rPr>
          <w:rFonts w:ascii="Times New Roman" w:hAnsi="Times New Roman" w:cs="Times New Roman"/>
          <w:sz w:val="28"/>
          <w:szCs w:val="28"/>
          <w:lang w:val="uk-UA"/>
        </w:rPr>
        <w:t xml:space="preserve"> речовиною і парниковим газом;</w:t>
      </w:r>
    </w:p>
    <w:p w:rsidR="005C034C" w:rsidRPr="003B06D8" w:rsidRDefault="005C034C" w:rsidP="004E4B90">
      <w:pPr>
        <w:spacing w:after="0" w:line="360" w:lineRule="auto"/>
        <w:ind w:firstLine="567"/>
        <w:jc w:val="both"/>
        <w:rPr>
          <w:rFonts w:ascii="Times New Roman" w:hAnsi="Times New Roman" w:cs="Times New Roman"/>
          <w:sz w:val="28"/>
          <w:szCs w:val="28"/>
          <w:lang w:val="uk-UA"/>
        </w:rPr>
      </w:pPr>
      <w:r w:rsidRPr="003B06D8">
        <w:rPr>
          <w:rFonts w:ascii="Times New Roman" w:hAnsi="Times New Roman" w:cs="Times New Roman"/>
          <w:sz w:val="28"/>
          <w:szCs w:val="28"/>
          <w:lang w:val="uk-UA"/>
        </w:rPr>
        <w:t>збільшення площі зелених насаджень вздовж потужних транспортних магістралей міста, в першу чергу, за рахунок висадки порід дерев з найбільшою здатністю поглинати забруднюючі речовини з атмосферного повітря;</w:t>
      </w:r>
    </w:p>
    <w:p w:rsidR="005C034C" w:rsidRPr="003B06D8" w:rsidRDefault="005C034C" w:rsidP="004E4B90">
      <w:pPr>
        <w:spacing w:after="0" w:line="360" w:lineRule="auto"/>
        <w:ind w:firstLine="567"/>
        <w:jc w:val="both"/>
        <w:rPr>
          <w:rFonts w:ascii="Times New Roman" w:hAnsi="Times New Roman" w:cs="Times New Roman"/>
          <w:sz w:val="28"/>
          <w:szCs w:val="28"/>
          <w:lang w:val="uk-UA"/>
        </w:rPr>
      </w:pPr>
      <w:r w:rsidRPr="003B06D8">
        <w:rPr>
          <w:rFonts w:ascii="Times New Roman" w:hAnsi="Times New Roman" w:cs="Times New Roman"/>
          <w:sz w:val="28"/>
          <w:szCs w:val="28"/>
          <w:lang w:val="uk-UA"/>
        </w:rPr>
        <w:lastRenderedPageBreak/>
        <w:t>планомірне здійснення будівництва нового або капітального ремонту та реконструкції наявного пилогазоочисного обладнання на підприємствах, які мають джерела викидів забруднюючих речовин в атмосферу.</w:t>
      </w:r>
    </w:p>
    <w:p w:rsidR="005C034C" w:rsidRPr="003B06D8" w:rsidRDefault="005C034C" w:rsidP="004E4B90">
      <w:pPr>
        <w:spacing w:after="0" w:line="360" w:lineRule="auto"/>
        <w:ind w:firstLine="567"/>
        <w:jc w:val="both"/>
        <w:rPr>
          <w:rFonts w:ascii="Times New Roman" w:hAnsi="Times New Roman" w:cs="Times New Roman"/>
          <w:sz w:val="28"/>
          <w:szCs w:val="28"/>
          <w:lang w:val="uk-UA"/>
        </w:rPr>
      </w:pPr>
      <w:r w:rsidRPr="003B06D8">
        <w:rPr>
          <w:rFonts w:ascii="Times New Roman" w:hAnsi="Times New Roman" w:cs="Times New Roman"/>
          <w:sz w:val="28"/>
          <w:szCs w:val="28"/>
          <w:lang w:val="uk-UA"/>
        </w:rPr>
        <w:t>2) покращення екологічного і гідрологічного стану річок та інших водних об'єктів міста, суттєвого зниження рівня хімічного та бактеріального забруднення поверхневих вод:</w:t>
      </w:r>
    </w:p>
    <w:p w:rsidR="005C034C" w:rsidRPr="003B06D8" w:rsidRDefault="005C034C" w:rsidP="004E4B90">
      <w:pPr>
        <w:spacing w:after="0" w:line="360" w:lineRule="auto"/>
        <w:ind w:firstLine="567"/>
        <w:jc w:val="both"/>
        <w:rPr>
          <w:rFonts w:ascii="Times New Roman" w:hAnsi="Times New Roman" w:cs="Times New Roman"/>
          <w:sz w:val="28"/>
          <w:szCs w:val="28"/>
          <w:lang w:val="uk-UA"/>
        </w:rPr>
      </w:pPr>
      <w:r w:rsidRPr="003B06D8">
        <w:rPr>
          <w:rFonts w:ascii="Times New Roman" w:hAnsi="Times New Roman" w:cs="Times New Roman"/>
          <w:sz w:val="28"/>
          <w:szCs w:val="28"/>
          <w:lang w:val="uk-UA"/>
        </w:rPr>
        <w:t>здійснювати заходи щодо відновлення і підтримання сприятливого гідрологічного режиму та санітарного стану річок;</w:t>
      </w:r>
    </w:p>
    <w:p w:rsidR="005C034C" w:rsidRPr="003B06D8" w:rsidRDefault="005C034C" w:rsidP="004E4B90">
      <w:pPr>
        <w:spacing w:after="0" w:line="360" w:lineRule="auto"/>
        <w:ind w:firstLine="567"/>
        <w:jc w:val="both"/>
        <w:rPr>
          <w:rFonts w:ascii="Times New Roman" w:hAnsi="Times New Roman" w:cs="Times New Roman"/>
          <w:sz w:val="28"/>
          <w:szCs w:val="28"/>
          <w:lang w:val="uk-UA"/>
        </w:rPr>
      </w:pPr>
      <w:r w:rsidRPr="003B06D8">
        <w:rPr>
          <w:rFonts w:ascii="Times New Roman" w:hAnsi="Times New Roman" w:cs="Times New Roman"/>
          <w:sz w:val="28"/>
          <w:szCs w:val="28"/>
          <w:lang w:val="uk-UA"/>
        </w:rPr>
        <w:t>проводити роботи з розчищення русел річок від мулу та осаду;</w:t>
      </w:r>
    </w:p>
    <w:p w:rsidR="005C034C" w:rsidRPr="003B06D8" w:rsidRDefault="005C034C" w:rsidP="004E4B90">
      <w:pPr>
        <w:spacing w:after="0" w:line="360" w:lineRule="auto"/>
        <w:ind w:firstLine="567"/>
        <w:jc w:val="both"/>
        <w:rPr>
          <w:rFonts w:ascii="Times New Roman" w:hAnsi="Times New Roman" w:cs="Times New Roman"/>
          <w:sz w:val="28"/>
          <w:szCs w:val="28"/>
          <w:lang w:val="uk-UA"/>
        </w:rPr>
      </w:pPr>
      <w:r w:rsidRPr="003B06D8">
        <w:rPr>
          <w:rFonts w:ascii="Times New Roman" w:hAnsi="Times New Roman" w:cs="Times New Roman"/>
          <w:sz w:val="28"/>
          <w:szCs w:val="28"/>
          <w:lang w:val="uk-UA"/>
        </w:rPr>
        <w:t>виконання робіт щодо розчищення русел з оснащенням випусків зливової каналізації до річок очисними спорудами для уловлювання піску та нафтопродуктів, які містяться у водах поверхневого стоку;</w:t>
      </w:r>
    </w:p>
    <w:p w:rsidR="005C034C" w:rsidRPr="003B06D8" w:rsidRDefault="005C034C" w:rsidP="004E4B90">
      <w:pPr>
        <w:spacing w:after="0" w:line="360" w:lineRule="auto"/>
        <w:ind w:firstLine="567"/>
        <w:jc w:val="both"/>
        <w:rPr>
          <w:rFonts w:ascii="Times New Roman" w:hAnsi="Times New Roman" w:cs="Times New Roman"/>
          <w:sz w:val="28"/>
          <w:szCs w:val="28"/>
          <w:lang w:val="uk-UA"/>
        </w:rPr>
      </w:pPr>
      <w:r w:rsidRPr="003B06D8">
        <w:rPr>
          <w:rFonts w:ascii="Times New Roman" w:hAnsi="Times New Roman" w:cs="Times New Roman"/>
          <w:sz w:val="28"/>
          <w:szCs w:val="28"/>
          <w:lang w:val="uk-UA"/>
        </w:rPr>
        <w:t>модернізувати міські очисні споруди;</w:t>
      </w:r>
    </w:p>
    <w:p w:rsidR="005C034C" w:rsidRPr="003B06D8" w:rsidRDefault="005C034C" w:rsidP="004E4B90">
      <w:pPr>
        <w:spacing w:after="0" w:line="360" w:lineRule="auto"/>
        <w:ind w:firstLine="567"/>
        <w:jc w:val="both"/>
        <w:rPr>
          <w:rFonts w:ascii="Times New Roman" w:hAnsi="Times New Roman" w:cs="Times New Roman"/>
          <w:sz w:val="28"/>
          <w:szCs w:val="28"/>
          <w:lang w:val="uk-UA"/>
        </w:rPr>
      </w:pPr>
      <w:r w:rsidRPr="003B06D8">
        <w:rPr>
          <w:rFonts w:ascii="Times New Roman" w:hAnsi="Times New Roman" w:cs="Times New Roman"/>
          <w:sz w:val="28"/>
          <w:szCs w:val="28"/>
          <w:lang w:val="uk-UA"/>
        </w:rPr>
        <w:t>доглядати за прибережними захисними смугами річок та водойм міста.</w:t>
      </w:r>
    </w:p>
    <w:p w:rsidR="005C034C" w:rsidRPr="003B06D8" w:rsidRDefault="005C034C" w:rsidP="004E4B90">
      <w:pPr>
        <w:spacing w:after="0" w:line="360" w:lineRule="auto"/>
        <w:ind w:firstLine="567"/>
        <w:jc w:val="both"/>
        <w:rPr>
          <w:rFonts w:ascii="Times New Roman" w:hAnsi="Times New Roman" w:cs="Times New Roman"/>
          <w:sz w:val="28"/>
          <w:szCs w:val="28"/>
          <w:lang w:val="uk-UA"/>
        </w:rPr>
      </w:pPr>
      <w:r w:rsidRPr="003B06D8">
        <w:rPr>
          <w:rFonts w:ascii="Times New Roman" w:hAnsi="Times New Roman" w:cs="Times New Roman"/>
          <w:sz w:val="28"/>
          <w:szCs w:val="28"/>
          <w:lang w:val="uk-UA"/>
        </w:rPr>
        <w:t xml:space="preserve">здійснювати екологічну просвіту населення. </w:t>
      </w:r>
    </w:p>
    <w:p w:rsidR="005C034C" w:rsidRPr="003B06D8" w:rsidRDefault="005C034C" w:rsidP="004E4B90">
      <w:pPr>
        <w:spacing w:after="0" w:line="360" w:lineRule="auto"/>
        <w:ind w:firstLine="567"/>
        <w:jc w:val="both"/>
        <w:rPr>
          <w:rFonts w:ascii="Times New Roman" w:hAnsi="Times New Roman" w:cs="Times New Roman"/>
          <w:sz w:val="28"/>
          <w:szCs w:val="28"/>
          <w:lang w:val="uk-UA"/>
        </w:rPr>
      </w:pPr>
      <w:r w:rsidRPr="003B06D8">
        <w:rPr>
          <w:rFonts w:ascii="Times New Roman" w:hAnsi="Times New Roman" w:cs="Times New Roman"/>
          <w:sz w:val="28"/>
          <w:szCs w:val="28"/>
          <w:lang w:val="uk-UA"/>
        </w:rPr>
        <w:t xml:space="preserve">3) покращення стану охорони та використання підземних вод: </w:t>
      </w:r>
    </w:p>
    <w:p w:rsidR="005C034C" w:rsidRPr="003B06D8" w:rsidRDefault="005C034C" w:rsidP="004E4B90">
      <w:pPr>
        <w:spacing w:after="0" w:line="360" w:lineRule="auto"/>
        <w:ind w:firstLine="567"/>
        <w:jc w:val="both"/>
        <w:rPr>
          <w:rFonts w:ascii="Times New Roman" w:hAnsi="Times New Roman" w:cs="Times New Roman"/>
          <w:sz w:val="28"/>
          <w:szCs w:val="28"/>
          <w:lang w:val="uk-UA"/>
        </w:rPr>
      </w:pPr>
      <w:r w:rsidRPr="003B06D8">
        <w:rPr>
          <w:rFonts w:ascii="Times New Roman" w:hAnsi="Times New Roman" w:cs="Times New Roman"/>
          <w:sz w:val="28"/>
          <w:szCs w:val="28"/>
          <w:lang w:val="uk-UA"/>
        </w:rPr>
        <w:t xml:space="preserve">облаштувати відповідно до вимог </w:t>
      </w:r>
      <w:proofErr w:type="spellStart"/>
      <w:r w:rsidRPr="003B06D8">
        <w:rPr>
          <w:rFonts w:ascii="Times New Roman" w:hAnsi="Times New Roman" w:cs="Times New Roman"/>
          <w:sz w:val="28"/>
          <w:szCs w:val="28"/>
          <w:lang w:val="uk-UA"/>
        </w:rPr>
        <w:t>ДСанПіН</w:t>
      </w:r>
      <w:proofErr w:type="spellEnd"/>
      <w:r w:rsidRPr="003B06D8">
        <w:rPr>
          <w:rFonts w:ascii="Times New Roman" w:hAnsi="Times New Roman" w:cs="Times New Roman"/>
          <w:sz w:val="28"/>
          <w:szCs w:val="28"/>
          <w:lang w:val="uk-UA"/>
        </w:rPr>
        <w:t xml:space="preserve"> каптажі природні джерела пристроями водоочищення і знезараження;</w:t>
      </w:r>
    </w:p>
    <w:p w:rsidR="005C034C" w:rsidRPr="003B06D8" w:rsidRDefault="005C034C" w:rsidP="004E4B90">
      <w:pPr>
        <w:spacing w:after="0" w:line="360" w:lineRule="auto"/>
        <w:ind w:firstLine="567"/>
        <w:jc w:val="both"/>
        <w:rPr>
          <w:rFonts w:ascii="Times New Roman" w:hAnsi="Times New Roman" w:cs="Times New Roman"/>
          <w:sz w:val="28"/>
          <w:szCs w:val="28"/>
          <w:lang w:val="uk-UA"/>
        </w:rPr>
      </w:pPr>
      <w:r w:rsidRPr="003B06D8">
        <w:rPr>
          <w:rFonts w:ascii="Times New Roman" w:hAnsi="Times New Roman" w:cs="Times New Roman"/>
          <w:sz w:val="28"/>
          <w:szCs w:val="28"/>
          <w:lang w:val="uk-UA"/>
        </w:rPr>
        <w:t>провести інвентаризацію наявних на території міста артезіанських свердловин;</w:t>
      </w:r>
    </w:p>
    <w:p w:rsidR="005C034C" w:rsidRPr="003B06D8" w:rsidRDefault="005C034C" w:rsidP="004E4B90">
      <w:pPr>
        <w:spacing w:after="0" w:line="360" w:lineRule="auto"/>
        <w:ind w:firstLine="567"/>
        <w:jc w:val="both"/>
        <w:rPr>
          <w:rFonts w:ascii="Times New Roman" w:hAnsi="Times New Roman" w:cs="Times New Roman"/>
          <w:sz w:val="28"/>
          <w:szCs w:val="28"/>
          <w:lang w:val="uk-UA"/>
        </w:rPr>
      </w:pPr>
      <w:proofErr w:type="spellStart"/>
      <w:r w:rsidRPr="003B06D8">
        <w:rPr>
          <w:rFonts w:ascii="Times New Roman" w:hAnsi="Times New Roman" w:cs="Times New Roman"/>
          <w:sz w:val="28"/>
          <w:szCs w:val="28"/>
          <w:lang w:val="uk-UA"/>
        </w:rPr>
        <w:t>затампонувати</w:t>
      </w:r>
      <w:proofErr w:type="spellEnd"/>
      <w:r w:rsidRPr="003B06D8">
        <w:rPr>
          <w:rFonts w:ascii="Times New Roman" w:hAnsi="Times New Roman" w:cs="Times New Roman"/>
          <w:sz w:val="28"/>
          <w:szCs w:val="28"/>
          <w:lang w:val="uk-UA"/>
        </w:rPr>
        <w:t xml:space="preserve"> або ліквідувати непридатні для експлуатації артезіанські свердловини;</w:t>
      </w:r>
    </w:p>
    <w:p w:rsidR="005C034C" w:rsidRPr="003B06D8" w:rsidRDefault="005C034C" w:rsidP="004E4B90">
      <w:pPr>
        <w:spacing w:after="0" w:line="360" w:lineRule="auto"/>
        <w:ind w:firstLine="567"/>
        <w:jc w:val="both"/>
        <w:rPr>
          <w:rFonts w:ascii="Times New Roman" w:hAnsi="Times New Roman" w:cs="Times New Roman"/>
          <w:sz w:val="28"/>
          <w:szCs w:val="28"/>
          <w:lang w:val="uk-UA"/>
        </w:rPr>
      </w:pPr>
      <w:r w:rsidRPr="003B06D8">
        <w:rPr>
          <w:rFonts w:ascii="Times New Roman" w:hAnsi="Times New Roman" w:cs="Times New Roman"/>
          <w:sz w:val="28"/>
          <w:szCs w:val="28"/>
          <w:lang w:val="uk-UA"/>
        </w:rPr>
        <w:t>здійснити інвент</w:t>
      </w:r>
      <w:r w:rsidR="004D5B39" w:rsidRPr="003B06D8">
        <w:rPr>
          <w:rFonts w:ascii="Times New Roman" w:hAnsi="Times New Roman" w:cs="Times New Roman"/>
          <w:sz w:val="28"/>
          <w:szCs w:val="28"/>
          <w:lang w:val="uk-UA"/>
        </w:rPr>
        <w:t>а</w:t>
      </w:r>
      <w:r w:rsidRPr="003B06D8">
        <w:rPr>
          <w:rFonts w:ascii="Times New Roman" w:hAnsi="Times New Roman" w:cs="Times New Roman"/>
          <w:sz w:val="28"/>
          <w:szCs w:val="28"/>
          <w:lang w:val="uk-UA"/>
        </w:rPr>
        <w:t>р</w:t>
      </w:r>
      <w:r w:rsidR="004D5B39" w:rsidRPr="003B06D8">
        <w:rPr>
          <w:rFonts w:ascii="Times New Roman" w:hAnsi="Times New Roman" w:cs="Times New Roman"/>
          <w:sz w:val="28"/>
          <w:szCs w:val="28"/>
          <w:lang w:val="uk-UA"/>
        </w:rPr>
        <w:t>и</w:t>
      </w:r>
      <w:r w:rsidRPr="003B06D8">
        <w:rPr>
          <w:rFonts w:ascii="Times New Roman" w:hAnsi="Times New Roman" w:cs="Times New Roman"/>
          <w:sz w:val="28"/>
          <w:szCs w:val="28"/>
          <w:lang w:val="uk-UA"/>
        </w:rPr>
        <w:t>зацію природних джерел міста моніторинг якісного стану вод;</w:t>
      </w:r>
    </w:p>
    <w:p w:rsidR="005C034C" w:rsidRPr="003B06D8" w:rsidRDefault="005C034C" w:rsidP="004E4B90">
      <w:pPr>
        <w:spacing w:after="0" w:line="360" w:lineRule="auto"/>
        <w:ind w:firstLine="567"/>
        <w:jc w:val="both"/>
        <w:rPr>
          <w:rFonts w:ascii="Times New Roman" w:hAnsi="Times New Roman" w:cs="Times New Roman"/>
          <w:sz w:val="28"/>
          <w:szCs w:val="28"/>
          <w:lang w:val="uk-UA"/>
        </w:rPr>
      </w:pPr>
      <w:r w:rsidRPr="003B06D8">
        <w:rPr>
          <w:rFonts w:ascii="Times New Roman" w:hAnsi="Times New Roman" w:cs="Times New Roman"/>
          <w:sz w:val="28"/>
          <w:szCs w:val="28"/>
          <w:lang w:val="uk-UA"/>
        </w:rPr>
        <w:t>4) підвищення стійкості і довговічності зелених насаджень шляхом:</w:t>
      </w:r>
    </w:p>
    <w:p w:rsidR="005C034C" w:rsidRPr="003B06D8" w:rsidRDefault="005C034C" w:rsidP="004E4B90">
      <w:pPr>
        <w:spacing w:after="0" w:line="360" w:lineRule="auto"/>
        <w:ind w:firstLine="567"/>
        <w:jc w:val="both"/>
        <w:rPr>
          <w:rFonts w:ascii="Times New Roman" w:hAnsi="Times New Roman" w:cs="Times New Roman"/>
          <w:sz w:val="28"/>
          <w:szCs w:val="28"/>
          <w:lang w:val="uk-UA"/>
        </w:rPr>
      </w:pPr>
      <w:r w:rsidRPr="003B06D8">
        <w:rPr>
          <w:rFonts w:ascii="Times New Roman" w:hAnsi="Times New Roman" w:cs="Times New Roman"/>
          <w:sz w:val="28"/>
          <w:szCs w:val="28"/>
          <w:lang w:val="uk-UA"/>
        </w:rPr>
        <w:t>підбір сталого до міських умов асортименту деревинно-чагарникових порід, створення складних стійких фітоценозів;</w:t>
      </w:r>
    </w:p>
    <w:p w:rsidR="005C034C" w:rsidRPr="003B06D8" w:rsidRDefault="005C034C" w:rsidP="004E4B90">
      <w:pPr>
        <w:spacing w:after="0" w:line="360" w:lineRule="auto"/>
        <w:ind w:firstLine="567"/>
        <w:jc w:val="both"/>
        <w:rPr>
          <w:rFonts w:ascii="Times New Roman" w:hAnsi="Times New Roman" w:cs="Times New Roman"/>
          <w:sz w:val="28"/>
          <w:szCs w:val="28"/>
          <w:lang w:val="uk-UA"/>
        </w:rPr>
      </w:pPr>
      <w:r w:rsidRPr="003B06D8">
        <w:rPr>
          <w:rFonts w:ascii="Times New Roman" w:hAnsi="Times New Roman" w:cs="Times New Roman"/>
          <w:sz w:val="28"/>
          <w:szCs w:val="28"/>
          <w:lang w:val="uk-UA"/>
        </w:rPr>
        <w:t>підготовка ґрунту, догляд за рослинами і ґрунтом, внесення добрив, вапнування тощо;</w:t>
      </w:r>
    </w:p>
    <w:p w:rsidR="005C034C" w:rsidRPr="003B06D8" w:rsidRDefault="005C034C" w:rsidP="004E4B90">
      <w:pPr>
        <w:spacing w:after="0" w:line="360" w:lineRule="auto"/>
        <w:ind w:firstLine="567"/>
        <w:jc w:val="both"/>
        <w:rPr>
          <w:rFonts w:ascii="Times New Roman" w:hAnsi="Times New Roman" w:cs="Times New Roman"/>
          <w:sz w:val="28"/>
          <w:szCs w:val="28"/>
          <w:lang w:val="uk-UA"/>
        </w:rPr>
      </w:pPr>
      <w:r w:rsidRPr="003B06D8">
        <w:rPr>
          <w:rFonts w:ascii="Times New Roman" w:hAnsi="Times New Roman" w:cs="Times New Roman"/>
          <w:sz w:val="28"/>
          <w:szCs w:val="28"/>
          <w:lang w:val="uk-UA"/>
        </w:rPr>
        <w:t>змивання з листя токсичних сполук шляхом дощування крон рослин.</w:t>
      </w:r>
    </w:p>
    <w:p w:rsidR="005C034C" w:rsidRPr="003B06D8" w:rsidRDefault="005C034C" w:rsidP="004E4B90">
      <w:pPr>
        <w:spacing w:after="0" w:line="360" w:lineRule="auto"/>
        <w:ind w:firstLine="567"/>
        <w:jc w:val="both"/>
        <w:rPr>
          <w:rFonts w:ascii="Times New Roman" w:hAnsi="Times New Roman" w:cs="Times New Roman"/>
          <w:bCs/>
          <w:sz w:val="28"/>
          <w:szCs w:val="28"/>
          <w:lang w:val="uk-UA" w:eastAsia="ru-RU"/>
        </w:rPr>
      </w:pPr>
      <w:r w:rsidRPr="003B06D8">
        <w:rPr>
          <w:rFonts w:ascii="Times New Roman" w:hAnsi="Times New Roman" w:cs="Times New Roman"/>
          <w:sz w:val="28"/>
          <w:szCs w:val="28"/>
          <w:lang w:val="uk-UA"/>
        </w:rPr>
        <w:lastRenderedPageBreak/>
        <w:t>5) щодо поводження з відходами:</w:t>
      </w:r>
    </w:p>
    <w:p w:rsidR="005C034C" w:rsidRPr="003B06D8" w:rsidRDefault="005C034C" w:rsidP="004E4B90">
      <w:pPr>
        <w:spacing w:after="0" w:line="360" w:lineRule="auto"/>
        <w:ind w:firstLine="567"/>
        <w:jc w:val="both"/>
        <w:rPr>
          <w:rFonts w:ascii="Times New Roman" w:hAnsi="Times New Roman" w:cs="Times New Roman"/>
          <w:sz w:val="28"/>
          <w:szCs w:val="28"/>
          <w:lang w:val="uk-UA"/>
        </w:rPr>
      </w:pPr>
      <w:r w:rsidRPr="003B06D8">
        <w:rPr>
          <w:rFonts w:ascii="Times New Roman" w:hAnsi="Times New Roman" w:cs="Times New Roman"/>
          <w:sz w:val="28"/>
          <w:szCs w:val="28"/>
          <w:lang w:val="uk-UA"/>
        </w:rPr>
        <w:t>удосконалення системи збирання та перевезення ТПВ та схеми санітарного очищення міста;</w:t>
      </w:r>
    </w:p>
    <w:p w:rsidR="005C034C" w:rsidRPr="003B06D8" w:rsidRDefault="005C034C" w:rsidP="004E4B90">
      <w:pPr>
        <w:spacing w:after="0" w:line="360" w:lineRule="auto"/>
        <w:ind w:firstLine="567"/>
        <w:jc w:val="both"/>
        <w:rPr>
          <w:rFonts w:ascii="Times New Roman" w:hAnsi="Times New Roman" w:cs="Times New Roman"/>
          <w:sz w:val="28"/>
          <w:szCs w:val="28"/>
          <w:lang w:val="uk-UA"/>
        </w:rPr>
      </w:pPr>
      <w:r w:rsidRPr="003B06D8">
        <w:rPr>
          <w:rFonts w:ascii="Times New Roman" w:hAnsi="Times New Roman" w:cs="Times New Roman"/>
          <w:sz w:val="28"/>
          <w:szCs w:val="28"/>
          <w:lang w:val="uk-UA"/>
        </w:rPr>
        <w:t>впровадження сучасних ефективних методів збирання, зберігання, перероблення, утилізації відходів з метою поступового зменшення обсягів їх накопичення;</w:t>
      </w:r>
    </w:p>
    <w:p w:rsidR="005C034C" w:rsidRPr="003B06D8" w:rsidRDefault="005C034C" w:rsidP="004E4B90">
      <w:pPr>
        <w:spacing w:after="0" w:line="360" w:lineRule="auto"/>
        <w:ind w:firstLine="567"/>
        <w:jc w:val="both"/>
        <w:rPr>
          <w:rFonts w:ascii="Times New Roman" w:hAnsi="Times New Roman" w:cs="Times New Roman"/>
          <w:sz w:val="28"/>
          <w:szCs w:val="28"/>
          <w:lang w:val="uk-UA"/>
        </w:rPr>
      </w:pPr>
      <w:r w:rsidRPr="003B06D8">
        <w:rPr>
          <w:rFonts w:ascii="Times New Roman" w:hAnsi="Times New Roman" w:cs="Times New Roman"/>
          <w:sz w:val="28"/>
          <w:szCs w:val="28"/>
          <w:lang w:val="uk-UA"/>
        </w:rPr>
        <w:t>застосування нового високотехнологічного обладнання для збирання та перевезення відходів;</w:t>
      </w:r>
    </w:p>
    <w:p w:rsidR="005C034C" w:rsidRPr="003B06D8" w:rsidRDefault="005C034C" w:rsidP="004E4B90">
      <w:pPr>
        <w:spacing w:after="0" w:line="360" w:lineRule="auto"/>
        <w:ind w:firstLine="567"/>
        <w:jc w:val="both"/>
        <w:rPr>
          <w:rFonts w:ascii="Times New Roman" w:hAnsi="Times New Roman" w:cs="Times New Roman"/>
          <w:sz w:val="28"/>
          <w:szCs w:val="28"/>
          <w:lang w:val="uk-UA"/>
        </w:rPr>
      </w:pPr>
      <w:r w:rsidRPr="003B06D8">
        <w:rPr>
          <w:rFonts w:ascii="Times New Roman" w:hAnsi="Times New Roman" w:cs="Times New Roman"/>
          <w:sz w:val="28"/>
          <w:szCs w:val="28"/>
          <w:lang w:val="uk-UA"/>
        </w:rPr>
        <w:t>впровадження системи роздільного збирання та сортування відходів</w:t>
      </w:r>
      <w:r w:rsidRPr="003B06D8">
        <w:rPr>
          <w:rFonts w:ascii="Times New Roman" w:hAnsi="Times New Roman" w:cs="Times New Roman"/>
          <w:sz w:val="28"/>
          <w:szCs w:val="28"/>
          <w:lang w:val="uk-UA"/>
        </w:rPr>
        <w:br/>
        <w:t>у всіх районах міста та промислової переробки ресурсно-цінних компонентів ТПВ.</w:t>
      </w:r>
    </w:p>
    <w:p w:rsidR="00311F05" w:rsidRPr="003B06D8" w:rsidRDefault="00311F05" w:rsidP="004E4B90">
      <w:pPr>
        <w:spacing w:after="0" w:line="360" w:lineRule="auto"/>
        <w:ind w:firstLine="567"/>
        <w:jc w:val="both"/>
        <w:rPr>
          <w:rStyle w:val="fontstyle01"/>
          <w:rFonts w:ascii="Times New Roman" w:hAnsi="Times New Roman" w:cs="Times New Roman"/>
          <w:b/>
          <w:sz w:val="28"/>
          <w:szCs w:val="28"/>
          <w:lang w:val="uk-UA"/>
        </w:rPr>
      </w:pPr>
      <w:r w:rsidRPr="003B06D8">
        <w:rPr>
          <w:rStyle w:val="fontstyle01"/>
          <w:rFonts w:ascii="Times New Roman" w:hAnsi="Times New Roman" w:cs="Times New Roman"/>
          <w:sz w:val="28"/>
          <w:szCs w:val="28"/>
          <w:lang w:val="uk-UA"/>
        </w:rPr>
        <w:t xml:space="preserve">Ефективність окремих заходів програми підвищиться при їх комплексному одночасному </w:t>
      </w:r>
      <w:r w:rsidR="003A0988" w:rsidRPr="003B06D8">
        <w:rPr>
          <w:rStyle w:val="fontstyle01"/>
          <w:rFonts w:ascii="Times New Roman" w:hAnsi="Times New Roman" w:cs="Times New Roman"/>
          <w:sz w:val="28"/>
          <w:szCs w:val="28"/>
          <w:lang w:val="uk-UA"/>
        </w:rPr>
        <w:t xml:space="preserve">або послідовному </w:t>
      </w:r>
      <w:r w:rsidRPr="003B06D8">
        <w:rPr>
          <w:rStyle w:val="fontstyle01"/>
          <w:rFonts w:ascii="Times New Roman" w:hAnsi="Times New Roman" w:cs="Times New Roman"/>
          <w:sz w:val="28"/>
          <w:szCs w:val="28"/>
          <w:lang w:val="uk-UA"/>
        </w:rPr>
        <w:t>впровадженні за рахунок</w:t>
      </w:r>
      <w:r w:rsidR="003A7158" w:rsidRPr="003B06D8">
        <w:rPr>
          <w:rStyle w:val="fontstyle01"/>
          <w:rFonts w:ascii="Times New Roman" w:hAnsi="Times New Roman" w:cs="Times New Roman"/>
          <w:sz w:val="28"/>
          <w:szCs w:val="28"/>
          <w:lang w:val="uk-UA"/>
        </w:rPr>
        <w:t xml:space="preserve"> </w:t>
      </w:r>
      <w:r w:rsidR="00EB232C" w:rsidRPr="003B06D8">
        <w:rPr>
          <w:rStyle w:val="fontstyle01"/>
          <w:rFonts w:ascii="Times New Roman" w:hAnsi="Times New Roman" w:cs="Times New Roman"/>
          <w:sz w:val="28"/>
          <w:szCs w:val="28"/>
          <w:lang w:val="uk-UA"/>
        </w:rPr>
        <w:t>виникнення</w:t>
      </w:r>
      <w:r w:rsidRPr="003B06D8">
        <w:rPr>
          <w:rStyle w:val="fontstyle01"/>
          <w:rFonts w:ascii="Times New Roman" w:hAnsi="Times New Roman" w:cs="Times New Roman"/>
          <w:sz w:val="28"/>
          <w:szCs w:val="28"/>
          <w:lang w:val="uk-UA"/>
        </w:rPr>
        <w:t>:</w:t>
      </w:r>
    </w:p>
    <w:p w:rsidR="00311F05" w:rsidRPr="003B06D8" w:rsidRDefault="00311F05" w:rsidP="004E4B90">
      <w:pPr>
        <w:spacing w:after="0" w:line="360" w:lineRule="auto"/>
        <w:ind w:firstLine="567"/>
        <w:jc w:val="both"/>
        <w:rPr>
          <w:rStyle w:val="fontstyle01"/>
          <w:rFonts w:ascii="Times New Roman" w:hAnsi="Times New Roman" w:cs="Times New Roman"/>
          <w:b/>
          <w:sz w:val="28"/>
          <w:szCs w:val="28"/>
          <w:lang w:val="uk-UA"/>
        </w:rPr>
      </w:pPr>
      <w:r w:rsidRPr="003B06D8">
        <w:rPr>
          <w:rStyle w:val="fontstyle01"/>
          <w:rFonts w:ascii="Times New Roman" w:hAnsi="Times New Roman" w:cs="Times New Roman"/>
          <w:sz w:val="28"/>
          <w:szCs w:val="28"/>
          <w:lang w:val="uk-UA"/>
        </w:rPr>
        <w:t xml:space="preserve">вторинних (опосередкованих) наслідків – виникненні ланцюгових змін довкілля, коли один фактор впливу викликає появу кількох </w:t>
      </w:r>
      <w:r w:rsidR="003A0988" w:rsidRPr="003B06D8">
        <w:rPr>
          <w:rStyle w:val="fontstyle01"/>
          <w:rFonts w:ascii="Times New Roman" w:hAnsi="Times New Roman" w:cs="Times New Roman"/>
          <w:sz w:val="28"/>
          <w:szCs w:val="28"/>
          <w:lang w:val="uk-UA"/>
        </w:rPr>
        <w:t>пов’язаних</w:t>
      </w:r>
      <w:r w:rsidRPr="003B06D8">
        <w:rPr>
          <w:rStyle w:val="fontstyle01"/>
          <w:rFonts w:ascii="Times New Roman" w:hAnsi="Times New Roman" w:cs="Times New Roman"/>
          <w:sz w:val="28"/>
          <w:szCs w:val="28"/>
          <w:lang w:val="uk-UA"/>
        </w:rPr>
        <w:t xml:space="preserve"> причинно-наслідкових відгуків екосистеми;</w:t>
      </w:r>
    </w:p>
    <w:p w:rsidR="00AF37D8" w:rsidRPr="003B06D8" w:rsidRDefault="003A0988" w:rsidP="004E4B90">
      <w:pPr>
        <w:spacing w:after="0" w:line="360" w:lineRule="auto"/>
        <w:ind w:firstLine="567"/>
        <w:jc w:val="both"/>
        <w:rPr>
          <w:rStyle w:val="fontstyle01"/>
          <w:rFonts w:ascii="Times New Roman" w:hAnsi="Times New Roman" w:cs="Times New Roman"/>
          <w:b/>
          <w:sz w:val="28"/>
          <w:szCs w:val="28"/>
          <w:lang w:val="uk-UA"/>
        </w:rPr>
      </w:pPr>
      <w:r w:rsidRPr="003B06D8">
        <w:rPr>
          <w:rStyle w:val="fontstyle01"/>
          <w:rFonts w:ascii="Times New Roman" w:hAnsi="Times New Roman" w:cs="Times New Roman"/>
          <w:sz w:val="28"/>
          <w:szCs w:val="28"/>
          <w:lang w:val="uk-UA"/>
        </w:rPr>
        <w:t>кумулятивних</w:t>
      </w:r>
      <w:r w:rsidR="00311F05" w:rsidRPr="003B06D8">
        <w:rPr>
          <w:rStyle w:val="fontstyle01"/>
          <w:rFonts w:ascii="Times New Roman" w:hAnsi="Times New Roman" w:cs="Times New Roman"/>
          <w:sz w:val="28"/>
          <w:szCs w:val="28"/>
          <w:lang w:val="uk-UA"/>
        </w:rPr>
        <w:t xml:space="preserve"> </w:t>
      </w:r>
      <w:r w:rsidRPr="003B06D8">
        <w:rPr>
          <w:rStyle w:val="fontstyle01"/>
          <w:rFonts w:ascii="Times New Roman" w:hAnsi="Times New Roman" w:cs="Times New Roman"/>
          <w:sz w:val="28"/>
          <w:szCs w:val="28"/>
          <w:lang w:val="uk-UA"/>
        </w:rPr>
        <w:t>наслідків</w:t>
      </w:r>
      <w:r w:rsidR="00AF37D8" w:rsidRPr="003B06D8">
        <w:rPr>
          <w:rStyle w:val="fontstyle01"/>
          <w:rFonts w:ascii="Times New Roman" w:hAnsi="Times New Roman" w:cs="Times New Roman"/>
          <w:sz w:val="28"/>
          <w:szCs w:val="28"/>
          <w:lang w:val="uk-UA"/>
        </w:rPr>
        <w:t xml:space="preserve"> – підсилення впливу окремих факторів внаслідок їх тривалої дії, та/або сумації дії однотипних факторів впливів різних заходів (об’єктів);</w:t>
      </w:r>
    </w:p>
    <w:p w:rsidR="00311F05" w:rsidRPr="003B06D8" w:rsidRDefault="00AF37D8" w:rsidP="004E4B90">
      <w:pPr>
        <w:spacing w:after="0" w:line="360" w:lineRule="auto"/>
        <w:ind w:firstLine="567"/>
        <w:jc w:val="both"/>
        <w:rPr>
          <w:rStyle w:val="fontstyle01"/>
          <w:rFonts w:ascii="Times New Roman" w:hAnsi="Times New Roman" w:cs="Times New Roman"/>
          <w:b/>
          <w:sz w:val="28"/>
          <w:szCs w:val="28"/>
          <w:lang w:val="uk-UA"/>
        </w:rPr>
      </w:pPr>
      <w:proofErr w:type="spellStart"/>
      <w:r w:rsidRPr="003B06D8">
        <w:rPr>
          <w:rStyle w:val="fontstyle01"/>
          <w:rFonts w:ascii="Times New Roman" w:hAnsi="Times New Roman" w:cs="Times New Roman"/>
          <w:sz w:val="28"/>
          <w:szCs w:val="28"/>
          <w:lang w:val="uk-UA"/>
        </w:rPr>
        <w:t>синергічних</w:t>
      </w:r>
      <w:proofErr w:type="spellEnd"/>
      <w:r w:rsidRPr="003B06D8">
        <w:rPr>
          <w:rStyle w:val="fontstyle01"/>
          <w:rFonts w:ascii="Times New Roman" w:hAnsi="Times New Roman" w:cs="Times New Roman"/>
          <w:sz w:val="28"/>
          <w:szCs w:val="28"/>
          <w:lang w:val="uk-UA"/>
        </w:rPr>
        <w:t xml:space="preserve"> наслідків – </w:t>
      </w:r>
      <w:r w:rsidR="003A7158" w:rsidRPr="003B06D8">
        <w:rPr>
          <w:rStyle w:val="fontstyle01"/>
          <w:rFonts w:ascii="Times New Roman" w:hAnsi="Times New Roman" w:cs="Times New Roman"/>
          <w:sz w:val="28"/>
          <w:szCs w:val="28"/>
          <w:lang w:val="uk-UA"/>
        </w:rPr>
        <w:t>виникнення</w:t>
      </w:r>
      <w:r w:rsidR="00EB232C" w:rsidRPr="003B06D8">
        <w:rPr>
          <w:rStyle w:val="fontstyle01"/>
          <w:rFonts w:ascii="Times New Roman" w:hAnsi="Times New Roman" w:cs="Times New Roman"/>
          <w:sz w:val="28"/>
          <w:szCs w:val="28"/>
          <w:lang w:val="uk-UA"/>
        </w:rPr>
        <w:t xml:space="preserve"> при взаємодії двох або більше факторів підсиленого ефекту, який є більшим, ніж проста сумація їх вплив</w:t>
      </w:r>
      <w:r w:rsidR="003A7158" w:rsidRPr="003B06D8">
        <w:rPr>
          <w:rStyle w:val="fontstyle01"/>
          <w:rFonts w:ascii="Times New Roman" w:hAnsi="Times New Roman" w:cs="Times New Roman"/>
          <w:sz w:val="28"/>
          <w:szCs w:val="28"/>
          <w:lang w:val="uk-UA"/>
        </w:rPr>
        <w:t>ів</w:t>
      </w:r>
      <w:r w:rsidR="00EB232C" w:rsidRPr="003B06D8">
        <w:rPr>
          <w:rStyle w:val="fontstyle01"/>
          <w:rFonts w:ascii="Times New Roman" w:hAnsi="Times New Roman" w:cs="Times New Roman"/>
          <w:sz w:val="28"/>
          <w:szCs w:val="28"/>
          <w:lang w:val="uk-UA"/>
        </w:rPr>
        <w:t>.</w:t>
      </w:r>
    </w:p>
    <w:p w:rsidR="003A7158" w:rsidRPr="003B06D8" w:rsidRDefault="003A7158" w:rsidP="004E4B90">
      <w:pPr>
        <w:spacing w:after="0" w:line="360" w:lineRule="auto"/>
        <w:ind w:firstLine="567"/>
        <w:jc w:val="both"/>
        <w:rPr>
          <w:rStyle w:val="fontstyle01"/>
          <w:rFonts w:ascii="Times New Roman" w:hAnsi="Times New Roman" w:cs="Times New Roman"/>
          <w:b/>
          <w:sz w:val="28"/>
          <w:szCs w:val="28"/>
          <w:lang w:val="uk-UA"/>
        </w:rPr>
      </w:pPr>
      <w:r w:rsidRPr="003B06D8">
        <w:rPr>
          <w:rStyle w:val="fontstyle01"/>
          <w:rFonts w:ascii="Times New Roman" w:hAnsi="Times New Roman" w:cs="Times New Roman"/>
          <w:sz w:val="28"/>
          <w:szCs w:val="28"/>
          <w:lang w:val="uk-UA"/>
        </w:rPr>
        <w:t>Але такі самі ефекти мають враховуватися і при оцінці імовірних негативних побічних наслідків окремих природоохоронних заходів.</w:t>
      </w:r>
    </w:p>
    <w:p w:rsidR="00EB24A0" w:rsidRPr="00274D2B" w:rsidRDefault="003A7158" w:rsidP="00F63D3B">
      <w:pPr>
        <w:spacing w:after="0" w:line="312" w:lineRule="auto"/>
        <w:ind w:firstLine="567"/>
        <w:jc w:val="both"/>
        <w:rPr>
          <w:rFonts w:ascii="Times New Roman" w:eastAsia="Times New Roman" w:hAnsi="Times New Roman" w:cs="Times New Roman"/>
          <w:b/>
          <w:bCs/>
          <w:kern w:val="36"/>
          <w:sz w:val="28"/>
          <w:szCs w:val="28"/>
          <w:lang w:val="uk-UA" w:eastAsia="ru-RU"/>
        </w:rPr>
      </w:pPr>
      <w:r w:rsidRPr="003B06D8">
        <w:rPr>
          <w:rStyle w:val="fontstyle01"/>
          <w:rFonts w:ascii="Times New Roman" w:hAnsi="Times New Roman" w:cs="Times New Roman"/>
          <w:sz w:val="28"/>
          <w:szCs w:val="28"/>
          <w:lang w:val="uk-UA"/>
        </w:rPr>
        <w:t xml:space="preserve">Крім того, при прийнятті щорічних управлінських рішень щодо конкретизації та впровадження окремих заходів Програми мають бути враховані </w:t>
      </w:r>
      <w:proofErr w:type="spellStart"/>
      <w:r w:rsidRPr="003B06D8">
        <w:rPr>
          <w:rStyle w:val="fontstyle01"/>
          <w:rFonts w:ascii="Times New Roman" w:hAnsi="Times New Roman" w:cs="Times New Roman"/>
          <w:sz w:val="28"/>
          <w:szCs w:val="28"/>
          <w:lang w:val="uk-UA"/>
        </w:rPr>
        <w:t>коротко-</w:t>
      </w:r>
      <w:proofErr w:type="spellEnd"/>
      <w:r w:rsidRPr="003B06D8">
        <w:rPr>
          <w:rStyle w:val="fontstyle01"/>
          <w:rFonts w:ascii="Times New Roman" w:hAnsi="Times New Roman" w:cs="Times New Roman"/>
          <w:sz w:val="28"/>
          <w:szCs w:val="28"/>
          <w:lang w:val="uk-UA"/>
        </w:rPr>
        <w:t xml:space="preserve">, </w:t>
      </w:r>
      <w:proofErr w:type="spellStart"/>
      <w:r w:rsidRPr="003B06D8">
        <w:rPr>
          <w:rStyle w:val="fontstyle01"/>
          <w:rFonts w:ascii="Times New Roman" w:hAnsi="Times New Roman" w:cs="Times New Roman"/>
          <w:sz w:val="28"/>
          <w:szCs w:val="28"/>
          <w:lang w:val="uk-UA"/>
        </w:rPr>
        <w:t>середньо-</w:t>
      </w:r>
      <w:proofErr w:type="spellEnd"/>
      <w:r w:rsidRPr="003B06D8">
        <w:rPr>
          <w:rStyle w:val="fontstyle01"/>
          <w:rFonts w:ascii="Times New Roman" w:hAnsi="Times New Roman" w:cs="Times New Roman"/>
          <w:sz w:val="28"/>
          <w:szCs w:val="28"/>
          <w:lang w:val="uk-UA"/>
        </w:rPr>
        <w:t xml:space="preserve"> та довгострокові, постійні і тимчасов</w:t>
      </w:r>
      <w:r w:rsidR="004D5B39" w:rsidRPr="003B06D8">
        <w:rPr>
          <w:rStyle w:val="fontstyle01"/>
          <w:rFonts w:ascii="Times New Roman" w:hAnsi="Times New Roman" w:cs="Times New Roman"/>
          <w:sz w:val="28"/>
          <w:szCs w:val="28"/>
          <w:lang w:val="uk-UA"/>
        </w:rPr>
        <w:t>і</w:t>
      </w:r>
      <w:r w:rsidRPr="003B06D8">
        <w:rPr>
          <w:rStyle w:val="fontstyle01"/>
          <w:rFonts w:ascii="Times New Roman" w:hAnsi="Times New Roman" w:cs="Times New Roman"/>
          <w:sz w:val="28"/>
          <w:szCs w:val="28"/>
          <w:lang w:val="uk-UA"/>
        </w:rPr>
        <w:t>, позитивн</w:t>
      </w:r>
      <w:r w:rsidR="004D5B39" w:rsidRPr="003B06D8">
        <w:rPr>
          <w:rStyle w:val="fontstyle01"/>
          <w:rFonts w:ascii="Times New Roman" w:hAnsi="Times New Roman" w:cs="Times New Roman"/>
          <w:sz w:val="28"/>
          <w:szCs w:val="28"/>
          <w:lang w:val="uk-UA"/>
        </w:rPr>
        <w:t>і</w:t>
      </w:r>
      <w:r w:rsidRPr="003B06D8">
        <w:rPr>
          <w:rStyle w:val="fontstyle01"/>
          <w:rFonts w:ascii="Times New Roman" w:hAnsi="Times New Roman" w:cs="Times New Roman"/>
          <w:sz w:val="28"/>
          <w:szCs w:val="28"/>
          <w:lang w:val="uk-UA"/>
        </w:rPr>
        <w:t xml:space="preserve"> </w:t>
      </w:r>
      <w:r w:rsidR="004D5B39" w:rsidRPr="003B06D8">
        <w:rPr>
          <w:rStyle w:val="fontstyle01"/>
          <w:rFonts w:ascii="Times New Roman" w:hAnsi="Times New Roman" w:cs="Times New Roman"/>
          <w:sz w:val="28"/>
          <w:szCs w:val="28"/>
          <w:lang w:val="uk-UA"/>
        </w:rPr>
        <w:t>та</w:t>
      </w:r>
      <w:r w:rsidRPr="003B06D8">
        <w:rPr>
          <w:rStyle w:val="fontstyle01"/>
          <w:rFonts w:ascii="Times New Roman" w:hAnsi="Times New Roman" w:cs="Times New Roman"/>
          <w:sz w:val="28"/>
          <w:szCs w:val="28"/>
          <w:lang w:val="uk-UA"/>
        </w:rPr>
        <w:t xml:space="preserve"> негативн</w:t>
      </w:r>
      <w:r w:rsidR="004D5B39" w:rsidRPr="003B06D8">
        <w:rPr>
          <w:rStyle w:val="fontstyle01"/>
          <w:rFonts w:ascii="Times New Roman" w:hAnsi="Times New Roman" w:cs="Times New Roman"/>
          <w:sz w:val="28"/>
          <w:szCs w:val="28"/>
          <w:lang w:val="uk-UA"/>
        </w:rPr>
        <w:t>і</w:t>
      </w:r>
      <w:r w:rsidRPr="003B06D8">
        <w:rPr>
          <w:rStyle w:val="fontstyle01"/>
          <w:rFonts w:ascii="Times New Roman" w:hAnsi="Times New Roman" w:cs="Times New Roman"/>
          <w:sz w:val="28"/>
          <w:szCs w:val="28"/>
          <w:lang w:val="uk-UA"/>
        </w:rPr>
        <w:t xml:space="preserve"> наслідк</w:t>
      </w:r>
      <w:r w:rsidR="004D5B39" w:rsidRPr="003B06D8">
        <w:rPr>
          <w:rStyle w:val="fontstyle01"/>
          <w:rFonts w:ascii="Times New Roman" w:hAnsi="Times New Roman" w:cs="Times New Roman"/>
          <w:sz w:val="28"/>
          <w:szCs w:val="28"/>
          <w:lang w:val="uk-UA"/>
        </w:rPr>
        <w:t>и</w:t>
      </w:r>
      <w:r w:rsidRPr="003B06D8">
        <w:rPr>
          <w:rStyle w:val="fontstyle01"/>
          <w:rFonts w:ascii="Times New Roman" w:hAnsi="Times New Roman" w:cs="Times New Roman"/>
          <w:sz w:val="28"/>
          <w:szCs w:val="28"/>
          <w:lang w:val="uk-UA"/>
        </w:rPr>
        <w:t xml:space="preserve"> для довкілля, у тому числі для здоров’я населення, що досягається за рахунок наукового опрацювання технічних та організаційних рішень щодо охорони навколишнього природного середовища та управління екологічною діяльністю, організації, за необхідності, </w:t>
      </w:r>
      <w:r w:rsidRPr="003B06D8">
        <w:rPr>
          <w:rStyle w:val="fontstyle01"/>
          <w:rFonts w:ascii="Times New Roman" w:hAnsi="Times New Roman" w:cs="Times New Roman"/>
          <w:color w:val="auto"/>
          <w:sz w:val="28"/>
          <w:szCs w:val="28"/>
          <w:lang w:val="uk-UA"/>
        </w:rPr>
        <w:t>процедури оцінки впливу на довкілля у відповідності до Закону [2]</w:t>
      </w:r>
      <w:r w:rsidRPr="003B06D8">
        <w:rPr>
          <w:rStyle w:val="fontstyle01"/>
          <w:rFonts w:ascii="Times New Roman" w:hAnsi="Times New Roman" w:cs="Times New Roman"/>
          <w:sz w:val="28"/>
          <w:szCs w:val="28"/>
          <w:lang w:val="uk-UA"/>
        </w:rPr>
        <w:t xml:space="preserve">. </w:t>
      </w:r>
      <w:r w:rsidR="00EB24A0" w:rsidRPr="00274D2B">
        <w:rPr>
          <w:rFonts w:ascii="Times New Roman" w:hAnsi="Times New Roman" w:cs="Times New Roman"/>
          <w:sz w:val="28"/>
          <w:szCs w:val="28"/>
          <w:lang w:val="uk-UA"/>
        </w:rPr>
        <w:br w:type="page"/>
      </w:r>
    </w:p>
    <w:p w:rsidR="006F29A4" w:rsidRPr="00274D2B" w:rsidRDefault="00645A60" w:rsidP="00DA156A">
      <w:pPr>
        <w:pStyle w:val="1"/>
        <w:jc w:val="center"/>
        <w:rPr>
          <w:sz w:val="28"/>
          <w:szCs w:val="28"/>
          <w:lang w:val="uk-UA"/>
        </w:rPr>
      </w:pPr>
      <w:bookmarkStart w:id="46" w:name="_Toc50392932"/>
      <w:r w:rsidRPr="00274D2B">
        <w:rPr>
          <w:sz w:val="28"/>
          <w:szCs w:val="28"/>
          <w:lang w:val="uk-UA"/>
        </w:rPr>
        <w:lastRenderedPageBreak/>
        <w:t>7 ЗАХОДИ, ЩО ПЕРЕДБАЧАЄТЬСЯ ВЖИТИ ДЛЯ ЗАПОБІГАННЯ, ЗМЕНШЕННЯ ТА ПОМ’ЯКШЕННЯ НЕГАТИВНИХ НАСЛІДКІВ ВИКОНАННЯ ДОКУМЕНТА ДЕРЖАВНОГО ПЛАНУВАННЯ</w:t>
      </w:r>
      <w:bookmarkEnd w:id="45"/>
      <w:bookmarkEnd w:id="46"/>
    </w:p>
    <w:p w:rsidR="00E2540F" w:rsidRPr="002A5833" w:rsidRDefault="00E2540F" w:rsidP="00634A53">
      <w:pPr>
        <w:spacing w:after="0" w:line="360" w:lineRule="auto"/>
        <w:ind w:firstLine="567"/>
        <w:jc w:val="both"/>
        <w:rPr>
          <w:rStyle w:val="fontstyle01"/>
          <w:rFonts w:ascii="Times New Roman" w:hAnsi="Times New Roman" w:cs="Times New Roman"/>
          <w:bCs/>
          <w:kern w:val="36"/>
          <w:sz w:val="28"/>
          <w:szCs w:val="28"/>
          <w:lang w:val="uk-UA"/>
        </w:rPr>
      </w:pPr>
      <w:bookmarkStart w:id="47" w:name="_Toc48580149"/>
      <w:r w:rsidRPr="002A5833">
        <w:rPr>
          <w:rStyle w:val="fontstyle01"/>
          <w:rFonts w:ascii="Times New Roman" w:hAnsi="Times New Roman" w:cs="Times New Roman"/>
          <w:bCs/>
          <w:kern w:val="36"/>
          <w:sz w:val="28"/>
          <w:szCs w:val="28"/>
          <w:lang w:val="uk-UA"/>
        </w:rPr>
        <w:t xml:space="preserve">Під час здійснення стратегічної екологічної оцінки передбачається розглядати заходи із запобігання, зменшення та пом’якшення негативних наслідків на довкілля, визначені законодавством та нормативно-правовими актами. Так, Закон України «Про охорону навколишнього природного середовища» визначає загальні вимоги в галузі охорони навколишнього середовища при розміщенні, </w:t>
      </w:r>
      <w:proofErr w:type="spellStart"/>
      <w:r w:rsidR="00D367D3" w:rsidRPr="002A5833">
        <w:rPr>
          <w:rStyle w:val="fontstyle01"/>
          <w:rFonts w:ascii="Times New Roman" w:hAnsi="Times New Roman" w:cs="Times New Roman"/>
          <w:bCs/>
          <w:kern w:val="36"/>
          <w:sz w:val="28"/>
          <w:szCs w:val="28"/>
          <w:lang w:val="uk-UA"/>
        </w:rPr>
        <w:t>проєк</w:t>
      </w:r>
      <w:r w:rsidRPr="002A5833">
        <w:rPr>
          <w:rStyle w:val="fontstyle01"/>
          <w:rFonts w:ascii="Times New Roman" w:hAnsi="Times New Roman" w:cs="Times New Roman"/>
          <w:bCs/>
          <w:kern w:val="36"/>
          <w:sz w:val="28"/>
          <w:szCs w:val="28"/>
          <w:lang w:val="uk-UA"/>
        </w:rPr>
        <w:t>туванні</w:t>
      </w:r>
      <w:proofErr w:type="spellEnd"/>
      <w:r w:rsidRPr="002A5833">
        <w:rPr>
          <w:rStyle w:val="fontstyle01"/>
          <w:rFonts w:ascii="Times New Roman" w:hAnsi="Times New Roman" w:cs="Times New Roman"/>
          <w:bCs/>
          <w:kern w:val="36"/>
          <w:sz w:val="28"/>
          <w:szCs w:val="28"/>
          <w:lang w:val="uk-UA"/>
        </w:rPr>
        <w:t xml:space="preserve">, будівництві, введенні в експлуатацію, експлуатації, консервації, споруд та інших об’єктів. </w:t>
      </w:r>
    </w:p>
    <w:p w:rsidR="00E2540F" w:rsidRPr="002A5833" w:rsidRDefault="00E2540F" w:rsidP="00634A53">
      <w:pPr>
        <w:spacing w:after="0" w:line="360" w:lineRule="auto"/>
        <w:ind w:firstLine="567"/>
        <w:jc w:val="both"/>
        <w:rPr>
          <w:rStyle w:val="fontstyle01"/>
          <w:rFonts w:ascii="Times New Roman" w:hAnsi="Times New Roman" w:cs="Times New Roman"/>
          <w:bCs/>
          <w:kern w:val="36"/>
          <w:sz w:val="28"/>
          <w:szCs w:val="28"/>
          <w:lang w:val="uk-UA"/>
        </w:rPr>
      </w:pPr>
      <w:r w:rsidRPr="002A5833">
        <w:rPr>
          <w:rStyle w:val="fontstyle01"/>
          <w:rFonts w:ascii="Times New Roman" w:hAnsi="Times New Roman" w:cs="Times New Roman"/>
          <w:bCs/>
          <w:kern w:val="36"/>
          <w:sz w:val="28"/>
          <w:szCs w:val="28"/>
          <w:lang w:val="uk-UA"/>
        </w:rPr>
        <w:t>Законом встановлено, що використання природних ресурсів громадянами, підприємствами, установами та організаціями здійснюється з додержанням обов’язкових екологічних вимог:</w:t>
      </w:r>
    </w:p>
    <w:p w:rsidR="00E2540F" w:rsidRPr="002A5833" w:rsidRDefault="00E2540F" w:rsidP="00634A53">
      <w:pPr>
        <w:spacing w:after="0" w:line="360" w:lineRule="auto"/>
        <w:ind w:firstLine="567"/>
        <w:jc w:val="both"/>
        <w:rPr>
          <w:rStyle w:val="fontstyle01"/>
          <w:rFonts w:ascii="Times New Roman" w:hAnsi="Times New Roman" w:cs="Times New Roman"/>
          <w:bCs/>
          <w:kern w:val="36"/>
          <w:sz w:val="28"/>
          <w:szCs w:val="28"/>
          <w:lang w:val="uk-UA"/>
        </w:rPr>
      </w:pPr>
      <w:r w:rsidRPr="002A5833">
        <w:rPr>
          <w:rStyle w:val="fontstyle01"/>
          <w:rFonts w:ascii="Times New Roman" w:hAnsi="Times New Roman" w:cs="Times New Roman"/>
          <w:bCs/>
          <w:kern w:val="36"/>
          <w:sz w:val="28"/>
          <w:szCs w:val="28"/>
          <w:lang w:val="uk-UA"/>
        </w:rPr>
        <w:t>а) раціонального і економного використання природних ресурсів на основі широкого застосування новітніх технологій;</w:t>
      </w:r>
    </w:p>
    <w:p w:rsidR="00E2540F" w:rsidRPr="002A5833" w:rsidRDefault="00E2540F" w:rsidP="00634A53">
      <w:pPr>
        <w:spacing w:after="0" w:line="360" w:lineRule="auto"/>
        <w:ind w:firstLine="567"/>
        <w:jc w:val="both"/>
        <w:rPr>
          <w:rStyle w:val="fontstyle01"/>
          <w:rFonts w:ascii="Times New Roman" w:hAnsi="Times New Roman" w:cs="Times New Roman"/>
          <w:bCs/>
          <w:kern w:val="36"/>
          <w:sz w:val="28"/>
          <w:szCs w:val="28"/>
          <w:lang w:val="uk-UA"/>
        </w:rPr>
      </w:pPr>
      <w:r w:rsidRPr="002A5833">
        <w:rPr>
          <w:rStyle w:val="fontstyle01"/>
          <w:rFonts w:ascii="Times New Roman" w:hAnsi="Times New Roman" w:cs="Times New Roman"/>
          <w:bCs/>
          <w:kern w:val="36"/>
          <w:sz w:val="28"/>
          <w:szCs w:val="28"/>
          <w:lang w:val="uk-UA"/>
        </w:rPr>
        <w:t>б) здійснення заходів щодо запобігання псуванню, забрудненню, виснаженню природних ресурсів, негативному впливу на стан навколишнього природного середовища;</w:t>
      </w:r>
    </w:p>
    <w:p w:rsidR="00E2540F" w:rsidRPr="002A5833" w:rsidRDefault="00E2540F" w:rsidP="00634A53">
      <w:pPr>
        <w:spacing w:after="0" w:line="360" w:lineRule="auto"/>
        <w:ind w:firstLine="567"/>
        <w:jc w:val="both"/>
        <w:rPr>
          <w:rStyle w:val="fontstyle01"/>
          <w:rFonts w:ascii="Times New Roman" w:hAnsi="Times New Roman" w:cs="Times New Roman"/>
          <w:bCs/>
          <w:kern w:val="36"/>
          <w:sz w:val="28"/>
          <w:szCs w:val="28"/>
          <w:lang w:val="uk-UA"/>
        </w:rPr>
      </w:pPr>
      <w:r w:rsidRPr="002A5833">
        <w:rPr>
          <w:rStyle w:val="fontstyle01"/>
          <w:rFonts w:ascii="Times New Roman" w:hAnsi="Times New Roman" w:cs="Times New Roman"/>
          <w:bCs/>
          <w:kern w:val="36"/>
          <w:sz w:val="28"/>
          <w:szCs w:val="28"/>
          <w:lang w:val="uk-UA"/>
        </w:rPr>
        <w:t>в) здійснення заходів щодо відтворення відновлюваних природних ресурсів;</w:t>
      </w:r>
    </w:p>
    <w:p w:rsidR="00E2540F" w:rsidRPr="002A5833" w:rsidRDefault="00E2540F" w:rsidP="00634A53">
      <w:pPr>
        <w:spacing w:after="0" w:line="360" w:lineRule="auto"/>
        <w:ind w:firstLine="567"/>
        <w:jc w:val="both"/>
        <w:rPr>
          <w:rStyle w:val="fontstyle01"/>
          <w:rFonts w:ascii="Times New Roman" w:hAnsi="Times New Roman" w:cs="Times New Roman"/>
          <w:bCs/>
          <w:kern w:val="36"/>
          <w:sz w:val="28"/>
          <w:szCs w:val="28"/>
          <w:lang w:val="uk-UA"/>
        </w:rPr>
      </w:pPr>
      <w:r w:rsidRPr="002A5833">
        <w:rPr>
          <w:rStyle w:val="fontstyle01"/>
          <w:rFonts w:ascii="Times New Roman" w:hAnsi="Times New Roman" w:cs="Times New Roman"/>
          <w:bCs/>
          <w:kern w:val="36"/>
          <w:sz w:val="28"/>
          <w:szCs w:val="28"/>
          <w:lang w:val="uk-UA"/>
        </w:rPr>
        <w:t>г) застосування біологічних, хімічних та інших методів поліпшення якості природних ресурсів, які забезпечують охорону навколишнього природного середовища і безпеку здоров’я населення;</w:t>
      </w:r>
    </w:p>
    <w:p w:rsidR="00E2540F" w:rsidRPr="002A5833" w:rsidRDefault="00E2540F" w:rsidP="00634A53">
      <w:pPr>
        <w:spacing w:after="0" w:line="360" w:lineRule="auto"/>
        <w:ind w:firstLine="567"/>
        <w:jc w:val="both"/>
        <w:rPr>
          <w:rStyle w:val="fontstyle01"/>
          <w:rFonts w:ascii="Times New Roman" w:hAnsi="Times New Roman" w:cs="Times New Roman"/>
          <w:bCs/>
          <w:kern w:val="36"/>
          <w:sz w:val="28"/>
          <w:szCs w:val="28"/>
          <w:lang w:val="uk-UA"/>
        </w:rPr>
      </w:pPr>
      <w:r w:rsidRPr="002A5833">
        <w:rPr>
          <w:rStyle w:val="fontstyle01"/>
          <w:rFonts w:ascii="Times New Roman" w:hAnsi="Times New Roman" w:cs="Times New Roman"/>
          <w:bCs/>
          <w:kern w:val="36"/>
          <w:sz w:val="28"/>
          <w:szCs w:val="28"/>
          <w:lang w:val="uk-UA"/>
        </w:rPr>
        <w:t>д) збереження територій та об’єктів природно-заповідного фонду, а також інших територій, що підлягають особливій охороні;</w:t>
      </w:r>
    </w:p>
    <w:p w:rsidR="00E2540F" w:rsidRPr="002A5833" w:rsidRDefault="00E2540F" w:rsidP="00634A53">
      <w:pPr>
        <w:spacing w:after="0" w:line="360" w:lineRule="auto"/>
        <w:ind w:firstLine="567"/>
        <w:jc w:val="both"/>
        <w:rPr>
          <w:rStyle w:val="fontstyle01"/>
          <w:rFonts w:ascii="Times New Roman" w:hAnsi="Times New Roman" w:cs="Times New Roman"/>
          <w:bCs/>
          <w:kern w:val="36"/>
          <w:sz w:val="28"/>
          <w:szCs w:val="28"/>
          <w:lang w:val="uk-UA"/>
        </w:rPr>
      </w:pPr>
      <w:r w:rsidRPr="002A5833">
        <w:rPr>
          <w:rStyle w:val="fontstyle01"/>
          <w:rFonts w:ascii="Times New Roman" w:hAnsi="Times New Roman" w:cs="Times New Roman"/>
          <w:bCs/>
          <w:kern w:val="36"/>
          <w:sz w:val="28"/>
          <w:szCs w:val="28"/>
          <w:lang w:val="uk-UA"/>
        </w:rPr>
        <w:t>е) здійснення господарської та іншої діяльності без порушення екологічних прав інших осіб;</w:t>
      </w:r>
    </w:p>
    <w:p w:rsidR="00E2540F" w:rsidRPr="002A5833" w:rsidRDefault="00E2540F" w:rsidP="00634A53">
      <w:pPr>
        <w:spacing w:after="0" w:line="360" w:lineRule="auto"/>
        <w:ind w:firstLine="567"/>
        <w:jc w:val="both"/>
        <w:rPr>
          <w:rStyle w:val="fontstyle01"/>
          <w:rFonts w:ascii="Times New Roman" w:hAnsi="Times New Roman" w:cs="Times New Roman"/>
          <w:bCs/>
          <w:kern w:val="36"/>
          <w:sz w:val="28"/>
          <w:szCs w:val="28"/>
          <w:lang w:val="uk-UA"/>
        </w:rPr>
      </w:pPr>
      <w:r w:rsidRPr="002A5833">
        <w:rPr>
          <w:rStyle w:val="fontstyle01"/>
          <w:rFonts w:ascii="Times New Roman" w:hAnsi="Times New Roman" w:cs="Times New Roman"/>
          <w:bCs/>
          <w:kern w:val="36"/>
          <w:sz w:val="28"/>
          <w:szCs w:val="28"/>
          <w:lang w:val="uk-UA"/>
        </w:rPr>
        <w:t>є) здійснення заходів щодо збереження і невиснажливого використання біологічного різноманіття під час провадження діяльності, пов’язаної з поводженням з генетично модифікованими організмами.</w:t>
      </w:r>
    </w:p>
    <w:p w:rsidR="00591627" w:rsidRPr="002A5833" w:rsidRDefault="00DC0346" w:rsidP="00634A53">
      <w:pPr>
        <w:spacing w:after="0" w:line="360" w:lineRule="auto"/>
        <w:ind w:firstLine="567"/>
        <w:jc w:val="both"/>
        <w:rPr>
          <w:rStyle w:val="fontstyle01"/>
          <w:rFonts w:ascii="Times New Roman" w:eastAsia="Times New Roman" w:hAnsi="Times New Roman" w:cs="Times New Roman"/>
          <w:bCs/>
          <w:kern w:val="36"/>
          <w:sz w:val="28"/>
          <w:szCs w:val="28"/>
          <w:lang w:val="uk-UA" w:eastAsia="ru-RU"/>
        </w:rPr>
      </w:pPr>
      <w:r w:rsidRPr="002A5833">
        <w:rPr>
          <w:rStyle w:val="fontstyle01"/>
          <w:rFonts w:ascii="Times New Roman" w:eastAsia="Times New Roman" w:hAnsi="Times New Roman" w:cs="Times New Roman"/>
          <w:bCs/>
          <w:kern w:val="36"/>
          <w:sz w:val="28"/>
          <w:szCs w:val="28"/>
          <w:lang w:val="uk-UA" w:eastAsia="ru-RU"/>
        </w:rPr>
        <w:lastRenderedPageBreak/>
        <w:t>З метою забезпечення екологічної безпеки, раціонального</w:t>
      </w:r>
      <w:r w:rsidRPr="002A5833">
        <w:rPr>
          <w:rStyle w:val="fontstyle01"/>
          <w:rFonts w:ascii="Times New Roman" w:eastAsia="Times New Roman" w:hAnsi="Times New Roman" w:cs="Times New Roman"/>
          <w:bCs/>
          <w:kern w:val="36"/>
          <w:sz w:val="28"/>
          <w:szCs w:val="28"/>
          <w:lang w:val="uk-UA" w:eastAsia="ru-RU"/>
        </w:rPr>
        <w:br/>
        <w:t>використання природних ресурсів при будівництві, реконструкції та ремонті</w:t>
      </w:r>
      <w:r w:rsidRPr="002A5833">
        <w:rPr>
          <w:rStyle w:val="fontstyle01"/>
          <w:rFonts w:ascii="Times New Roman" w:eastAsia="Times New Roman" w:hAnsi="Times New Roman" w:cs="Times New Roman"/>
          <w:bCs/>
          <w:kern w:val="36"/>
          <w:sz w:val="28"/>
          <w:szCs w:val="28"/>
          <w:lang w:val="uk-UA" w:eastAsia="ru-RU"/>
        </w:rPr>
        <w:br/>
        <w:t>об’єктів, передбачених Програмою, доцільно максимально використову</w:t>
      </w:r>
      <w:r w:rsidR="000136E3" w:rsidRPr="002A5833">
        <w:rPr>
          <w:rStyle w:val="fontstyle01"/>
          <w:rFonts w:ascii="Times New Roman" w:eastAsia="Times New Roman" w:hAnsi="Times New Roman" w:cs="Times New Roman"/>
          <w:bCs/>
          <w:kern w:val="36"/>
          <w:sz w:val="28"/>
          <w:szCs w:val="28"/>
          <w:lang w:val="uk-UA" w:eastAsia="ru-RU"/>
        </w:rPr>
        <w:t>вати</w:t>
      </w:r>
      <w:r w:rsidR="000136E3" w:rsidRPr="002A5833">
        <w:rPr>
          <w:rStyle w:val="fontstyle01"/>
          <w:rFonts w:ascii="Times New Roman" w:eastAsia="Times New Roman" w:hAnsi="Times New Roman" w:cs="Times New Roman"/>
          <w:bCs/>
          <w:kern w:val="36"/>
          <w:sz w:val="28"/>
          <w:szCs w:val="28"/>
          <w:lang w:val="uk-UA" w:eastAsia="ru-RU"/>
        </w:rPr>
        <w:br/>
        <w:t xml:space="preserve">сучасні високоефективні </w:t>
      </w:r>
      <w:proofErr w:type="spellStart"/>
      <w:r w:rsidRPr="002A5833">
        <w:rPr>
          <w:rStyle w:val="fontstyle01"/>
          <w:rFonts w:ascii="Times New Roman" w:eastAsia="Times New Roman" w:hAnsi="Times New Roman" w:cs="Times New Roman"/>
          <w:bCs/>
          <w:kern w:val="36"/>
          <w:sz w:val="28"/>
          <w:szCs w:val="28"/>
          <w:lang w:val="uk-UA" w:eastAsia="ru-RU"/>
        </w:rPr>
        <w:t>енерго</w:t>
      </w:r>
      <w:r w:rsidR="000136E3" w:rsidRPr="002A5833">
        <w:rPr>
          <w:rStyle w:val="fontstyle01"/>
          <w:rFonts w:ascii="Times New Roman" w:eastAsia="Times New Roman" w:hAnsi="Times New Roman" w:cs="Times New Roman"/>
          <w:bCs/>
          <w:kern w:val="36"/>
          <w:sz w:val="28"/>
          <w:szCs w:val="28"/>
          <w:lang w:val="uk-UA" w:eastAsia="ru-RU"/>
        </w:rPr>
        <w:t>заощаджувальні</w:t>
      </w:r>
      <w:proofErr w:type="spellEnd"/>
      <w:r w:rsidR="000136E3" w:rsidRPr="002A5833">
        <w:rPr>
          <w:rStyle w:val="fontstyle01"/>
          <w:rFonts w:ascii="Times New Roman" w:eastAsia="Times New Roman" w:hAnsi="Times New Roman" w:cs="Times New Roman"/>
          <w:bCs/>
          <w:kern w:val="36"/>
          <w:sz w:val="28"/>
          <w:szCs w:val="28"/>
          <w:lang w:val="uk-UA" w:eastAsia="ru-RU"/>
        </w:rPr>
        <w:t xml:space="preserve"> </w:t>
      </w:r>
      <w:r w:rsidRPr="002A5833">
        <w:rPr>
          <w:rStyle w:val="fontstyle01"/>
          <w:rFonts w:ascii="Times New Roman" w:eastAsia="Times New Roman" w:hAnsi="Times New Roman" w:cs="Times New Roman"/>
          <w:bCs/>
          <w:kern w:val="36"/>
          <w:sz w:val="28"/>
          <w:szCs w:val="28"/>
          <w:lang w:val="uk-UA" w:eastAsia="ru-RU"/>
        </w:rPr>
        <w:t>технології та матеріали,</w:t>
      </w:r>
      <w:r w:rsidRPr="002A5833">
        <w:rPr>
          <w:rStyle w:val="fontstyle01"/>
          <w:rFonts w:ascii="Times New Roman" w:eastAsia="Times New Roman" w:hAnsi="Times New Roman" w:cs="Times New Roman"/>
          <w:bCs/>
          <w:kern w:val="36"/>
          <w:sz w:val="28"/>
          <w:szCs w:val="28"/>
          <w:lang w:val="uk-UA" w:eastAsia="ru-RU"/>
        </w:rPr>
        <w:br/>
        <w:t xml:space="preserve">зокрема </w:t>
      </w:r>
      <w:r w:rsidR="000136E3" w:rsidRPr="002A5833">
        <w:rPr>
          <w:rStyle w:val="fontstyle01"/>
          <w:rFonts w:ascii="Times New Roman" w:eastAsia="Times New Roman" w:hAnsi="Times New Roman" w:cs="Times New Roman"/>
          <w:bCs/>
          <w:kern w:val="36"/>
          <w:sz w:val="28"/>
          <w:szCs w:val="28"/>
          <w:lang w:val="uk-UA" w:eastAsia="ru-RU"/>
        </w:rPr>
        <w:t>огороджувальні</w:t>
      </w:r>
      <w:r w:rsidRPr="002A5833">
        <w:rPr>
          <w:rStyle w:val="fontstyle01"/>
          <w:rFonts w:ascii="Times New Roman" w:eastAsia="Times New Roman" w:hAnsi="Times New Roman" w:cs="Times New Roman"/>
          <w:bCs/>
          <w:kern w:val="36"/>
          <w:sz w:val="28"/>
          <w:szCs w:val="28"/>
          <w:lang w:val="uk-UA" w:eastAsia="ru-RU"/>
        </w:rPr>
        <w:t xml:space="preserve"> конструкції з мінімальним коефіцієнтом</w:t>
      </w:r>
      <w:r w:rsidRPr="002A5833">
        <w:rPr>
          <w:rStyle w:val="fontstyle01"/>
          <w:rFonts w:ascii="Times New Roman" w:eastAsia="Times New Roman" w:hAnsi="Times New Roman" w:cs="Times New Roman"/>
          <w:bCs/>
          <w:kern w:val="36"/>
          <w:sz w:val="28"/>
          <w:szCs w:val="28"/>
          <w:lang w:val="uk-UA" w:eastAsia="ru-RU"/>
        </w:rPr>
        <w:br/>
        <w:t>теплопровідності, інженерне обладнання з високим коефіцієнтом корисної</w:t>
      </w:r>
      <w:r w:rsidRPr="002A5833">
        <w:rPr>
          <w:rStyle w:val="fontstyle01"/>
          <w:rFonts w:ascii="Times New Roman" w:eastAsia="Times New Roman" w:hAnsi="Times New Roman" w:cs="Times New Roman"/>
          <w:bCs/>
          <w:kern w:val="36"/>
          <w:sz w:val="28"/>
          <w:szCs w:val="28"/>
          <w:lang w:val="uk-UA" w:eastAsia="ru-RU"/>
        </w:rPr>
        <w:br/>
        <w:t xml:space="preserve">дії, тощо. </w:t>
      </w:r>
    </w:p>
    <w:p w:rsidR="00591627" w:rsidRPr="002A5833" w:rsidRDefault="00DC0346" w:rsidP="00634A53">
      <w:pPr>
        <w:spacing w:after="0" w:line="360" w:lineRule="auto"/>
        <w:ind w:firstLine="567"/>
        <w:jc w:val="both"/>
        <w:rPr>
          <w:rStyle w:val="fontstyle01"/>
          <w:rFonts w:ascii="Times New Roman" w:eastAsia="Times New Roman" w:hAnsi="Times New Roman" w:cs="Times New Roman"/>
          <w:bCs/>
          <w:kern w:val="36"/>
          <w:sz w:val="28"/>
          <w:szCs w:val="28"/>
          <w:lang w:val="uk-UA" w:eastAsia="ru-RU"/>
        </w:rPr>
      </w:pPr>
      <w:r w:rsidRPr="002A5833">
        <w:rPr>
          <w:rStyle w:val="fontstyle01"/>
          <w:rFonts w:ascii="Times New Roman" w:eastAsia="Times New Roman" w:hAnsi="Times New Roman" w:cs="Times New Roman"/>
          <w:bCs/>
          <w:kern w:val="36"/>
          <w:sz w:val="28"/>
          <w:szCs w:val="28"/>
          <w:lang w:val="uk-UA" w:eastAsia="ru-RU"/>
        </w:rPr>
        <w:t>Дотримання нормативного стану навколишнього середовища</w:t>
      </w:r>
      <w:r w:rsidRPr="002A5833">
        <w:rPr>
          <w:rStyle w:val="fontstyle01"/>
          <w:rFonts w:ascii="Times New Roman" w:eastAsia="Times New Roman" w:hAnsi="Times New Roman" w:cs="Times New Roman"/>
          <w:bCs/>
          <w:kern w:val="36"/>
          <w:sz w:val="28"/>
          <w:szCs w:val="28"/>
          <w:lang w:val="uk-UA" w:eastAsia="ru-RU"/>
        </w:rPr>
        <w:br/>
        <w:t>забезпечується виконанням відповідних заходів, а саме:</w:t>
      </w:r>
      <w:r w:rsidRPr="002A5833">
        <w:rPr>
          <w:rStyle w:val="fontstyle01"/>
          <w:rFonts w:ascii="Times New Roman" w:eastAsia="Times New Roman" w:hAnsi="Times New Roman" w:cs="Times New Roman"/>
          <w:bCs/>
          <w:kern w:val="36"/>
          <w:sz w:val="28"/>
          <w:szCs w:val="28"/>
          <w:lang w:val="uk-UA" w:eastAsia="ru-RU"/>
        </w:rPr>
        <w:br/>
      </w:r>
      <w:r w:rsidR="00EB24A0" w:rsidRPr="002A5833">
        <w:rPr>
          <w:rStyle w:val="fontstyle01"/>
          <w:rFonts w:ascii="Times New Roman" w:eastAsia="Times New Roman" w:hAnsi="Times New Roman" w:cs="Times New Roman"/>
          <w:bCs/>
          <w:kern w:val="36"/>
          <w:sz w:val="28"/>
          <w:szCs w:val="28"/>
          <w:lang w:val="uk-UA" w:eastAsia="ru-RU"/>
        </w:rPr>
        <w:t>1) з</w:t>
      </w:r>
      <w:r w:rsidRPr="002A5833">
        <w:rPr>
          <w:rStyle w:val="fontstyle01"/>
          <w:rFonts w:ascii="Times New Roman" w:eastAsia="Times New Roman" w:hAnsi="Times New Roman" w:cs="Times New Roman"/>
          <w:bCs/>
          <w:kern w:val="36"/>
          <w:sz w:val="28"/>
          <w:szCs w:val="28"/>
          <w:lang w:val="uk-UA" w:eastAsia="ru-RU"/>
        </w:rPr>
        <w:t>ахисні заходи, спрямовані на зменшення негативного впливу на</w:t>
      </w:r>
      <w:r w:rsidRPr="002A5833">
        <w:rPr>
          <w:rStyle w:val="fontstyle01"/>
          <w:rFonts w:ascii="Times New Roman" w:eastAsia="Times New Roman" w:hAnsi="Times New Roman" w:cs="Times New Roman"/>
          <w:bCs/>
          <w:kern w:val="36"/>
          <w:sz w:val="28"/>
          <w:szCs w:val="28"/>
          <w:lang w:val="uk-UA" w:eastAsia="ru-RU"/>
        </w:rPr>
        <w:br/>
        <w:t>довкілля стосуються:</w:t>
      </w:r>
    </w:p>
    <w:p w:rsidR="00EB24A0" w:rsidRPr="002A5833" w:rsidRDefault="00DC0346" w:rsidP="00634A53">
      <w:pPr>
        <w:pStyle w:val="af0"/>
        <w:numPr>
          <w:ilvl w:val="0"/>
          <w:numId w:val="32"/>
        </w:numPr>
        <w:spacing w:after="0" w:line="360" w:lineRule="auto"/>
        <w:ind w:left="0" w:firstLine="567"/>
        <w:jc w:val="both"/>
        <w:rPr>
          <w:rStyle w:val="fontstyle01"/>
          <w:rFonts w:ascii="Times New Roman" w:hAnsi="Times New Roman"/>
          <w:bCs/>
          <w:kern w:val="36"/>
          <w:sz w:val="28"/>
          <w:szCs w:val="28"/>
          <w:lang w:val="uk-UA" w:eastAsia="ru-RU"/>
        </w:rPr>
      </w:pPr>
      <w:r w:rsidRPr="002A5833">
        <w:rPr>
          <w:rStyle w:val="fontstyle01"/>
          <w:rFonts w:ascii="Times New Roman" w:hAnsi="Times New Roman"/>
          <w:bCs/>
          <w:kern w:val="36"/>
          <w:sz w:val="28"/>
          <w:szCs w:val="28"/>
          <w:lang w:val="uk-UA" w:eastAsia="ru-RU"/>
        </w:rPr>
        <w:t>зменшення шуму (заборона робіт у районах житлової</w:t>
      </w:r>
      <w:r w:rsidRPr="002A5833">
        <w:rPr>
          <w:rStyle w:val="fontstyle01"/>
          <w:rFonts w:ascii="Times New Roman" w:hAnsi="Times New Roman"/>
          <w:bCs/>
          <w:kern w:val="36"/>
          <w:sz w:val="28"/>
          <w:szCs w:val="28"/>
          <w:lang w:val="uk-UA" w:eastAsia="ru-RU"/>
        </w:rPr>
        <w:br/>
        <w:t>забудови в нічний час);</w:t>
      </w:r>
    </w:p>
    <w:p w:rsidR="00EB24A0" w:rsidRPr="002A5833" w:rsidRDefault="00DC0346" w:rsidP="00634A53">
      <w:pPr>
        <w:pStyle w:val="af0"/>
        <w:numPr>
          <w:ilvl w:val="0"/>
          <w:numId w:val="32"/>
        </w:numPr>
        <w:spacing w:after="0" w:line="360" w:lineRule="auto"/>
        <w:ind w:left="0" w:firstLine="567"/>
        <w:jc w:val="both"/>
        <w:rPr>
          <w:rStyle w:val="fontstyle01"/>
          <w:rFonts w:ascii="Times New Roman" w:hAnsi="Times New Roman"/>
          <w:bCs/>
          <w:kern w:val="36"/>
          <w:sz w:val="28"/>
          <w:szCs w:val="28"/>
          <w:lang w:val="uk-UA" w:eastAsia="ru-RU"/>
        </w:rPr>
      </w:pPr>
      <w:r w:rsidRPr="002A5833">
        <w:rPr>
          <w:rStyle w:val="fontstyle01"/>
          <w:rFonts w:ascii="Times New Roman" w:hAnsi="Times New Roman"/>
          <w:bCs/>
          <w:kern w:val="36"/>
          <w:sz w:val="28"/>
          <w:szCs w:val="28"/>
          <w:lang w:val="uk-UA" w:eastAsia="ru-RU"/>
        </w:rPr>
        <w:t>охорону ґрунтів;</w:t>
      </w:r>
    </w:p>
    <w:p w:rsidR="00EB24A0" w:rsidRPr="002A5833" w:rsidRDefault="00DC0346" w:rsidP="00634A53">
      <w:pPr>
        <w:pStyle w:val="af0"/>
        <w:numPr>
          <w:ilvl w:val="0"/>
          <w:numId w:val="32"/>
        </w:numPr>
        <w:spacing w:after="0" w:line="360" w:lineRule="auto"/>
        <w:ind w:left="0" w:firstLine="567"/>
        <w:jc w:val="both"/>
        <w:rPr>
          <w:rStyle w:val="fontstyle01"/>
          <w:rFonts w:ascii="Times New Roman" w:hAnsi="Times New Roman"/>
          <w:bCs/>
          <w:kern w:val="36"/>
          <w:sz w:val="28"/>
          <w:szCs w:val="28"/>
          <w:lang w:val="uk-UA" w:eastAsia="ru-RU"/>
        </w:rPr>
      </w:pPr>
      <w:r w:rsidRPr="002A5833">
        <w:rPr>
          <w:rStyle w:val="fontstyle01"/>
          <w:rFonts w:ascii="Times New Roman" w:hAnsi="Times New Roman"/>
          <w:bCs/>
          <w:kern w:val="36"/>
          <w:sz w:val="28"/>
          <w:szCs w:val="28"/>
          <w:lang w:val="uk-UA" w:eastAsia="ru-RU"/>
        </w:rPr>
        <w:t>зменшення впливу на флору і фауну;</w:t>
      </w:r>
    </w:p>
    <w:p w:rsidR="00591627" w:rsidRPr="002A5833" w:rsidRDefault="00DC0346" w:rsidP="00634A53">
      <w:pPr>
        <w:pStyle w:val="af0"/>
        <w:numPr>
          <w:ilvl w:val="0"/>
          <w:numId w:val="32"/>
        </w:numPr>
        <w:spacing w:after="0" w:line="360" w:lineRule="auto"/>
        <w:ind w:left="0" w:firstLine="567"/>
        <w:jc w:val="both"/>
        <w:rPr>
          <w:rStyle w:val="fontstyle01"/>
          <w:rFonts w:ascii="Times New Roman" w:hAnsi="Times New Roman"/>
          <w:bCs/>
          <w:kern w:val="36"/>
          <w:sz w:val="28"/>
          <w:szCs w:val="28"/>
          <w:lang w:val="uk-UA" w:eastAsia="ru-RU"/>
        </w:rPr>
      </w:pPr>
      <w:r w:rsidRPr="002A5833">
        <w:rPr>
          <w:rStyle w:val="fontstyle01"/>
          <w:rFonts w:ascii="Times New Roman" w:hAnsi="Times New Roman"/>
          <w:bCs/>
          <w:kern w:val="36"/>
          <w:sz w:val="28"/>
          <w:szCs w:val="28"/>
          <w:lang w:val="uk-UA" w:eastAsia="ru-RU"/>
        </w:rPr>
        <w:t>нагляд за відходами (регулярне транспортування будівельних</w:t>
      </w:r>
      <w:r w:rsidRPr="002A5833">
        <w:rPr>
          <w:rStyle w:val="fontstyle01"/>
          <w:rFonts w:ascii="Times New Roman" w:hAnsi="Times New Roman"/>
          <w:bCs/>
          <w:kern w:val="36"/>
          <w:sz w:val="28"/>
          <w:szCs w:val="28"/>
          <w:lang w:val="uk-UA" w:eastAsia="ru-RU"/>
        </w:rPr>
        <w:br/>
        <w:t>матеріалів у міру просування будівництва, наявність на ділянці провадження</w:t>
      </w:r>
      <w:r w:rsidRPr="002A5833">
        <w:rPr>
          <w:rStyle w:val="fontstyle01"/>
          <w:rFonts w:ascii="Times New Roman" w:hAnsi="Times New Roman"/>
          <w:bCs/>
          <w:kern w:val="36"/>
          <w:sz w:val="28"/>
          <w:szCs w:val="28"/>
          <w:lang w:val="uk-UA" w:eastAsia="ru-RU"/>
        </w:rPr>
        <w:br/>
        <w:t>робіт пересувних контейнерів для відходів металу, промасленого ганчір'я,</w:t>
      </w:r>
      <w:r w:rsidRPr="002A5833">
        <w:rPr>
          <w:rStyle w:val="fontstyle01"/>
          <w:rFonts w:ascii="Times New Roman" w:hAnsi="Times New Roman"/>
          <w:bCs/>
          <w:kern w:val="36"/>
          <w:sz w:val="28"/>
          <w:szCs w:val="28"/>
          <w:lang w:val="uk-UA" w:eastAsia="ru-RU"/>
        </w:rPr>
        <w:br/>
        <w:t>нафтопродуктів тощо, обов'язковий вивіз і наступна утилізація будівельного</w:t>
      </w:r>
      <w:r w:rsidRPr="002A5833">
        <w:rPr>
          <w:rStyle w:val="fontstyle01"/>
          <w:rFonts w:ascii="Times New Roman" w:hAnsi="Times New Roman"/>
          <w:bCs/>
          <w:kern w:val="36"/>
          <w:sz w:val="28"/>
          <w:szCs w:val="28"/>
          <w:lang w:val="uk-UA" w:eastAsia="ru-RU"/>
        </w:rPr>
        <w:br/>
        <w:t>сміття, що надходить з будівельного майданчика).</w:t>
      </w:r>
      <w:r w:rsidR="00EB24A0" w:rsidRPr="002A5833">
        <w:rPr>
          <w:rStyle w:val="fontstyle01"/>
          <w:rFonts w:ascii="Times New Roman" w:hAnsi="Times New Roman"/>
          <w:bCs/>
          <w:kern w:val="36"/>
          <w:sz w:val="28"/>
          <w:szCs w:val="28"/>
          <w:lang w:val="uk-UA" w:eastAsia="ru-RU"/>
        </w:rPr>
        <w:t xml:space="preserve"> </w:t>
      </w:r>
      <w:r w:rsidRPr="002A5833">
        <w:rPr>
          <w:rStyle w:val="fontstyle01"/>
          <w:rFonts w:ascii="Times New Roman" w:hAnsi="Times New Roman"/>
          <w:bCs/>
          <w:kern w:val="36"/>
          <w:sz w:val="28"/>
          <w:szCs w:val="28"/>
          <w:lang w:val="uk-UA" w:eastAsia="ru-RU"/>
        </w:rPr>
        <w:t>Після закінчення будівельно-монтажних робіт виконується прибирання сміття та його перевезення</w:t>
      </w:r>
      <w:r w:rsidR="00591627" w:rsidRPr="002A5833">
        <w:rPr>
          <w:rStyle w:val="fontstyle01"/>
          <w:rFonts w:ascii="Times New Roman" w:hAnsi="Times New Roman"/>
          <w:bCs/>
          <w:kern w:val="36"/>
          <w:sz w:val="28"/>
          <w:szCs w:val="28"/>
          <w:lang w:val="uk-UA" w:eastAsia="ru-RU"/>
        </w:rPr>
        <w:t xml:space="preserve"> </w:t>
      </w:r>
      <w:r w:rsidRPr="002A5833">
        <w:rPr>
          <w:rStyle w:val="fontstyle01"/>
          <w:rFonts w:ascii="Times New Roman" w:hAnsi="Times New Roman"/>
          <w:bCs/>
          <w:kern w:val="36"/>
          <w:sz w:val="28"/>
          <w:szCs w:val="28"/>
          <w:lang w:val="uk-UA" w:eastAsia="ru-RU"/>
        </w:rPr>
        <w:t>у відведені для цього місця.</w:t>
      </w:r>
    </w:p>
    <w:p w:rsidR="00591627" w:rsidRPr="002A5833" w:rsidRDefault="00EB24A0" w:rsidP="00634A53">
      <w:pPr>
        <w:spacing w:after="0" w:line="360" w:lineRule="auto"/>
        <w:ind w:firstLine="567"/>
        <w:jc w:val="both"/>
        <w:rPr>
          <w:rStyle w:val="fontstyle01"/>
          <w:rFonts w:ascii="Times New Roman" w:eastAsia="Times New Roman" w:hAnsi="Times New Roman" w:cs="Times New Roman"/>
          <w:bCs/>
          <w:kern w:val="36"/>
          <w:sz w:val="28"/>
          <w:szCs w:val="28"/>
          <w:lang w:val="uk-UA" w:eastAsia="ru-RU"/>
        </w:rPr>
      </w:pPr>
      <w:r w:rsidRPr="002A5833">
        <w:rPr>
          <w:rStyle w:val="fontstyle01"/>
          <w:rFonts w:ascii="Times New Roman" w:eastAsia="Times New Roman" w:hAnsi="Times New Roman" w:cs="Times New Roman"/>
          <w:bCs/>
          <w:kern w:val="36"/>
          <w:sz w:val="28"/>
          <w:szCs w:val="28"/>
          <w:lang w:val="uk-UA" w:eastAsia="ru-RU"/>
        </w:rPr>
        <w:t xml:space="preserve">2) </w:t>
      </w:r>
      <w:proofErr w:type="spellStart"/>
      <w:r w:rsidRPr="002A5833">
        <w:rPr>
          <w:rStyle w:val="fontstyle01"/>
          <w:rFonts w:ascii="Times New Roman" w:eastAsia="Times New Roman" w:hAnsi="Times New Roman" w:cs="Times New Roman"/>
          <w:bCs/>
          <w:color w:val="auto"/>
          <w:kern w:val="36"/>
          <w:sz w:val="28"/>
          <w:szCs w:val="28"/>
          <w:lang w:val="uk-UA" w:eastAsia="ru-RU"/>
        </w:rPr>
        <w:t>р</w:t>
      </w:r>
      <w:r w:rsidR="00DC0346" w:rsidRPr="002A5833">
        <w:rPr>
          <w:rStyle w:val="fontstyle01"/>
          <w:rFonts w:ascii="Times New Roman" w:eastAsia="Times New Roman" w:hAnsi="Times New Roman" w:cs="Times New Roman"/>
          <w:bCs/>
          <w:color w:val="auto"/>
          <w:kern w:val="36"/>
          <w:sz w:val="28"/>
          <w:szCs w:val="28"/>
          <w:lang w:val="uk-UA" w:eastAsia="ru-RU"/>
        </w:rPr>
        <w:t>есурсозбер</w:t>
      </w:r>
      <w:r w:rsidR="000136E3" w:rsidRPr="002A5833">
        <w:rPr>
          <w:rStyle w:val="fontstyle01"/>
          <w:rFonts w:ascii="Times New Roman" w:eastAsia="Times New Roman" w:hAnsi="Times New Roman" w:cs="Times New Roman"/>
          <w:bCs/>
          <w:color w:val="auto"/>
          <w:kern w:val="36"/>
          <w:sz w:val="28"/>
          <w:szCs w:val="28"/>
          <w:lang w:val="uk-UA" w:eastAsia="ru-RU"/>
        </w:rPr>
        <w:t>ежні</w:t>
      </w:r>
      <w:proofErr w:type="spellEnd"/>
      <w:r w:rsidR="00DC0346" w:rsidRPr="002A5833">
        <w:rPr>
          <w:rStyle w:val="fontstyle01"/>
          <w:rFonts w:ascii="Times New Roman" w:eastAsia="Times New Roman" w:hAnsi="Times New Roman" w:cs="Times New Roman"/>
          <w:bCs/>
          <w:kern w:val="36"/>
          <w:sz w:val="28"/>
          <w:szCs w:val="28"/>
          <w:lang w:val="uk-UA" w:eastAsia="ru-RU"/>
        </w:rPr>
        <w:t xml:space="preserve"> заходи спрямовані на раціональне використання</w:t>
      </w:r>
      <w:r w:rsidR="00DC0346" w:rsidRPr="002A5833">
        <w:rPr>
          <w:rStyle w:val="fontstyle01"/>
          <w:rFonts w:ascii="Times New Roman" w:eastAsia="Times New Roman" w:hAnsi="Times New Roman" w:cs="Times New Roman"/>
          <w:bCs/>
          <w:kern w:val="36"/>
          <w:sz w:val="28"/>
          <w:szCs w:val="28"/>
          <w:lang w:val="uk-UA" w:eastAsia="ru-RU"/>
        </w:rPr>
        <w:br/>
        <w:t>земельних ресурсів, зокрема норми відводу земель.</w:t>
      </w:r>
    </w:p>
    <w:p w:rsidR="00EB24A0" w:rsidRPr="002A5833" w:rsidRDefault="00EB24A0" w:rsidP="00634A53">
      <w:pPr>
        <w:spacing w:after="0" w:line="360" w:lineRule="auto"/>
        <w:ind w:firstLine="567"/>
        <w:jc w:val="both"/>
        <w:rPr>
          <w:rStyle w:val="fontstyle01"/>
          <w:rFonts w:ascii="Times New Roman" w:eastAsia="Times New Roman" w:hAnsi="Times New Roman" w:cs="Times New Roman"/>
          <w:bCs/>
          <w:kern w:val="36"/>
          <w:sz w:val="28"/>
          <w:szCs w:val="28"/>
          <w:lang w:val="uk-UA" w:eastAsia="ru-RU"/>
        </w:rPr>
      </w:pPr>
      <w:r w:rsidRPr="002A5833">
        <w:rPr>
          <w:rStyle w:val="fontstyle01"/>
          <w:rFonts w:ascii="Times New Roman" w:eastAsia="Times New Roman" w:hAnsi="Times New Roman" w:cs="Times New Roman"/>
          <w:bCs/>
          <w:kern w:val="36"/>
          <w:sz w:val="28"/>
          <w:szCs w:val="28"/>
          <w:lang w:val="uk-UA" w:eastAsia="ru-RU"/>
        </w:rPr>
        <w:t>3)</w:t>
      </w:r>
      <w:r w:rsidR="005C034C" w:rsidRPr="002A5833">
        <w:rPr>
          <w:rStyle w:val="fontstyle01"/>
          <w:rFonts w:ascii="Times New Roman" w:eastAsia="Times New Roman" w:hAnsi="Times New Roman" w:cs="Times New Roman"/>
          <w:bCs/>
          <w:kern w:val="36"/>
          <w:sz w:val="28"/>
          <w:szCs w:val="28"/>
          <w:lang w:val="uk-UA" w:eastAsia="ru-RU"/>
        </w:rPr>
        <w:t xml:space="preserve"> к</w:t>
      </w:r>
      <w:r w:rsidR="00591627" w:rsidRPr="002A5833">
        <w:rPr>
          <w:rStyle w:val="fontstyle01"/>
          <w:rFonts w:ascii="Times New Roman" w:eastAsia="Times New Roman" w:hAnsi="Times New Roman" w:cs="Times New Roman"/>
          <w:bCs/>
          <w:kern w:val="36"/>
          <w:sz w:val="28"/>
          <w:szCs w:val="28"/>
          <w:lang w:val="uk-UA" w:eastAsia="ru-RU"/>
        </w:rPr>
        <w:t>омпенсаційні заходи полягають у</w:t>
      </w:r>
      <w:r w:rsidR="00591627" w:rsidRPr="002A5833">
        <w:rPr>
          <w:rStyle w:val="fontstyle01"/>
          <w:rFonts w:ascii="Times New Roman" w:eastAsia="Times New Roman" w:hAnsi="Times New Roman" w:cs="Times New Roman"/>
          <w:bCs/>
          <w:kern w:val="36"/>
          <w:sz w:val="28"/>
          <w:szCs w:val="28"/>
          <w:lang w:val="uk-UA" w:eastAsia="ru-RU"/>
        </w:rPr>
        <w:br/>
        <w:t>відшкодуванні втрат, спричинених самим процесом втілення заходів</w:t>
      </w:r>
      <w:r w:rsidR="00591627" w:rsidRPr="002A5833">
        <w:rPr>
          <w:rStyle w:val="fontstyle01"/>
          <w:rFonts w:ascii="Times New Roman" w:eastAsia="Times New Roman" w:hAnsi="Times New Roman" w:cs="Times New Roman"/>
          <w:bCs/>
          <w:kern w:val="36"/>
          <w:sz w:val="28"/>
          <w:szCs w:val="28"/>
          <w:lang w:val="uk-UA" w:eastAsia="ru-RU"/>
        </w:rPr>
        <w:br/>
        <w:t>Програми. Відшкодування, плата за користування та за будь-які відхилення</w:t>
      </w:r>
      <w:r w:rsidR="00591627" w:rsidRPr="002A5833">
        <w:rPr>
          <w:rStyle w:val="fontstyle01"/>
          <w:rFonts w:ascii="Times New Roman" w:eastAsia="Times New Roman" w:hAnsi="Times New Roman" w:cs="Times New Roman"/>
          <w:bCs/>
          <w:kern w:val="36"/>
          <w:sz w:val="28"/>
          <w:szCs w:val="28"/>
          <w:lang w:val="uk-UA" w:eastAsia="ru-RU"/>
        </w:rPr>
        <w:br/>
        <w:t>від дозволених норм проводиться згідно діючого законодавства. Такі</w:t>
      </w:r>
      <w:r w:rsidR="00591627" w:rsidRPr="002A5833">
        <w:rPr>
          <w:rStyle w:val="fontstyle01"/>
          <w:rFonts w:ascii="Times New Roman" w:eastAsia="Times New Roman" w:hAnsi="Times New Roman" w:cs="Times New Roman"/>
          <w:bCs/>
          <w:kern w:val="36"/>
          <w:sz w:val="28"/>
          <w:szCs w:val="28"/>
          <w:lang w:val="uk-UA" w:eastAsia="ru-RU"/>
        </w:rPr>
        <w:br/>
        <w:t>розрахунки проводяться на основі спеціально затверджених методик згідно</w:t>
      </w:r>
      <w:r w:rsidR="00591627" w:rsidRPr="002A5833">
        <w:rPr>
          <w:rStyle w:val="fontstyle01"/>
          <w:rFonts w:ascii="Times New Roman" w:eastAsia="Times New Roman" w:hAnsi="Times New Roman" w:cs="Times New Roman"/>
          <w:bCs/>
          <w:kern w:val="36"/>
          <w:sz w:val="28"/>
          <w:szCs w:val="28"/>
          <w:lang w:val="uk-UA" w:eastAsia="ru-RU"/>
        </w:rPr>
        <w:br/>
        <w:t>встановлених тарифів.</w:t>
      </w:r>
    </w:p>
    <w:p w:rsidR="00634A53" w:rsidRPr="002A5833" w:rsidRDefault="00EB24A0" w:rsidP="00634A53">
      <w:pPr>
        <w:spacing w:after="0" w:line="360" w:lineRule="auto"/>
        <w:ind w:firstLine="567"/>
        <w:jc w:val="both"/>
        <w:rPr>
          <w:rStyle w:val="fontstyle01"/>
          <w:rFonts w:ascii="Times New Roman" w:eastAsia="Times New Roman" w:hAnsi="Times New Roman" w:cs="Times New Roman"/>
          <w:bCs/>
          <w:kern w:val="36"/>
          <w:sz w:val="28"/>
          <w:szCs w:val="28"/>
          <w:lang w:val="uk-UA" w:eastAsia="ru-RU"/>
        </w:rPr>
      </w:pPr>
      <w:r w:rsidRPr="002A5833">
        <w:rPr>
          <w:rStyle w:val="fontstyle01"/>
          <w:rFonts w:ascii="Times New Roman" w:eastAsia="Times New Roman" w:hAnsi="Times New Roman" w:cs="Times New Roman"/>
          <w:bCs/>
          <w:kern w:val="36"/>
          <w:sz w:val="28"/>
          <w:szCs w:val="28"/>
          <w:lang w:val="uk-UA" w:eastAsia="ru-RU"/>
        </w:rPr>
        <w:lastRenderedPageBreak/>
        <w:t xml:space="preserve">4) </w:t>
      </w:r>
      <w:r w:rsidR="00DC0346" w:rsidRPr="002A5833">
        <w:rPr>
          <w:rStyle w:val="fontstyle01"/>
          <w:rFonts w:ascii="Times New Roman" w:eastAsia="Times New Roman" w:hAnsi="Times New Roman" w:cs="Times New Roman"/>
          <w:bCs/>
          <w:kern w:val="36"/>
          <w:sz w:val="28"/>
          <w:szCs w:val="28"/>
          <w:lang w:val="uk-UA" w:eastAsia="ru-RU"/>
        </w:rPr>
        <w:t>До охоронних заходів відноситься проведення</w:t>
      </w:r>
      <w:r w:rsidR="00DC0346" w:rsidRPr="002A5833">
        <w:rPr>
          <w:rStyle w:val="fontstyle01"/>
          <w:rFonts w:ascii="Times New Roman" w:eastAsia="Times New Roman" w:hAnsi="Times New Roman" w:cs="Times New Roman"/>
          <w:bCs/>
          <w:kern w:val="36"/>
          <w:sz w:val="28"/>
          <w:szCs w:val="28"/>
          <w:lang w:val="uk-UA" w:eastAsia="ru-RU"/>
        </w:rPr>
        <w:br/>
        <w:t>моніторингових спостережень за підтриманням нормативного стану</w:t>
      </w:r>
      <w:r w:rsidR="00DC0346" w:rsidRPr="002A5833">
        <w:rPr>
          <w:rStyle w:val="fontstyle01"/>
          <w:rFonts w:ascii="Times New Roman" w:eastAsia="Times New Roman" w:hAnsi="Times New Roman" w:cs="Times New Roman"/>
          <w:bCs/>
          <w:kern w:val="36"/>
          <w:sz w:val="28"/>
          <w:szCs w:val="28"/>
          <w:lang w:val="uk-UA" w:eastAsia="ru-RU"/>
        </w:rPr>
        <w:br/>
        <w:t>навколишнього середовища (дотримання гранично допустимих рівнів</w:t>
      </w:r>
      <w:r w:rsidR="00DC0346" w:rsidRPr="002A5833">
        <w:rPr>
          <w:rStyle w:val="fontstyle01"/>
          <w:rFonts w:ascii="Times New Roman" w:eastAsia="Times New Roman" w:hAnsi="Times New Roman" w:cs="Times New Roman"/>
          <w:bCs/>
          <w:kern w:val="36"/>
          <w:sz w:val="28"/>
          <w:szCs w:val="28"/>
          <w:lang w:val="uk-UA" w:eastAsia="ru-RU"/>
        </w:rPr>
        <w:br/>
        <w:t>екологічного навантаження на природне та техногенне середовище) на</w:t>
      </w:r>
      <w:r w:rsidR="00DC0346" w:rsidRPr="002A5833">
        <w:rPr>
          <w:rStyle w:val="fontstyle01"/>
          <w:rFonts w:ascii="Times New Roman" w:eastAsia="Times New Roman" w:hAnsi="Times New Roman" w:cs="Times New Roman"/>
          <w:bCs/>
          <w:kern w:val="36"/>
          <w:sz w:val="28"/>
          <w:szCs w:val="28"/>
          <w:lang w:val="uk-UA" w:eastAsia="ru-RU"/>
        </w:rPr>
        <w:br/>
        <w:t>території зони впливу.</w:t>
      </w:r>
    </w:p>
    <w:p w:rsidR="00634A53" w:rsidRPr="002A5833" w:rsidRDefault="00DC0346" w:rsidP="00634A53">
      <w:pPr>
        <w:spacing w:after="0" w:line="360" w:lineRule="auto"/>
        <w:ind w:firstLine="567"/>
        <w:jc w:val="both"/>
        <w:rPr>
          <w:rStyle w:val="fontstyle01"/>
          <w:rFonts w:ascii="Times New Roman" w:eastAsia="Times New Roman" w:hAnsi="Times New Roman" w:cs="Times New Roman"/>
          <w:bCs/>
          <w:kern w:val="36"/>
          <w:sz w:val="28"/>
          <w:szCs w:val="28"/>
          <w:lang w:val="uk-UA" w:eastAsia="ru-RU"/>
        </w:rPr>
      </w:pPr>
      <w:r w:rsidRPr="002A5833">
        <w:rPr>
          <w:rStyle w:val="fontstyle01"/>
          <w:rFonts w:ascii="Times New Roman" w:eastAsia="Times New Roman" w:hAnsi="Times New Roman" w:cs="Times New Roman"/>
          <w:bCs/>
          <w:kern w:val="36"/>
          <w:sz w:val="28"/>
          <w:szCs w:val="28"/>
          <w:lang w:val="uk-UA" w:eastAsia="ru-RU"/>
        </w:rPr>
        <w:t>Моніторинг стану навколишнього середовища в районі впливу підтримує керування екологічною безпекою, і розгляда</w:t>
      </w:r>
      <w:r w:rsidR="00591627" w:rsidRPr="002A5833">
        <w:rPr>
          <w:rStyle w:val="fontstyle01"/>
          <w:rFonts w:ascii="Times New Roman" w:eastAsia="Times New Roman" w:hAnsi="Times New Roman" w:cs="Times New Roman"/>
          <w:bCs/>
          <w:kern w:val="36"/>
          <w:sz w:val="28"/>
          <w:szCs w:val="28"/>
          <w:lang w:val="uk-UA" w:eastAsia="ru-RU"/>
        </w:rPr>
        <w:t>ється</w:t>
      </w:r>
      <w:r w:rsidRPr="002A5833">
        <w:rPr>
          <w:rStyle w:val="fontstyle01"/>
          <w:rFonts w:ascii="Times New Roman" w:eastAsia="Times New Roman" w:hAnsi="Times New Roman" w:cs="Times New Roman"/>
          <w:bCs/>
          <w:kern w:val="36"/>
          <w:sz w:val="28"/>
          <w:szCs w:val="28"/>
          <w:lang w:val="uk-UA" w:eastAsia="ru-RU"/>
        </w:rPr>
        <w:t xml:space="preserve"> як одна з інформаційних складових, що забезпечу</w:t>
      </w:r>
      <w:r w:rsidR="00591627" w:rsidRPr="002A5833">
        <w:rPr>
          <w:rStyle w:val="fontstyle01"/>
          <w:rFonts w:ascii="Times New Roman" w:eastAsia="Times New Roman" w:hAnsi="Times New Roman" w:cs="Times New Roman"/>
          <w:bCs/>
          <w:kern w:val="36"/>
          <w:sz w:val="28"/>
          <w:szCs w:val="28"/>
          <w:lang w:val="uk-UA" w:eastAsia="ru-RU"/>
        </w:rPr>
        <w:t>є</w:t>
      </w:r>
      <w:r w:rsidRPr="002A5833">
        <w:rPr>
          <w:rStyle w:val="fontstyle01"/>
          <w:rFonts w:ascii="Times New Roman" w:eastAsia="Times New Roman" w:hAnsi="Times New Roman" w:cs="Times New Roman"/>
          <w:bCs/>
          <w:kern w:val="36"/>
          <w:sz w:val="28"/>
          <w:szCs w:val="28"/>
          <w:lang w:val="uk-UA" w:eastAsia="ru-RU"/>
        </w:rPr>
        <w:t xml:space="preserve"> загальне</w:t>
      </w:r>
      <w:r w:rsidR="00591627" w:rsidRPr="002A5833">
        <w:rPr>
          <w:rStyle w:val="fontstyle01"/>
          <w:rFonts w:ascii="Times New Roman" w:eastAsia="Times New Roman" w:hAnsi="Times New Roman" w:cs="Times New Roman"/>
          <w:bCs/>
          <w:kern w:val="36"/>
          <w:sz w:val="28"/>
          <w:szCs w:val="28"/>
          <w:lang w:val="uk-UA" w:eastAsia="ru-RU"/>
        </w:rPr>
        <w:t xml:space="preserve"> </w:t>
      </w:r>
      <w:r w:rsidRPr="002A5833">
        <w:rPr>
          <w:rStyle w:val="fontstyle01"/>
          <w:rFonts w:ascii="Times New Roman" w:eastAsia="Times New Roman" w:hAnsi="Times New Roman" w:cs="Times New Roman"/>
          <w:bCs/>
          <w:kern w:val="36"/>
          <w:sz w:val="28"/>
          <w:szCs w:val="28"/>
          <w:lang w:val="uk-UA" w:eastAsia="ru-RU"/>
        </w:rPr>
        <w:t>керування експлуатації об’єкту</w:t>
      </w:r>
      <w:r w:rsidR="00591627" w:rsidRPr="002A5833">
        <w:rPr>
          <w:rStyle w:val="fontstyle01"/>
          <w:rFonts w:ascii="Times New Roman" w:eastAsia="Times New Roman" w:hAnsi="Times New Roman" w:cs="Times New Roman"/>
          <w:bCs/>
          <w:kern w:val="36"/>
          <w:sz w:val="28"/>
          <w:szCs w:val="28"/>
          <w:lang w:val="uk-UA" w:eastAsia="ru-RU"/>
        </w:rPr>
        <w:t>.</w:t>
      </w:r>
    </w:p>
    <w:p w:rsidR="00634A53" w:rsidRPr="002A5833" w:rsidRDefault="00DC0346" w:rsidP="00634A53">
      <w:pPr>
        <w:spacing w:after="0" w:line="360" w:lineRule="auto"/>
        <w:ind w:firstLine="567"/>
        <w:jc w:val="both"/>
        <w:rPr>
          <w:rStyle w:val="fontstyle01"/>
          <w:rFonts w:ascii="Times New Roman" w:eastAsia="Times New Roman" w:hAnsi="Times New Roman" w:cs="Times New Roman"/>
          <w:bCs/>
          <w:kern w:val="36"/>
          <w:sz w:val="28"/>
          <w:szCs w:val="28"/>
          <w:lang w:val="uk-UA" w:eastAsia="ru-RU"/>
        </w:rPr>
      </w:pPr>
      <w:r w:rsidRPr="002A5833">
        <w:rPr>
          <w:rStyle w:val="fontstyle01"/>
          <w:rFonts w:ascii="Times New Roman" w:eastAsia="Times New Roman" w:hAnsi="Times New Roman" w:cs="Times New Roman"/>
          <w:bCs/>
          <w:kern w:val="36"/>
          <w:sz w:val="28"/>
          <w:szCs w:val="28"/>
          <w:lang w:val="uk-UA" w:eastAsia="ru-RU"/>
        </w:rPr>
        <w:t xml:space="preserve">На підставі </w:t>
      </w:r>
      <w:r w:rsidR="00634A53" w:rsidRPr="002A5833">
        <w:rPr>
          <w:rStyle w:val="fontstyle01"/>
          <w:rFonts w:ascii="Times New Roman" w:eastAsia="Times New Roman" w:hAnsi="Times New Roman" w:cs="Times New Roman"/>
          <w:bCs/>
          <w:kern w:val="36"/>
          <w:sz w:val="28"/>
          <w:szCs w:val="28"/>
          <w:lang w:val="uk-UA" w:eastAsia="ru-RU"/>
        </w:rPr>
        <w:t xml:space="preserve">даних </w:t>
      </w:r>
      <w:r w:rsidRPr="002A5833">
        <w:rPr>
          <w:rStyle w:val="fontstyle01"/>
          <w:rFonts w:ascii="Times New Roman" w:eastAsia="Times New Roman" w:hAnsi="Times New Roman" w:cs="Times New Roman"/>
          <w:bCs/>
          <w:kern w:val="36"/>
          <w:sz w:val="28"/>
          <w:szCs w:val="28"/>
          <w:lang w:val="uk-UA" w:eastAsia="ru-RU"/>
        </w:rPr>
        <w:t>моніторингу, у випадку можливої загрози довкіллю,</w:t>
      </w:r>
      <w:r w:rsidRPr="002A5833">
        <w:rPr>
          <w:rStyle w:val="fontstyle01"/>
          <w:rFonts w:ascii="Times New Roman" w:eastAsia="Times New Roman" w:hAnsi="Times New Roman" w:cs="Times New Roman"/>
          <w:bCs/>
          <w:kern w:val="36"/>
          <w:sz w:val="28"/>
          <w:szCs w:val="28"/>
          <w:lang w:val="uk-UA" w:eastAsia="ru-RU"/>
        </w:rPr>
        <w:br/>
        <w:t>спричиненої технічним станом об’єкту і його елементами, сповіщаються</w:t>
      </w:r>
      <w:r w:rsidRPr="002A5833">
        <w:rPr>
          <w:rStyle w:val="fontstyle01"/>
          <w:rFonts w:ascii="Times New Roman" w:eastAsia="Times New Roman" w:hAnsi="Times New Roman" w:cs="Times New Roman"/>
          <w:bCs/>
          <w:kern w:val="36"/>
          <w:sz w:val="28"/>
          <w:szCs w:val="28"/>
          <w:lang w:val="uk-UA" w:eastAsia="ru-RU"/>
        </w:rPr>
        <w:br/>
        <w:t>адміністративні, контролюючі органи і населення, а також – приймаються</w:t>
      </w:r>
      <w:r w:rsidRPr="002A5833">
        <w:rPr>
          <w:rStyle w:val="fontstyle01"/>
          <w:rFonts w:ascii="Times New Roman" w:eastAsia="Times New Roman" w:hAnsi="Times New Roman" w:cs="Times New Roman"/>
          <w:bCs/>
          <w:kern w:val="36"/>
          <w:sz w:val="28"/>
          <w:szCs w:val="28"/>
          <w:lang w:val="uk-UA" w:eastAsia="ru-RU"/>
        </w:rPr>
        <w:br/>
        <w:t>заходи з їх усунення або попередження</w:t>
      </w:r>
      <w:r w:rsidR="00634A53" w:rsidRPr="002A5833">
        <w:rPr>
          <w:rStyle w:val="fontstyle01"/>
          <w:rFonts w:ascii="Times New Roman" w:eastAsia="Times New Roman" w:hAnsi="Times New Roman" w:cs="Times New Roman"/>
          <w:bCs/>
          <w:kern w:val="36"/>
          <w:sz w:val="28"/>
          <w:szCs w:val="28"/>
          <w:lang w:val="uk-UA" w:eastAsia="ru-RU"/>
        </w:rPr>
        <w:t>.</w:t>
      </w:r>
    </w:p>
    <w:p w:rsidR="00DC0346" w:rsidRPr="00274D2B" w:rsidRDefault="00DC0346" w:rsidP="00634A53">
      <w:pPr>
        <w:spacing w:after="0" w:line="360" w:lineRule="auto"/>
        <w:ind w:firstLine="567"/>
        <w:jc w:val="both"/>
        <w:rPr>
          <w:rStyle w:val="fontstyle01"/>
          <w:rFonts w:ascii="Times New Roman" w:eastAsia="Times New Roman" w:hAnsi="Times New Roman" w:cs="Times New Roman"/>
          <w:bCs/>
          <w:kern w:val="36"/>
          <w:sz w:val="28"/>
          <w:szCs w:val="28"/>
          <w:lang w:val="uk-UA" w:eastAsia="ru-RU"/>
        </w:rPr>
      </w:pPr>
      <w:r w:rsidRPr="002A5833">
        <w:rPr>
          <w:rStyle w:val="fontstyle01"/>
          <w:rFonts w:ascii="Times New Roman" w:eastAsia="Times New Roman" w:hAnsi="Times New Roman" w:cs="Times New Roman"/>
          <w:bCs/>
          <w:kern w:val="36"/>
          <w:sz w:val="28"/>
          <w:szCs w:val="28"/>
          <w:lang w:val="uk-UA" w:eastAsia="ru-RU"/>
        </w:rPr>
        <w:t>На всіх етапах реалізації Програми заплановані рішення будуть</w:t>
      </w:r>
      <w:r w:rsidRPr="002A5833">
        <w:rPr>
          <w:rStyle w:val="fontstyle01"/>
          <w:rFonts w:ascii="Times New Roman" w:eastAsia="Times New Roman" w:hAnsi="Times New Roman" w:cs="Times New Roman"/>
          <w:bCs/>
          <w:kern w:val="36"/>
          <w:sz w:val="28"/>
          <w:szCs w:val="28"/>
          <w:lang w:val="uk-UA" w:eastAsia="ru-RU"/>
        </w:rPr>
        <w:br/>
        <w:t>здійснюватис</w:t>
      </w:r>
      <w:r w:rsidR="00D065C7" w:rsidRPr="002A5833">
        <w:rPr>
          <w:rStyle w:val="fontstyle01"/>
          <w:rFonts w:ascii="Times New Roman" w:eastAsia="Times New Roman" w:hAnsi="Times New Roman" w:cs="Times New Roman"/>
          <w:bCs/>
          <w:kern w:val="36"/>
          <w:sz w:val="28"/>
          <w:szCs w:val="28"/>
          <w:lang w:val="uk-UA" w:eastAsia="ru-RU"/>
        </w:rPr>
        <w:t>я</w:t>
      </w:r>
      <w:r w:rsidRPr="002A5833">
        <w:rPr>
          <w:rStyle w:val="fontstyle01"/>
          <w:rFonts w:ascii="Times New Roman" w:eastAsia="Times New Roman" w:hAnsi="Times New Roman" w:cs="Times New Roman"/>
          <w:bCs/>
          <w:kern w:val="36"/>
          <w:sz w:val="28"/>
          <w:szCs w:val="28"/>
          <w:lang w:val="uk-UA" w:eastAsia="ru-RU"/>
        </w:rPr>
        <w:t xml:space="preserve"> у відповідності з нормами і правилами охорони</w:t>
      </w:r>
      <w:r w:rsidRPr="002A5833">
        <w:rPr>
          <w:rStyle w:val="fontstyle01"/>
          <w:rFonts w:ascii="Times New Roman" w:eastAsia="Times New Roman" w:hAnsi="Times New Roman" w:cs="Times New Roman"/>
          <w:bCs/>
          <w:kern w:val="36"/>
          <w:sz w:val="28"/>
          <w:szCs w:val="28"/>
          <w:lang w:val="uk-UA" w:eastAsia="ru-RU"/>
        </w:rPr>
        <w:br/>
        <w:t>навколишнього середовища і вимог екологічної безпеки, в тому числі згідно</w:t>
      </w:r>
      <w:r w:rsidRPr="002A5833">
        <w:rPr>
          <w:rStyle w:val="fontstyle01"/>
          <w:rFonts w:ascii="Times New Roman" w:eastAsia="Times New Roman" w:hAnsi="Times New Roman" w:cs="Times New Roman"/>
          <w:bCs/>
          <w:kern w:val="36"/>
          <w:sz w:val="28"/>
          <w:szCs w:val="28"/>
          <w:lang w:val="uk-UA" w:eastAsia="ru-RU"/>
        </w:rPr>
        <w:br/>
        <w:t>вимог Законів України «Про охорону земель», «Про охорону навколишнього</w:t>
      </w:r>
      <w:r w:rsidRPr="002A5833">
        <w:rPr>
          <w:rStyle w:val="fontstyle01"/>
          <w:rFonts w:ascii="Times New Roman" w:eastAsia="Times New Roman" w:hAnsi="Times New Roman" w:cs="Times New Roman"/>
          <w:bCs/>
          <w:kern w:val="36"/>
          <w:sz w:val="28"/>
          <w:szCs w:val="28"/>
          <w:lang w:val="uk-UA" w:eastAsia="ru-RU"/>
        </w:rPr>
        <w:br/>
        <w:t>природного середовища», «Про охорону атмосферного повітря» тощо.</w:t>
      </w:r>
    </w:p>
    <w:p w:rsidR="00634A53" w:rsidRPr="00274D2B" w:rsidRDefault="00634A53">
      <w:pPr>
        <w:rPr>
          <w:rFonts w:ascii="Times New Roman" w:eastAsia="Times New Roman" w:hAnsi="Times New Roman" w:cs="Times New Roman"/>
          <w:b/>
          <w:bCs/>
          <w:kern w:val="36"/>
          <w:sz w:val="28"/>
          <w:szCs w:val="28"/>
          <w:lang w:val="uk-UA" w:eastAsia="ru-RU"/>
        </w:rPr>
      </w:pPr>
      <w:r w:rsidRPr="00274D2B">
        <w:rPr>
          <w:rFonts w:ascii="Times New Roman" w:hAnsi="Times New Roman" w:cs="Times New Roman"/>
          <w:sz w:val="28"/>
          <w:szCs w:val="28"/>
          <w:lang w:val="uk-UA"/>
        </w:rPr>
        <w:br w:type="page"/>
      </w:r>
    </w:p>
    <w:p w:rsidR="00A109AE" w:rsidRPr="00274D2B" w:rsidRDefault="00645A60" w:rsidP="00A109AE">
      <w:pPr>
        <w:pStyle w:val="1"/>
        <w:jc w:val="center"/>
        <w:rPr>
          <w:sz w:val="28"/>
          <w:szCs w:val="28"/>
          <w:lang w:val="uk-UA"/>
        </w:rPr>
      </w:pPr>
      <w:bookmarkStart w:id="48" w:name="_Toc50392933"/>
      <w:r w:rsidRPr="00274D2B">
        <w:rPr>
          <w:sz w:val="28"/>
          <w:szCs w:val="28"/>
          <w:lang w:val="uk-UA"/>
        </w:rPr>
        <w:lastRenderedPageBreak/>
        <w:t>8 ОБҐРУНТУВАННЯ ВИБОРУ ВИПРАВДАНИХ АЛЬТЕРНАТИВ, ЩО РОЗГЛЯДАЛИСЯ, ОПИС СПОСОБУ, В ЯКИЙ ЗДІЙСНЮВАЛАСЯ СТРАТЕГІЧНА ЕКОЛОГІЧНА ОЦІНКА, У ТОМУ ЧИСЛІ БУДЬ-ЯКІ УСКЛАДНЕННЯ (НЕДОСТАТНІСТЬ ІНФОРМАЦІЇ ТА ТЕХНІЧНИХ ЗАСОБІВ ПІД ЧАС ЗДІЙСНЕННЯ ТАКОЇ ОЦІНКИ)</w:t>
      </w:r>
      <w:bookmarkEnd w:id="47"/>
      <w:bookmarkEnd w:id="48"/>
    </w:p>
    <w:p w:rsidR="00F702C5" w:rsidRPr="00274D2B" w:rsidRDefault="00F702C5" w:rsidP="00F702C5">
      <w:pPr>
        <w:spacing w:after="0" w:line="360" w:lineRule="auto"/>
        <w:ind w:firstLine="567"/>
        <w:jc w:val="both"/>
        <w:rPr>
          <w:rFonts w:ascii="Times New Roman" w:eastAsia="Times New Roman" w:hAnsi="Times New Roman" w:cs="Times New Roman"/>
          <w:sz w:val="28"/>
          <w:szCs w:val="28"/>
          <w:lang w:val="uk-UA" w:eastAsia="ru-RU"/>
        </w:rPr>
      </w:pPr>
      <w:r w:rsidRPr="00274D2B">
        <w:rPr>
          <w:rFonts w:ascii="Times New Roman" w:eastAsia="Times New Roman" w:hAnsi="Times New Roman" w:cs="Times New Roman"/>
          <w:sz w:val="28"/>
          <w:szCs w:val="28"/>
          <w:lang w:val="uk-UA" w:eastAsia="ru-RU"/>
        </w:rPr>
        <w:t xml:space="preserve">Програма відповідає стратегії екологічного розвитку міста, яка має на меті забезпечення оптимального співвідношення між економічним розвитком міста, станом навколишнього природного середовища та здоров'ям населення. </w:t>
      </w:r>
    </w:p>
    <w:p w:rsidR="00A109AE" w:rsidRPr="00274D2B" w:rsidRDefault="00A109AE" w:rsidP="001B42C4">
      <w:pPr>
        <w:spacing w:after="0" w:line="360" w:lineRule="auto"/>
        <w:ind w:firstLine="567"/>
        <w:jc w:val="both"/>
        <w:rPr>
          <w:rFonts w:ascii="Times New Roman" w:eastAsia="Times New Roman" w:hAnsi="Times New Roman" w:cs="Times New Roman"/>
          <w:sz w:val="28"/>
          <w:szCs w:val="28"/>
          <w:lang w:val="uk-UA" w:eastAsia="ru-RU"/>
        </w:rPr>
      </w:pPr>
      <w:r w:rsidRPr="00274D2B">
        <w:rPr>
          <w:rFonts w:ascii="Times New Roman" w:eastAsia="Times New Roman" w:hAnsi="Times New Roman" w:cs="Times New Roman"/>
          <w:sz w:val="28"/>
          <w:szCs w:val="28"/>
          <w:lang w:val="uk-UA" w:eastAsia="ru-RU"/>
        </w:rPr>
        <w:t>Оцінка стану довкілля в м. Харкові свідчить про відсутність компонентів довкілля, які б не зазнавали постійного негативного антропогенного впливу. У м. Харкові наявні екологічні ризики і проблеми щодо стану повітряного басейну, поверхневих водних об'єктів та підземних вод, земель та міських зелених насаджень.</w:t>
      </w:r>
    </w:p>
    <w:p w:rsidR="00A109AE" w:rsidRPr="00274D2B" w:rsidRDefault="00A109AE" w:rsidP="001B42C4">
      <w:pPr>
        <w:spacing w:after="0" w:line="360" w:lineRule="auto"/>
        <w:ind w:firstLine="567"/>
        <w:jc w:val="both"/>
        <w:rPr>
          <w:rFonts w:ascii="Times New Roman" w:eastAsia="Times New Roman" w:hAnsi="Times New Roman" w:cs="Times New Roman"/>
          <w:sz w:val="28"/>
          <w:szCs w:val="28"/>
          <w:lang w:val="uk-UA" w:eastAsia="ru-RU"/>
        </w:rPr>
      </w:pPr>
      <w:r w:rsidRPr="00274D2B">
        <w:rPr>
          <w:rFonts w:ascii="Times New Roman" w:eastAsia="Times New Roman" w:hAnsi="Times New Roman" w:cs="Times New Roman"/>
          <w:sz w:val="28"/>
          <w:szCs w:val="28"/>
          <w:lang w:val="uk-UA" w:eastAsia="ru-RU"/>
        </w:rPr>
        <w:t>У Програмі проаналізовано і відображено характеристику екологічного стану міста, який склався протягом останніх років. За результатами аналізу сформульовано основні напрями екологічної політики Харківської міської ради та передбачено природоохоронні заходи, спрямовані на покращення екологічного стану міста, які повністю відповідають переліку видів діяльності, що належать до природоохоронних заходів, затвердженому постановою Кабінету Міністрів України від 17.09.1996 № 1147 (зі змінами).</w:t>
      </w:r>
    </w:p>
    <w:p w:rsidR="008F02B0" w:rsidRPr="00274D2B" w:rsidRDefault="00A109AE" w:rsidP="001B42C4">
      <w:pPr>
        <w:spacing w:after="0" w:line="360" w:lineRule="auto"/>
        <w:ind w:firstLine="567"/>
        <w:jc w:val="both"/>
        <w:rPr>
          <w:rFonts w:ascii="Times New Roman" w:eastAsia="Times New Roman" w:hAnsi="Times New Roman" w:cs="Times New Roman"/>
          <w:sz w:val="28"/>
          <w:szCs w:val="28"/>
          <w:lang w:val="uk-UA" w:eastAsia="ru-RU"/>
        </w:rPr>
      </w:pPr>
      <w:r w:rsidRPr="00274D2B">
        <w:rPr>
          <w:rFonts w:ascii="Times New Roman" w:eastAsia="Times New Roman" w:hAnsi="Times New Roman" w:cs="Times New Roman"/>
          <w:sz w:val="28"/>
          <w:szCs w:val="28"/>
          <w:lang w:val="uk-UA" w:eastAsia="ru-RU"/>
        </w:rPr>
        <w:t>У Програмі відображен</w:t>
      </w:r>
      <w:r w:rsidR="00F702C5" w:rsidRPr="00274D2B">
        <w:rPr>
          <w:rFonts w:ascii="Times New Roman" w:eastAsia="Times New Roman" w:hAnsi="Times New Roman" w:cs="Times New Roman"/>
          <w:sz w:val="28"/>
          <w:szCs w:val="28"/>
          <w:lang w:val="uk-UA" w:eastAsia="ru-RU"/>
        </w:rPr>
        <w:t>і</w:t>
      </w:r>
      <w:r w:rsidRPr="00274D2B">
        <w:rPr>
          <w:rFonts w:ascii="Times New Roman" w:eastAsia="Times New Roman" w:hAnsi="Times New Roman" w:cs="Times New Roman"/>
          <w:sz w:val="28"/>
          <w:szCs w:val="28"/>
          <w:lang w:val="uk-UA" w:eastAsia="ru-RU"/>
        </w:rPr>
        <w:t xml:space="preserve"> усі актуальні для м. Харкова проблеми охорони довкілля, тому виправдані альтернативи Програми відсутні. </w:t>
      </w:r>
      <w:r w:rsidR="0036537F" w:rsidRPr="00274D2B">
        <w:rPr>
          <w:rFonts w:ascii="Times New Roman" w:eastAsia="Times New Roman" w:hAnsi="Times New Roman" w:cs="Times New Roman"/>
          <w:sz w:val="28"/>
          <w:szCs w:val="28"/>
          <w:lang w:val="uk-UA" w:eastAsia="ru-RU"/>
        </w:rPr>
        <w:t xml:space="preserve">Нульовий варіант – відсутність затвердженої Програми охорони навколишнього природного середовища м. Харкова на 2021-2030 роки – не розглядався, зважаючи </w:t>
      </w:r>
      <w:r w:rsidRPr="00274D2B">
        <w:rPr>
          <w:rFonts w:ascii="Times New Roman" w:eastAsia="Times New Roman" w:hAnsi="Times New Roman" w:cs="Times New Roman"/>
          <w:sz w:val="28"/>
          <w:szCs w:val="28"/>
          <w:lang w:val="uk-UA" w:eastAsia="ru-RU"/>
        </w:rPr>
        <w:t>на необхідність провадження передбачених Програмою напрямків планованої діяльності з метою реалізації державної політики України в галузі довкілля, забезпечення екологічної безпеки, захисту життя і здоров'я мешканців, відповідно до вимог Закону України «Про охорону навколишнього природного середовища»</w:t>
      </w:r>
      <w:r w:rsidR="0036537F" w:rsidRPr="00274D2B">
        <w:rPr>
          <w:rFonts w:ascii="Times New Roman" w:eastAsia="Times New Roman" w:hAnsi="Times New Roman" w:cs="Times New Roman"/>
          <w:sz w:val="28"/>
          <w:szCs w:val="28"/>
          <w:lang w:val="uk-UA" w:eastAsia="ru-RU"/>
        </w:rPr>
        <w:t>.</w:t>
      </w:r>
      <w:r w:rsidRPr="00274D2B">
        <w:rPr>
          <w:rFonts w:ascii="Times New Roman" w:eastAsia="Times New Roman" w:hAnsi="Times New Roman" w:cs="Times New Roman"/>
          <w:sz w:val="28"/>
          <w:szCs w:val="28"/>
          <w:lang w:val="uk-UA" w:eastAsia="ru-RU"/>
        </w:rPr>
        <w:t xml:space="preserve"> </w:t>
      </w:r>
    </w:p>
    <w:p w:rsidR="00E2540F" w:rsidRPr="00274D2B" w:rsidRDefault="008F02B0" w:rsidP="00A85046">
      <w:pPr>
        <w:spacing w:after="0" w:line="360" w:lineRule="auto"/>
        <w:ind w:firstLine="567"/>
        <w:jc w:val="both"/>
        <w:rPr>
          <w:rFonts w:ascii="Times New Roman" w:hAnsi="Times New Roman" w:cs="Times New Roman"/>
          <w:sz w:val="28"/>
          <w:szCs w:val="28"/>
          <w:lang w:val="uk-UA" w:eastAsia="ru-RU"/>
        </w:rPr>
      </w:pPr>
      <w:r w:rsidRPr="00274D2B">
        <w:rPr>
          <w:rFonts w:ascii="Times New Roman" w:eastAsia="Times New Roman" w:hAnsi="Times New Roman" w:cs="Times New Roman"/>
          <w:sz w:val="28"/>
          <w:szCs w:val="28"/>
          <w:lang w:val="uk-UA" w:eastAsia="ru-RU"/>
        </w:rPr>
        <w:t xml:space="preserve">Оскільки у програмі відсутні кількісні та просторові характеристики </w:t>
      </w:r>
      <w:r w:rsidR="0036537F" w:rsidRPr="00274D2B">
        <w:rPr>
          <w:rFonts w:ascii="Times New Roman" w:eastAsia="Times New Roman" w:hAnsi="Times New Roman" w:cs="Times New Roman"/>
          <w:sz w:val="28"/>
          <w:szCs w:val="28"/>
          <w:lang w:val="uk-UA" w:eastAsia="ru-RU"/>
        </w:rPr>
        <w:t xml:space="preserve">передбачених </w:t>
      </w:r>
      <w:r w:rsidRPr="00274D2B">
        <w:rPr>
          <w:rFonts w:ascii="Times New Roman" w:eastAsia="Times New Roman" w:hAnsi="Times New Roman" w:cs="Times New Roman"/>
          <w:sz w:val="28"/>
          <w:szCs w:val="28"/>
          <w:lang w:val="uk-UA" w:eastAsia="ru-RU"/>
        </w:rPr>
        <w:t xml:space="preserve">заходів, </w:t>
      </w:r>
      <w:r w:rsidR="0036537F" w:rsidRPr="00274D2B">
        <w:rPr>
          <w:rFonts w:ascii="Times New Roman" w:eastAsia="Times New Roman" w:hAnsi="Times New Roman" w:cs="Times New Roman"/>
          <w:sz w:val="28"/>
          <w:szCs w:val="28"/>
          <w:lang w:val="uk-UA" w:eastAsia="ru-RU"/>
        </w:rPr>
        <w:t>для порівняння їх між собою</w:t>
      </w:r>
      <w:r w:rsidRPr="00274D2B">
        <w:rPr>
          <w:rFonts w:ascii="Times New Roman" w:eastAsia="Times New Roman" w:hAnsi="Times New Roman" w:cs="Times New Roman"/>
          <w:sz w:val="28"/>
          <w:szCs w:val="28"/>
          <w:lang w:val="uk-UA" w:eastAsia="ru-RU"/>
        </w:rPr>
        <w:t xml:space="preserve"> </w:t>
      </w:r>
      <w:r w:rsidR="0036537F" w:rsidRPr="00274D2B">
        <w:rPr>
          <w:rFonts w:ascii="Times New Roman" w:eastAsia="Times New Roman" w:hAnsi="Times New Roman" w:cs="Times New Roman"/>
          <w:sz w:val="28"/>
          <w:szCs w:val="28"/>
          <w:lang w:val="uk-UA" w:eastAsia="ru-RU"/>
        </w:rPr>
        <w:t>бракує</w:t>
      </w:r>
      <w:r w:rsidRPr="00274D2B">
        <w:rPr>
          <w:rFonts w:ascii="Times New Roman" w:eastAsia="Times New Roman" w:hAnsi="Times New Roman" w:cs="Times New Roman"/>
          <w:sz w:val="28"/>
          <w:szCs w:val="28"/>
          <w:lang w:val="uk-UA" w:eastAsia="ru-RU"/>
        </w:rPr>
        <w:t xml:space="preserve"> </w:t>
      </w:r>
      <w:r w:rsidR="00A85046" w:rsidRPr="00274D2B">
        <w:rPr>
          <w:rFonts w:ascii="Times New Roman" w:eastAsia="Times New Roman" w:hAnsi="Times New Roman" w:cs="Times New Roman"/>
          <w:sz w:val="28"/>
          <w:szCs w:val="28"/>
          <w:lang w:val="uk-UA" w:eastAsia="ru-RU"/>
        </w:rPr>
        <w:t xml:space="preserve">кількісних та </w:t>
      </w:r>
      <w:r w:rsidR="00A85046" w:rsidRPr="00274D2B">
        <w:rPr>
          <w:rFonts w:ascii="Times New Roman" w:eastAsia="Times New Roman" w:hAnsi="Times New Roman" w:cs="Times New Roman"/>
          <w:sz w:val="28"/>
          <w:szCs w:val="28"/>
          <w:lang w:val="uk-UA" w:eastAsia="ru-RU"/>
        </w:rPr>
        <w:lastRenderedPageBreak/>
        <w:t xml:space="preserve">просторових </w:t>
      </w:r>
      <w:r w:rsidRPr="00274D2B">
        <w:rPr>
          <w:rFonts w:ascii="Times New Roman" w:eastAsia="Times New Roman" w:hAnsi="Times New Roman" w:cs="Times New Roman"/>
          <w:sz w:val="28"/>
          <w:szCs w:val="28"/>
          <w:lang w:val="uk-UA" w:eastAsia="ru-RU"/>
        </w:rPr>
        <w:t>показників</w:t>
      </w:r>
      <w:r w:rsidR="000F4123" w:rsidRPr="00274D2B">
        <w:rPr>
          <w:rFonts w:ascii="Times New Roman" w:eastAsia="Times New Roman" w:hAnsi="Times New Roman" w:cs="Times New Roman"/>
          <w:sz w:val="28"/>
          <w:szCs w:val="28"/>
          <w:lang w:val="uk-UA" w:eastAsia="ru-RU"/>
        </w:rPr>
        <w:t>, що викликало певні ускладнення при розробці СЕО</w:t>
      </w:r>
      <w:r w:rsidR="00A85046" w:rsidRPr="00274D2B">
        <w:rPr>
          <w:rFonts w:ascii="Times New Roman" w:eastAsia="Times New Roman" w:hAnsi="Times New Roman" w:cs="Times New Roman"/>
          <w:sz w:val="28"/>
          <w:szCs w:val="28"/>
          <w:lang w:val="uk-UA" w:eastAsia="ru-RU"/>
        </w:rPr>
        <w:t xml:space="preserve">. За цих умов </w:t>
      </w:r>
      <w:r w:rsidR="000F4123" w:rsidRPr="00274D2B">
        <w:rPr>
          <w:rFonts w:ascii="Times New Roman" w:eastAsia="Times New Roman" w:hAnsi="Times New Roman" w:cs="Times New Roman"/>
          <w:sz w:val="28"/>
          <w:szCs w:val="28"/>
          <w:lang w:val="uk-UA" w:eastAsia="ru-RU"/>
        </w:rPr>
        <w:t>були</w:t>
      </w:r>
      <w:r w:rsidR="00A85046" w:rsidRPr="00274D2B">
        <w:rPr>
          <w:rFonts w:ascii="Times New Roman" w:eastAsia="Times New Roman" w:hAnsi="Times New Roman" w:cs="Times New Roman"/>
          <w:sz w:val="28"/>
          <w:szCs w:val="28"/>
          <w:lang w:val="uk-UA" w:eastAsia="ru-RU"/>
        </w:rPr>
        <w:t xml:space="preserve"> використан</w:t>
      </w:r>
      <w:r w:rsidR="000F4123" w:rsidRPr="00274D2B">
        <w:rPr>
          <w:rFonts w:ascii="Times New Roman" w:eastAsia="Times New Roman" w:hAnsi="Times New Roman" w:cs="Times New Roman"/>
          <w:sz w:val="28"/>
          <w:szCs w:val="28"/>
          <w:lang w:val="uk-UA" w:eastAsia="ru-RU"/>
        </w:rPr>
        <w:t xml:space="preserve">і </w:t>
      </w:r>
      <w:bookmarkStart w:id="49" w:name="_Toc48580150"/>
      <w:r w:rsidR="0036537F" w:rsidRPr="00274D2B">
        <w:rPr>
          <w:rFonts w:ascii="Times New Roman" w:eastAsia="Times New Roman" w:hAnsi="Times New Roman" w:cs="Times New Roman"/>
          <w:sz w:val="28"/>
          <w:szCs w:val="28"/>
          <w:lang w:val="uk-UA" w:eastAsia="ru-RU"/>
        </w:rPr>
        <w:t xml:space="preserve">експертні </w:t>
      </w:r>
      <w:r w:rsidR="00E2540F" w:rsidRPr="00274D2B">
        <w:rPr>
          <w:rFonts w:ascii="Times New Roman" w:hAnsi="Times New Roman" w:cs="Times New Roman"/>
          <w:sz w:val="28"/>
          <w:szCs w:val="28"/>
          <w:lang w:val="uk-UA" w:eastAsia="ru-RU"/>
        </w:rPr>
        <w:t>метод</w:t>
      </w:r>
      <w:r w:rsidR="000F4123" w:rsidRPr="00274D2B">
        <w:rPr>
          <w:rFonts w:ascii="Times New Roman" w:hAnsi="Times New Roman" w:cs="Times New Roman"/>
          <w:sz w:val="28"/>
          <w:szCs w:val="28"/>
          <w:lang w:val="uk-UA" w:eastAsia="ru-RU"/>
        </w:rPr>
        <w:t>и</w:t>
      </w:r>
      <w:r w:rsidR="00E2540F" w:rsidRPr="00274D2B">
        <w:rPr>
          <w:rFonts w:ascii="Times New Roman" w:hAnsi="Times New Roman" w:cs="Times New Roman"/>
          <w:sz w:val="28"/>
          <w:szCs w:val="28"/>
          <w:lang w:val="uk-UA" w:eastAsia="ru-RU"/>
        </w:rPr>
        <w:t xml:space="preserve"> системного аналізу. </w:t>
      </w:r>
    </w:p>
    <w:p w:rsidR="00E2540F" w:rsidRPr="00274D2B" w:rsidRDefault="00E2540F" w:rsidP="00A85046">
      <w:pPr>
        <w:pStyle w:val="rvps2"/>
        <w:shd w:val="clear" w:color="auto" w:fill="FFFFFF"/>
        <w:tabs>
          <w:tab w:val="left" w:pos="993"/>
        </w:tabs>
        <w:spacing w:before="0" w:beforeAutospacing="0" w:after="0" w:afterAutospacing="0" w:line="360" w:lineRule="auto"/>
        <w:ind w:firstLine="567"/>
        <w:contextualSpacing/>
        <w:jc w:val="both"/>
        <w:rPr>
          <w:sz w:val="28"/>
          <w:szCs w:val="28"/>
          <w:lang w:eastAsia="ru-RU"/>
        </w:rPr>
      </w:pPr>
      <w:r w:rsidRPr="00274D2B">
        <w:rPr>
          <w:sz w:val="28"/>
          <w:szCs w:val="28"/>
          <w:lang w:eastAsia="ru-RU"/>
        </w:rPr>
        <w:t xml:space="preserve">Особливо ефективною </w:t>
      </w:r>
      <w:r w:rsidR="00594AAD" w:rsidRPr="00274D2B">
        <w:rPr>
          <w:sz w:val="28"/>
          <w:szCs w:val="28"/>
          <w:lang w:eastAsia="ru-RU"/>
        </w:rPr>
        <w:t>в умовах нестачі кількісних характеристик заходів, що аналізуються,</w:t>
      </w:r>
      <w:r w:rsidRPr="00274D2B">
        <w:rPr>
          <w:sz w:val="28"/>
          <w:szCs w:val="28"/>
          <w:lang w:eastAsia="ru-RU"/>
        </w:rPr>
        <w:t xml:space="preserve"> є процедура експертно-аналітичної оцінки</w:t>
      </w:r>
      <w:r w:rsidR="003E585C" w:rsidRPr="00274D2B">
        <w:rPr>
          <w:sz w:val="28"/>
          <w:szCs w:val="28"/>
          <w:lang w:eastAsia="ru-RU"/>
        </w:rPr>
        <w:t xml:space="preserve"> з використанням адаптованого методу аналізу ієрархій (МАІ) для багатокритеріальної комплексної оцінки (БКО) на основі стандартних процедур оцінки впливу на довкілля.</w:t>
      </w:r>
      <w:r w:rsidRPr="00274D2B">
        <w:rPr>
          <w:sz w:val="28"/>
          <w:szCs w:val="28"/>
          <w:lang w:eastAsia="ru-RU"/>
        </w:rPr>
        <w:t>, яка реалізована в ряді досліджень екологічної безпеки</w:t>
      </w:r>
      <w:r w:rsidR="003E585C" w:rsidRPr="00274D2B">
        <w:rPr>
          <w:sz w:val="28"/>
          <w:szCs w:val="28"/>
          <w:lang w:eastAsia="ru-RU"/>
        </w:rPr>
        <w:t>.</w:t>
      </w:r>
      <w:r w:rsidRPr="00274D2B">
        <w:rPr>
          <w:sz w:val="28"/>
          <w:szCs w:val="28"/>
          <w:lang w:eastAsia="ru-RU"/>
        </w:rPr>
        <w:t xml:space="preserve"> </w:t>
      </w:r>
      <w:r w:rsidR="00D67589" w:rsidRPr="00274D2B">
        <w:rPr>
          <w:sz w:val="28"/>
          <w:szCs w:val="28"/>
          <w:lang w:eastAsia="ru-RU"/>
        </w:rPr>
        <w:t>[3, 4, 5]/</w:t>
      </w:r>
    </w:p>
    <w:p w:rsidR="00E2540F" w:rsidRPr="00274D2B" w:rsidRDefault="00E2540F" w:rsidP="00A85046">
      <w:pPr>
        <w:pStyle w:val="rvps2"/>
        <w:shd w:val="clear" w:color="auto" w:fill="FFFFFF"/>
        <w:tabs>
          <w:tab w:val="left" w:pos="993"/>
        </w:tabs>
        <w:spacing w:before="0" w:beforeAutospacing="0" w:after="0" w:afterAutospacing="0" w:line="360" w:lineRule="auto"/>
        <w:ind w:firstLine="567"/>
        <w:contextualSpacing/>
        <w:jc w:val="both"/>
        <w:rPr>
          <w:sz w:val="28"/>
          <w:szCs w:val="28"/>
          <w:lang w:eastAsia="ru-RU"/>
        </w:rPr>
      </w:pPr>
      <w:r w:rsidRPr="00274D2B">
        <w:rPr>
          <w:sz w:val="28"/>
          <w:szCs w:val="28"/>
          <w:lang w:eastAsia="ru-RU"/>
        </w:rPr>
        <w:t>Експертно-аналітичні процедури, що включають МАІ, виконуються за певним алгоритмом: декомпозиція у вигляді ієрархічного подання досліджуваних задач БКО і управління екологічною безпекою, побудова матриць домінування (суджень) шляхом находження відношень між елементами ієрархії через попарне порівняння та присвоєння бальних оцінок, наступний синтез і визначення пріоритетів. Чим більш</w:t>
      </w:r>
      <w:r w:rsidR="00D35B65" w:rsidRPr="00274D2B">
        <w:rPr>
          <w:sz w:val="28"/>
          <w:szCs w:val="28"/>
          <w:lang w:val="ru-RU" w:eastAsia="ru-RU"/>
        </w:rPr>
        <w:t>им є</w:t>
      </w:r>
      <w:r w:rsidRPr="00274D2B">
        <w:rPr>
          <w:sz w:val="28"/>
          <w:szCs w:val="28"/>
          <w:lang w:eastAsia="ru-RU"/>
        </w:rPr>
        <w:t xml:space="preserve"> отриманий пріоритет, тим більш кращою є альтернатива за обраними критеріями.</w:t>
      </w:r>
    </w:p>
    <w:p w:rsidR="00E2540F" w:rsidRPr="00274D2B" w:rsidRDefault="00E2540F" w:rsidP="00A85046">
      <w:pPr>
        <w:pStyle w:val="rvps2"/>
        <w:shd w:val="clear" w:color="auto" w:fill="FFFFFF"/>
        <w:tabs>
          <w:tab w:val="left" w:pos="993"/>
        </w:tabs>
        <w:spacing w:before="0" w:beforeAutospacing="0" w:after="0" w:afterAutospacing="0" w:line="360" w:lineRule="auto"/>
        <w:ind w:firstLine="567"/>
        <w:contextualSpacing/>
        <w:jc w:val="both"/>
        <w:rPr>
          <w:sz w:val="28"/>
          <w:szCs w:val="28"/>
          <w:lang w:eastAsia="ru-RU"/>
        </w:rPr>
      </w:pPr>
      <w:r w:rsidRPr="00274D2B">
        <w:rPr>
          <w:sz w:val="28"/>
          <w:szCs w:val="28"/>
          <w:lang w:eastAsia="ru-RU"/>
        </w:rPr>
        <w:t>Декомпозиція задачі або проблеми і побудова ієрархічної структури дозволяє виділити для подальшого аналізу більш прості складові, а попарне порівняння елементів між собою робить можливим числове представлення величини впливу кожного елементу ієрархії на досягнення поставленої мети.</w:t>
      </w:r>
    </w:p>
    <w:p w:rsidR="00E2540F" w:rsidRPr="00274D2B" w:rsidRDefault="00E2540F" w:rsidP="00A85046">
      <w:pPr>
        <w:pStyle w:val="rvps2"/>
        <w:shd w:val="clear" w:color="auto" w:fill="FFFFFF"/>
        <w:tabs>
          <w:tab w:val="left" w:pos="993"/>
        </w:tabs>
        <w:spacing w:before="0" w:beforeAutospacing="0" w:after="0" w:afterAutospacing="0" w:line="360" w:lineRule="auto"/>
        <w:ind w:firstLine="567"/>
        <w:contextualSpacing/>
        <w:jc w:val="both"/>
        <w:rPr>
          <w:sz w:val="28"/>
          <w:szCs w:val="28"/>
          <w:lang w:eastAsia="ru-RU"/>
        </w:rPr>
      </w:pPr>
      <w:r w:rsidRPr="00274D2B">
        <w:rPr>
          <w:sz w:val="28"/>
          <w:szCs w:val="28"/>
          <w:lang w:eastAsia="ru-RU"/>
        </w:rPr>
        <w:t xml:space="preserve">Ієрархія – це </w:t>
      </w:r>
      <w:proofErr w:type="spellStart"/>
      <w:r w:rsidRPr="00274D2B">
        <w:rPr>
          <w:sz w:val="28"/>
          <w:szCs w:val="28"/>
          <w:lang w:eastAsia="ru-RU"/>
        </w:rPr>
        <w:t>полілінійна</w:t>
      </w:r>
      <w:proofErr w:type="spellEnd"/>
      <w:r w:rsidRPr="00274D2B">
        <w:rPr>
          <w:sz w:val="28"/>
          <w:szCs w:val="28"/>
          <w:lang w:eastAsia="ru-RU"/>
        </w:rPr>
        <w:t xml:space="preserve"> структура, яка має початкову вершину (фокус), що являє собою мету рішення, яке аналізується. За фокусом знаходиться рівень найбільш важливих критеріїв, нижче розміщуються організовані за рівнями елементи, які відображають суть проблеми. Елементи кожного рівня слугують критеріями для наступного рівня. На найнижчому рівні розташований перелік альтернативних варіантів рішення чи його складових. Зв'язки встановлюються між взаємозалежними елементами ієрархії.</w:t>
      </w:r>
    </w:p>
    <w:p w:rsidR="00E2540F" w:rsidRPr="00274D2B" w:rsidRDefault="00E2540F" w:rsidP="00A85046">
      <w:pPr>
        <w:pStyle w:val="rvps2"/>
        <w:shd w:val="clear" w:color="auto" w:fill="FFFFFF"/>
        <w:tabs>
          <w:tab w:val="left" w:pos="993"/>
        </w:tabs>
        <w:spacing w:before="0" w:beforeAutospacing="0" w:after="0" w:afterAutospacing="0" w:line="360" w:lineRule="auto"/>
        <w:ind w:firstLine="567"/>
        <w:contextualSpacing/>
        <w:jc w:val="both"/>
        <w:rPr>
          <w:sz w:val="28"/>
          <w:szCs w:val="28"/>
          <w:lang w:eastAsia="ru-RU"/>
        </w:rPr>
      </w:pPr>
      <w:r w:rsidRPr="00274D2B">
        <w:rPr>
          <w:sz w:val="28"/>
          <w:szCs w:val="28"/>
          <w:lang w:eastAsia="ru-RU"/>
        </w:rPr>
        <w:t xml:space="preserve">Матриці домінування формуються для кожного рівня ієрархії на підставі попарного порівняння елементів у відношенні до їх впливу (ваги) на загальну для них характеристику, що дозволяє виразити відносну перевагу одного елемента над іншим за спільною для них ознакою. У загальному випадку домінування означає більший вплив відносно певної властивості. Згідно закону </w:t>
      </w:r>
      <w:r w:rsidRPr="00274D2B">
        <w:rPr>
          <w:sz w:val="28"/>
          <w:szCs w:val="28"/>
          <w:lang w:eastAsia="ru-RU"/>
        </w:rPr>
        <w:lastRenderedPageBreak/>
        <w:t>ієрархічної безперервності необхідно, щоб елементи кожного рівня були порівняні попарно з елементами розташованого над ним верхнього рівня, тобто елементи кожного рівня порівнюються один з одним відносно їх впливу на кожний елемент</w:t>
      </w:r>
      <w:r w:rsidR="004A00D0" w:rsidRPr="00274D2B">
        <w:rPr>
          <w:sz w:val="28"/>
          <w:szCs w:val="28"/>
          <w:lang w:eastAsia="ru-RU"/>
        </w:rPr>
        <w:t xml:space="preserve"> </w:t>
      </w:r>
      <w:r w:rsidRPr="00274D2B">
        <w:rPr>
          <w:sz w:val="28"/>
          <w:szCs w:val="28"/>
          <w:lang w:eastAsia="ru-RU"/>
        </w:rPr>
        <w:t>рівня, що примикає зверху, з яким встановлені зв'язки впливу.</w:t>
      </w:r>
    </w:p>
    <w:p w:rsidR="00E2540F" w:rsidRPr="00274D2B" w:rsidRDefault="00E2540F" w:rsidP="00A85046">
      <w:pPr>
        <w:pStyle w:val="rvps2"/>
        <w:shd w:val="clear" w:color="auto" w:fill="FFFFFF"/>
        <w:tabs>
          <w:tab w:val="left" w:pos="993"/>
        </w:tabs>
        <w:spacing w:before="0" w:beforeAutospacing="0" w:after="0" w:afterAutospacing="0" w:line="360" w:lineRule="auto"/>
        <w:ind w:firstLine="567"/>
        <w:contextualSpacing/>
        <w:jc w:val="both"/>
        <w:rPr>
          <w:sz w:val="28"/>
          <w:szCs w:val="28"/>
          <w:lang w:eastAsia="ru-RU"/>
        </w:rPr>
      </w:pPr>
      <w:r w:rsidRPr="00274D2B">
        <w:rPr>
          <w:sz w:val="28"/>
          <w:szCs w:val="28"/>
          <w:lang w:eastAsia="ru-RU"/>
        </w:rPr>
        <w:t>Процедури попарних порівнянь, що застосовуються у МАІ, практично гарантують достовірність отриманих пріоритетів за умови, що до їх проведення залучені досвідчені експерти, а в експертних судженнях немає істотних протиріч (що контролюється шляхом порівняння одержаних матриць домінування з випадковими матрицями такого самого розміру).</w:t>
      </w:r>
      <w:r w:rsidR="00F702C5" w:rsidRPr="00274D2B">
        <w:rPr>
          <w:sz w:val="28"/>
          <w:szCs w:val="28"/>
          <w:lang w:eastAsia="ru-RU"/>
        </w:rPr>
        <w:t xml:space="preserve"> </w:t>
      </w:r>
      <w:r w:rsidRPr="00274D2B">
        <w:rPr>
          <w:sz w:val="28"/>
          <w:szCs w:val="28"/>
          <w:lang w:eastAsia="ru-RU"/>
        </w:rPr>
        <w:t>Одержані у МАІ значення пріоритетів є оцінками за шкалою відношень і відповідають так званим жорстким оцінкам.</w:t>
      </w:r>
    </w:p>
    <w:p w:rsidR="005A77F4" w:rsidRPr="00274D2B" w:rsidRDefault="00A85046" w:rsidP="00A85046">
      <w:pPr>
        <w:pStyle w:val="rvps2"/>
        <w:shd w:val="clear" w:color="auto" w:fill="FFFFFF"/>
        <w:tabs>
          <w:tab w:val="left" w:pos="993"/>
        </w:tabs>
        <w:spacing w:before="0" w:beforeAutospacing="0" w:after="0" w:afterAutospacing="0" w:line="360" w:lineRule="auto"/>
        <w:ind w:firstLine="567"/>
        <w:contextualSpacing/>
        <w:jc w:val="both"/>
        <w:rPr>
          <w:sz w:val="28"/>
          <w:szCs w:val="28"/>
        </w:rPr>
      </w:pPr>
      <w:r w:rsidRPr="00274D2B">
        <w:rPr>
          <w:sz w:val="28"/>
          <w:szCs w:val="28"/>
          <w:lang w:eastAsia="ru-RU"/>
        </w:rPr>
        <w:t>При проведенні СЕО</w:t>
      </w:r>
      <w:r w:rsidR="005A77F4" w:rsidRPr="00274D2B">
        <w:rPr>
          <w:sz w:val="28"/>
          <w:szCs w:val="28"/>
        </w:rPr>
        <w:t xml:space="preserve"> ключовим завданням було надання депутатському корпусу міста дієвих комплексних екологічних критеріїв вибору найбільш пріоритетних варіантів заходів при їх визначенні для впровадження на кожний фінансовий рік. При вирішенні цього завдання значення пріоритету для кожного окремого заходу Програми було визначено за допомогою методу аналізу ієрархій (МАІ), модифікованого в УКРНДІЕП для вирішення завдань комплексної екологічної оцінки планованої діяльності. </w:t>
      </w:r>
    </w:p>
    <w:p w:rsidR="00423104" w:rsidRPr="00274D2B" w:rsidRDefault="008E0BC5" w:rsidP="00A85046">
      <w:pPr>
        <w:pStyle w:val="rvps2"/>
        <w:shd w:val="clear" w:color="auto" w:fill="FFFFFF"/>
        <w:tabs>
          <w:tab w:val="left" w:pos="993"/>
        </w:tabs>
        <w:spacing w:before="0" w:beforeAutospacing="0" w:after="0" w:afterAutospacing="0" w:line="360" w:lineRule="auto"/>
        <w:ind w:firstLine="567"/>
        <w:contextualSpacing/>
        <w:jc w:val="both"/>
        <w:rPr>
          <w:sz w:val="28"/>
          <w:szCs w:val="28"/>
        </w:rPr>
        <w:sectPr w:rsidR="00423104" w:rsidRPr="00274D2B" w:rsidSect="00927459">
          <w:pgSz w:w="11906" w:h="16838"/>
          <w:pgMar w:top="1134" w:right="851" w:bottom="1134" w:left="1418" w:header="709" w:footer="113" w:gutter="0"/>
          <w:cols w:space="708"/>
          <w:docGrid w:linePitch="360"/>
        </w:sectPr>
      </w:pPr>
      <w:r w:rsidRPr="00274D2B">
        <w:rPr>
          <w:sz w:val="28"/>
          <w:szCs w:val="28"/>
        </w:rPr>
        <w:t>На етапі декомпозиції б</w:t>
      </w:r>
      <w:r w:rsidR="005A77F4" w:rsidRPr="00274D2B">
        <w:rPr>
          <w:sz w:val="28"/>
          <w:szCs w:val="28"/>
        </w:rPr>
        <w:t xml:space="preserve">ула сформована багаторівнева ієрархія зв’язків між цільовими завданнями програми, </w:t>
      </w:r>
      <w:r w:rsidR="00D35B65" w:rsidRPr="00274D2B">
        <w:rPr>
          <w:sz w:val="28"/>
          <w:szCs w:val="28"/>
        </w:rPr>
        <w:t xml:space="preserve">рівнем безпеки та </w:t>
      </w:r>
      <w:r w:rsidR="005A77F4" w:rsidRPr="00274D2B">
        <w:rPr>
          <w:sz w:val="28"/>
          <w:szCs w:val="28"/>
        </w:rPr>
        <w:t>станом компонентів довкілля</w:t>
      </w:r>
      <w:r w:rsidR="00D35B65" w:rsidRPr="00274D2B">
        <w:rPr>
          <w:sz w:val="28"/>
          <w:szCs w:val="28"/>
        </w:rPr>
        <w:t xml:space="preserve"> (рівні </w:t>
      </w:r>
      <w:proofErr w:type="spellStart"/>
      <w:r w:rsidR="00D35B65" w:rsidRPr="00274D2B">
        <w:rPr>
          <w:sz w:val="28"/>
          <w:szCs w:val="28"/>
        </w:rPr>
        <w:t>субкритеріїв</w:t>
      </w:r>
      <w:proofErr w:type="spellEnd"/>
      <w:r w:rsidR="00D35B65" w:rsidRPr="00274D2B">
        <w:rPr>
          <w:sz w:val="28"/>
          <w:szCs w:val="28"/>
        </w:rPr>
        <w:t xml:space="preserve"> СК і критеріїв К)</w:t>
      </w:r>
      <w:r w:rsidR="005A77F4" w:rsidRPr="00274D2B">
        <w:rPr>
          <w:sz w:val="28"/>
          <w:szCs w:val="28"/>
        </w:rPr>
        <w:t>, напрямками їх вирішення</w:t>
      </w:r>
      <w:r w:rsidR="00D35B65" w:rsidRPr="00274D2B">
        <w:rPr>
          <w:sz w:val="28"/>
          <w:szCs w:val="28"/>
        </w:rPr>
        <w:t xml:space="preserve"> (рівень Н)</w:t>
      </w:r>
      <w:r w:rsidR="005A77F4" w:rsidRPr="00274D2B">
        <w:rPr>
          <w:sz w:val="28"/>
          <w:szCs w:val="28"/>
        </w:rPr>
        <w:t xml:space="preserve"> та окремими заходами</w:t>
      </w:r>
      <w:r w:rsidR="00D35B65" w:rsidRPr="00274D2B">
        <w:rPr>
          <w:sz w:val="28"/>
          <w:szCs w:val="28"/>
        </w:rPr>
        <w:t xml:space="preserve"> (рівень заходів)</w:t>
      </w:r>
      <w:r w:rsidR="005A77F4" w:rsidRPr="00274D2B">
        <w:rPr>
          <w:sz w:val="28"/>
          <w:szCs w:val="28"/>
        </w:rPr>
        <w:t xml:space="preserve"> (рисунок </w:t>
      </w:r>
      <w:r w:rsidR="00102D60" w:rsidRPr="00274D2B">
        <w:rPr>
          <w:sz w:val="28"/>
          <w:szCs w:val="28"/>
        </w:rPr>
        <w:t>6</w:t>
      </w:r>
      <w:r w:rsidR="007A4AE8" w:rsidRPr="00274D2B">
        <w:rPr>
          <w:sz w:val="28"/>
          <w:szCs w:val="28"/>
        </w:rPr>
        <w:t>)</w:t>
      </w:r>
      <w:r w:rsidR="00D35B65" w:rsidRPr="00274D2B">
        <w:rPr>
          <w:sz w:val="28"/>
          <w:szCs w:val="28"/>
        </w:rPr>
        <w:t xml:space="preserve">. Були проаналізовані </w:t>
      </w:r>
      <w:r w:rsidR="00423104" w:rsidRPr="00274D2B">
        <w:rPr>
          <w:sz w:val="28"/>
          <w:szCs w:val="28"/>
        </w:rPr>
        <w:t>зв’язки</w:t>
      </w:r>
      <w:r w:rsidR="00D35B65" w:rsidRPr="00274D2B">
        <w:rPr>
          <w:sz w:val="28"/>
          <w:szCs w:val="28"/>
        </w:rPr>
        <w:t xml:space="preserve"> між елементами </w:t>
      </w:r>
      <w:r w:rsidR="00AE4E9B" w:rsidRPr="00274D2B">
        <w:rPr>
          <w:sz w:val="28"/>
          <w:szCs w:val="28"/>
        </w:rPr>
        <w:t xml:space="preserve">суміжних рівнів </w:t>
      </w:r>
      <w:r w:rsidR="00D35B65" w:rsidRPr="00274D2B">
        <w:rPr>
          <w:sz w:val="28"/>
          <w:szCs w:val="28"/>
        </w:rPr>
        <w:t>ієрархії</w:t>
      </w:r>
      <w:r w:rsidR="00AE4E9B" w:rsidRPr="00274D2B">
        <w:rPr>
          <w:sz w:val="28"/>
          <w:szCs w:val="28"/>
        </w:rPr>
        <w:t>, виявлена сутність цих зв’язків та охарактеризований комплекс позитивних впливів кожного передбаченого програмою заходу на компоненти довкілля</w:t>
      </w:r>
      <w:r w:rsidRPr="00274D2B">
        <w:rPr>
          <w:sz w:val="28"/>
          <w:szCs w:val="28"/>
        </w:rPr>
        <w:t xml:space="preserve"> (таблиця 8.1)</w:t>
      </w:r>
      <w:r w:rsidR="007A4AE8" w:rsidRPr="00274D2B">
        <w:rPr>
          <w:sz w:val="28"/>
          <w:szCs w:val="28"/>
        </w:rPr>
        <w:t>.</w:t>
      </w:r>
      <w:r w:rsidR="00F702C5" w:rsidRPr="00274D2B">
        <w:rPr>
          <w:sz w:val="28"/>
          <w:szCs w:val="28"/>
        </w:rPr>
        <w:t xml:space="preserve"> На наступному етапі для кожного кластеру ієрархії, що складався з одного елементу більш високого рівня та усіх пов’язаних з ним елементів суміжного нижчого рівня, були побудовані матриці домінування з </w:t>
      </w:r>
      <w:r w:rsidR="00F702C5" w:rsidRPr="00274D2B">
        <w:rPr>
          <w:sz w:val="28"/>
          <w:szCs w:val="28"/>
          <w:lang w:eastAsia="ru-RU"/>
        </w:rPr>
        <w:t>попарним порівнянням між собою усіх елементів нижчого рівня за вагою (у відношенні розміру їх впливу на елемент вищого рівня) та були одержані значення часткових пріоритетів у кластері.</w:t>
      </w:r>
      <w:r w:rsidR="0036537F" w:rsidRPr="00274D2B">
        <w:rPr>
          <w:sz w:val="28"/>
          <w:szCs w:val="28"/>
          <w:lang w:eastAsia="ru-RU"/>
        </w:rPr>
        <w:t xml:space="preserve"> </w:t>
      </w:r>
      <w:r w:rsidR="007A4AE8" w:rsidRPr="00274D2B">
        <w:rPr>
          <w:sz w:val="28"/>
          <w:szCs w:val="28"/>
        </w:rPr>
        <w:t xml:space="preserve"> </w:t>
      </w:r>
    </w:p>
    <w:p w:rsidR="00E2540F" w:rsidRPr="00274D2B" w:rsidRDefault="00D24566" w:rsidP="00927459">
      <w:pPr>
        <w:pStyle w:val="rvps2"/>
        <w:shd w:val="clear" w:color="auto" w:fill="FFFFFF"/>
        <w:tabs>
          <w:tab w:val="left" w:pos="993"/>
        </w:tabs>
        <w:spacing w:before="0" w:beforeAutospacing="0" w:after="0" w:afterAutospacing="0"/>
        <w:ind w:firstLine="567"/>
        <w:contextualSpacing/>
        <w:jc w:val="both"/>
        <w:rPr>
          <w:sz w:val="28"/>
          <w:szCs w:val="28"/>
        </w:rPr>
      </w:pPr>
      <w:r w:rsidRPr="00274D2B">
        <w:rPr>
          <w:sz w:val="28"/>
          <w:szCs w:val="28"/>
          <w:lang w:val="ru-RU"/>
        </w:rPr>
        <w:object w:dxaOrig="15646" w:dyaOrig="11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6.45pt;height:489.95pt" o:ole="">
            <v:imagedata r:id="rId15" o:title=""/>
          </v:shape>
          <o:OLEObject Type="Embed" ProgID="Visio.Drawing.15" ShapeID="_x0000_i1025" DrawAspect="Content" ObjectID="_1661080311" r:id="rId16"/>
        </w:object>
      </w:r>
    </w:p>
    <w:p w:rsidR="002914D0" w:rsidRPr="00274D2B" w:rsidRDefault="00927459" w:rsidP="00927459">
      <w:pPr>
        <w:pStyle w:val="rvps2"/>
        <w:shd w:val="clear" w:color="auto" w:fill="FFFFFF"/>
        <w:tabs>
          <w:tab w:val="left" w:pos="993"/>
        </w:tabs>
        <w:spacing w:before="120" w:beforeAutospacing="0" w:after="0" w:afterAutospacing="0" w:line="360" w:lineRule="auto"/>
        <w:ind w:firstLine="567"/>
        <w:contextualSpacing/>
        <w:jc w:val="center"/>
        <w:rPr>
          <w:b/>
          <w:sz w:val="28"/>
          <w:szCs w:val="28"/>
        </w:rPr>
      </w:pPr>
      <w:r w:rsidRPr="00274D2B">
        <w:rPr>
          <w:b/>
          <w:sz w:val="28"/>
          <w:szCs w:val="28"/>
        </w:rPr>
        <w:t>Рисунок 6 Декомпозиція задачі визначення пріоритетів заходів Програми</w:t>
      </w:r>
    </w:p>
    <w:p w:rsidR="00927459" w:rsidRPr="00274D2B" w:rsidRDefault="00927459" w:rsidP="00927459">
      <w:pPr>
        <w:spacing w:after="0"/>
        <w:ind w:firstLine="709"/>
        <w:rPr>
          <w:rFonts w:ascii="Times New Roman" w:eastAsia="Calibri" w:hAnsi="Times New Roman" w:cs="Times New Roman"/>
          <w:b/>
          <w:sz w:val="28"/>
          <w:szCs w:val="28"/>
          <w:lang w:val="uk-UA"/>
        </w:rPr>
      </w:pPr>
      <w:r w:rsidRPr="00274D2B">
        <w:rPr>
          <w:rFonts w:ascii="Times New Roman" w:eastAsia="Calibri" w:hAnsi="Times New Roman" w:cs="Times New Roman"/>
          <w:b/>
          <w:sz w:val="28"/>
          <w:szCs w:val="28"/>
          <w:lang w:val="uk-UA"/>
        </w:rPr>
        <w:lastRenderedPageBreak/>
        <w:t>Таблиця 8.1 – Характеристика зв’язків між елементами суміжних рівнів ієрархії</w:t>
      </w:r>
    </w:p>
    <w:tbl>
      <w:tblPr>
        <w:tblW w:w="50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9"/>
        <w:gridCol w:w="5911"/>
        <w:gridCol w:w="8131"/>
        <w:gridCol w:w="35"/>
      </w:tblGrid>
      <w:tr w:rsidR="00927459" w:rsidRPr="00274D2B" w:rsidTr="003F0CAF">
        <w:trPr>
          <w:trHeight w:val="20"/>
        </w:trPr>
        <w:tc>
          <w:tcPr>
            <w:tcW w:w="580" w:type="pct"/>
            <w:shd w:val="clear" w:color="auto" w:fill="auto"/>
            <w:vAlign w:val="center"/>
            <w:hideMark/>
          </w:tcPr>
          <w:p w:rsidR="00927459" w:rsidRPr="00274D2B" w:rsidRDefault="00927459" w:rsidP="00927459">
            <w:pPr>
              <w:spacing w:after="0" w:line="240" w:lineRule="auto"/>
              <w:jc w:val="center"/>
              <w:rPr>
                <w:rFonts w:ascii="Times New Roman" w:eastAsia="Times New Roman" w:hAnsi="Times New Roman" w:cs="Times New Roman"/>
                <w:b/>
                <w:lang w:val="uk-UA" w:eastAsia="ru-RU"/>
              </w:rPr>
            </w:pPr>
            <w:r w:rsidRPr="00274D2B">
              <w:rPr>
                <w:rFonts w:ascii="Times New Roman" w:eastAsia="Times New Roman" w:hAnsi="Times New Roman" w:cs="Times New Roman"/>
                <w:b/>
                <w:lang w:val="uk-UA" w:eastAsia="ru-RU"/>
              </w:rPr>
              <w:t>Найменування елемента більш високого рівня</w:t>
            </w:r>
          </w:p>
        </w:tc>
        <w:tc>
          <w:tcPr>
            <w:tcW w:w="1856" w:type="pct"/>
            <w:shd w:val="clear" w:color="auto" w:fill="auto"/>
            <w:vAlign w:val="center"/>
            <w:hideMark/>
          </w:tcPr>
          <w:p w:rsidR="00927459" w:rsidRPr="00274D2B" w:rsidRDefault="00927459" w:rsidP="00927459">
            <w:pPr>
              <w:spacing w:after="0" w:line="240" w:lineRule="auto"/>
              <w:jc w:val="center"/>
              <w:rPr>
                <w:rFonts w:ascii="Times New Roman" w:eastAsia="Times New Roman" w:hAnsi="Times New Roman" w:cs="Times New Roman"/>
                <w:b/>
                <w:lang w:val="uk-UA" w:eastAsia="ru-RU"/>
              </w:rPr>
            </w:pPr>
            <w:r w:rsidRPr="00274D2B">
              <w:rPr>
                <w:rFonts w:ascii="Times New Roman" w:eastAsia="Times New Roman" w:hAnsi="Times New Roman" w:cs="Times New Roman"/>
                <w:b/>
                <w:lang w:val="uk-UA" w:eastAsia="ru-RU"/>
              </w:rPr>
              <w:t>Елементи нижчого рівня, пов’язані з елементами вищого рівня</w:t>
            </w:r>
          </w:p>
        </w:tc>
        <w:tc>
          <w:tcPr>
            <w:tcW w:w="2564" w:type="pct"/>
            <w:gridSpan w:val="2"/>
            <w:shd w:val="clear" w:color="auto" w:fill="auto"/>
            <w:vAlign w:val="center"/>
            <w:hideMark/>
          </w:tcPr>
          <w:p w:rsidR="00927459" w:rsidRPr="00274D2B" w:rsidRDefault="00927459" w:rsidP="00927459">
            <w:pPr>
              <w:spacing w:after="0" w:line="240" w:lineRule="auto"/>
              <w:jc w:val="center"/>
              <w:rPr>
                <w:rFonts w:ascii="Times New Roman" w:eastAsia="Times New Roman" w:hAnsi="Times New Roman" w:cs="Times New Roman"/>
                <w:b/>
                <w:lang w:val="uk-UA" w:eastAsia="ru-RU"/>
              </w:rPr>
            </w:pPr>
            <w:r w:rsidRPr="00274D2B">
              <w:rPr>
                <w:rFonts w:ascii="Times New Roman" w:eastAsia="Times New Roman" w:hAnsi="Times New Roman" w:cs="Times New Roman"/>
                <w:b/>
                <w:lang w:val="uk-UA" w:eastAsia="ru-RU"/>
              </w:rPr>
              <w:t>Пояснення сутності зв'язку елемента нижчого рівня з елементом вищого рівня</w:t>
            </w:r>
          </w:p>
        </w:tc>
      </w:tr>
      <w:tr w:rsidR="00927459" w:rsidRPr="00274D2B" w:rsidTr="0073323D">
        <w:trPr>
          <w:trHeight w:val="20"/>
        </w:trPr>
        <w:tc>
          <w:tcPr>
            <w:tcW w:w="5000" w:type="pct"/>
            <w:gridSpan w:val="4"/>
            <w:shd w:val="clear" w:color="auto" w:fill="auto"/>
            <w:vAlign w:val="center"/>
            <w:hideMark/>
          </w:tcPr>
          <w:p w:rsidR="00927459" w:rsidRPr="00274D2B" w:rsidRDefault="00927459" w:rsidP="00927459">
            <w:pPr>
              <w:spacing w:after="0" w:line="240" w:lineRule="auto"/>
              <w:jc w:val="center"/>
              <w:rPr>
                <w:rFonts w:ascii="Times New Roman" w:eastAsia="Times New Roman" w:hAnsi="Times New Roman" w:cs="Times New Roman"/>
                <w:b/>
                <w:lang w:val="uk-UA" w:eastAsia="ru-RU"/>
              </w:rPr>
            </w:pPr>
            <w:r w:rsidRPr="00274D2B">
              <w:rPr>
                <w:rFonts w:ascii="Times New Roman" w:eastAsia="Times New Roman" w:hAnsi="Times New Roman" w:cs="Times New Roman"/>
                <w:b/>
                <w:lang w:val="uk-UA" w:eastAsia="ru-RU"/>
              </w:rPr>
              <w:t xml:space="preserve">Зв'язки між елементами рівня </w:t>
            </w:r>
            <w:proofErr w:type="spellStart"/>
            <w:r w:rsidRPr="00274D2B">
              <w:rPr>
                <w:rFonts w:ascii="Times New Roman" w:eastAsia="Times New Roman" w:hAnsi="Times New Roman" w:cs="Times New Roman"/>
                <w:b/>
                <w:lang w:val="uk-UA" w:eastAsia="ru-RU"/>
              </w:rPr>
              <w:t>субкритеріїв</w:t>
            </w:r>
            <w:proofErr w:type="spellEnd"/>
            <w:r w:rsidRPr="00274D2B">
              <w:rPr>
                <w:rFonts w:ascii="Times New Roman" w:eastAsia="Times New Roman" w:hAnsi="Times New Roman" w:cs="Times New Roman"/>
                <w:b/>
                <w:lang w:val="uk-UA" w:eastAsia="ru-RU"/>
              </w:rPr>
              <w:t xml:space="preserve"> СК та метою (яким є внесок кожної складової довкілля в загальну безпеку довкілля міста Харкова)</w:t>
            </w:r>
          </w:p>
        </w:tc>
      </w:tr>
      <w:tr w:rsidR="00927459" w:rsidRPr="00274D2B" w:rsidTr="003F0CAF">
        <w:trPr>
          <w:trHeight w:val="20"/>
        </w:trPr>
        <w:tc>
          <w:tcPr>
            <w:tcW w:w="580" w:type="pct"/>
            <w:vMerge w:val="restart"/>
            <w:shd w:val="clear" w:color="auto" w:fill="auto"/>
            <w:vAlign w:val="center"/>
            <w:hideMark/>
          </w:tcPr>
          <w:p w:rsidR="00927459" w:rsidRPr="00274D2B" w:rsidRDefault="00927459" w:rsidP="00927459">
            <w:pPr>
              <w:spacing w:after="0" w:line="240" w:lineRule="auto"/>
              <w:jc w:val="center"/>
              <w:rPr>
                <w:rFonts w:ascii="Times New Roman" w:eastAsia="Times New Roman" w:hAnsi="Times New Roman" w:cs="Times New Roman"/>
                <w:b/>
                <w:lang w:val="uk-UA" w:eastAsia="ru-RU"/>
              </w:rPr>
            </w:pPr>
            <w:r w:rsidRPr="00274D2B">
              <w:rPr>
                <w:rFonts w:ascii="Times New Roman" w:eastAsia="Times New Roman" w:hAnsi="Times New Roman" w:cs="Times New Roman"/>
                <w:b/>
                <w:lang w:val="uk-UA" w:eastAsia="ru-RU"/>
              </w:rPr>
              <w:t>Безпека  довкілля  м. Харкова</w:t>
            </w: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СК1 Безпека навколишнього природного середовища</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 xml:space="preserve">Безпека навколишнього природного середовища є невід’ємною складовою безпеки довкілля міста. </w:t>
            </w:r>
          </w:p>
        </w:tc>
      </w:tr>
      <w:tr w:rsidR="00927459" w:rsidRPr="00AE0A32"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СК2 Безпека умов життєдіяльності людини</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Безпека умов життєдіяльності людини є невід’ємною складовою безпеки довкілля міста.</w:t>
            </w:r>
          </w:p>
        </w:tc>
      </w:tr>
      <w:tr w:rsidR="00927459" w:rsidRPr="00274D2B"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СК3 Безпека здоров'я населення</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Здоров'я населення є одним з основних показників безпеки навколишнього середовища.</w:t>
            </w:r>
          </w:p>
        </w:tc>
      </w:tr>
      <w:tr w:rsidR="00927459" w:rsidRPr="00274D2B" w:rsidTr="0073323D">
        <w:trPr>
          <w:trHeight w:val="20"/>
        </w:trPr>
        <w:tc>
          <w:tcPr>
            <w:tcW w:w="5000" w:type="pct"/>
            <w:gridSpan w:val="4"/>
            <w:shd w:val="clear" w:color="auto" w:fill="auto"/>
            <w:vAlign w:val="center"/>
            <w:hideMark/>
          </w:tcPr>
          <w:p w:rsidR="00927459" w:rsidRPr="00274D2B" w:rsidRDefault="00927459" w:rsidP="00927459">
            <w:pPr>
              <w:spacing w:after="0" w:line="240" w:lineRule="auto"/>
              <w:jc w:val="center"/>
              <w:rPr>
                <w:rFonts w:ascii="Times New Roman" w:eastAsia="Times New Roman" w:hAnsi="Times New Roman" w:cs="Times New Roman"/>
                <w:b/>
                <w:lang w:val="uk-UA" w:eastAsia="ru-RU"/>
              </w:rPr>
            </w:pPr>
            <w:r w:rsidRPr="00274D2B">
              <w:rPr>
                <w:rFonts w:ascii="Times New Roman" w:eastAsia="Times New Roman" w:hAnsi="Times New Roman" w:cs="Times New Roman"/>
                <w:b/>
                <w:lang w:val="uk-UA" w:eastAsia="ru-RU"/>
              </w:rPr>
              <w:t xml:space="preserve">Зв'язки між елементами рівня критеріїв К та елементами рівня </w:t>
            </w:r>
            <w:proofErr w:type="spellStart"/>
            <w:r w:rsidRPr="00274D2B">
              <w:rPr>
                <w:rFonts w:ascii="Times New Roman" w:eastAsia="Times New Roman" w:hAnsi="Times New Roman" w:cs="Times New Roman"/>
                <w:b/>
                <w:lang w:val="uk-UA" w:eastAsia="ru-RU"/>
              </w:rPr>
              <w:t>субкритеріїв</w:t>
            </w:r>
            <w:proofErr w:type="spellEnd"/>
            <w:r w:rsidRPr="00274D2B">
              <w:rPr>
                <w:rFonts w:ascii="Times New Roman" w:eastAsia="Times New Roman" w:hAnsi="Times New Roman" w:cs="Times New Roman"/>
                <w:b/>
                <w:lang w:val="uk-UA" w:eastAsia="ru-RU"/>
              </w:rPr>
              <w:t xml:space="preserve"> СК та (чому стан кожного з компонентів навколишнього природного середовища  є критерієм екологічної безпеки довкілля за основними її складовими)</w:t>
            </w:r>
          </w:p>
        </w:tc>
      </w:tr>
      <w:tr w:rsidR="00927459" w:rsidRPr="00274D2B" w:rsidTr="003F0CAF">
        <w:trPr>
          <w:trHeight w:val="20"/>
        </w:trPr>
        <w:tc>
          <w:tcPr>
            <w:tcW w:w="580" w:type="pct"/>
            <w:vMerge w:val="restart"/>
            <w:shd w:val="clear" w:color="auto" w:fill="auto"/>
            <w:vAlign w:val="center"/>
            <w:hideMark/>
          </w:tcPr>
          <w:p w:rsidR="00927459" w:rsidRPr="00274D2B" w:rsidRDefault="00927459" w:rsidP="00927459">
            <w:pPr>
              <w:spacing w:after="0" w:line="240" w:lineRule="auto"/>
              <w:jc w:val="center"/>
              <w:rPr>
                <w:rFonts w:ascii="Times New Roman" w:eastAsia="Times New Roman" w:hAnsi="Times New Roman" w:cs="Times New Roman"/>
                <w:b/>
                <w:lang w:val="uk-UA" w:eastAsia="ru-RU"/>
              </w:rPr>
            </w:pPr>
            <w:r w:rsidRPr="00274D2B">
              <w:rPr>
                <w:rFonts w:ascii="Times New Roman" w:eastAsia="Times New Roman" w:hAnsi="Times New Roman" w:cs="Times New Roman"/>
                <w:b/>
                <w:lang w:val="uk-UA" w:eastAsia="ru-RU"/>
              </w:rPr>
              <w:t>СК1 Безпека навколишнього природнього середовища</w:t>
            </w: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К1 Стан атмосферного повітря</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Стан атмосферного повітря є одним з основних показників стану навколишнього природного середовища.</w:t>
            </w:r>
          </w:p>
        </w:tc>
      </w:tr>
      <w:tr w:rsidR="00927459" w:rsidRPr="00274D2B"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К2 Стан водного середовища</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Стан водного середовища є одним з основних показників стану навколишнього природного середовища.</w:t>
            </w:r>
          </w:p>
        </w:tc>
      </w:tr>
      <w:tr w:rsidR="00927459" w:rsidRPr="00274D2B"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К3 Стан ґрунтів</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Стан ґрунтів є одним з основних показників стану навколишнього природного середовища.</w:t>
            </w:r>
          </w:p>
        </w:tc>
      </w:tr>
      <w:tr w:rsidR="00927459" w:rsidRPr="00274D2B"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К4 Стан  надр</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Стан надр є одним з основних показників стану навколишнього природного середовища.</w:t>
            </w:r>
          </w:p>
        </w:tc>
      </w:tr>
      <w:tr w:rsidR="00927459" w:rsidRPr="00274D2B"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К5 Стан рослинного та тваринного світу</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Стан рослинного та тваринного світу є одним з основних показників стану навколишнього природного середовища.</w:t>
            </w:r>
          </w:p>
        </w:tc>
      </w:tr>
      <w:tr w:rsidR="00927459" w:rsidRPr="00274D2B" w:rsidTr="003F0CAF">
        <w:trPr>
          <w:trHeight w:val="368"/>
        </w:trPr>
        <w:tc>
          <w:tcPr>
            <w:tcW w:w="580" w:type="pct"/>
            <w:vMerge w:val="restart"/>
            <w:shd w:val="clear" w:color="auto" w:fill="auto"/>
            <w:vAlign w:val="center"/>
            <w:hideMark/>
          </w:tcPr>
          <w:p w:rsidR="00927459" w:rsidRPr="00274D2B" w:rsidRDefault="00927459" w:rsidP="00927459">
            <w:pPr>
              <w:spacing w:after="0" w:line="240" w:lineRule="auto"/>
              <w:jc w:val="center"/>
              <w:rPr>
                <w:rFonts w:ascii="Times New Roman" w:eastAsia="Times New Roman" w:hAnsi="Times New Roman" w:cs="Times New Roman"/>
                <w:b/>
                <w:lang w:val="uk-UA" w:eastAsia="ru-RU"/>
              </w:rPr>
            </w:pPr>
            <w:r w:rsidRPr="00274D2B">
              <w:rPr>
                <w:rFonts w:ascii="Times New Roman" w:eastAsia="Times New Roman" w:hAnsi="Times New Roman" w:cs="Times New Roman"/>
                <w:b/>
                <w:lang w:val="uk-UA" w:eastAsia="ru-RU"/>
              </w:rPr>
              <w:t>СК2 Умови життєдіяльності людини</w:t>
            </w: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К1 Стан атмосферного повітря</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Стан атмосферного повітря впливає на умови життєдіяльності.</w:t>
            </w:r>
          </w:p>
        </w:tc>
      </w:tr>
      <w:tr w:rsidR="00927459" w:rsidRPr="00274D2B" w:rsidTr="003F0CAF">
        <w:trPr>
          <w:trHeight w:val="368"/>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К2 Стан водного середовища</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Стан водного середовища впливає на умови життєдіяльності.</w:t>
            </w:r>
          </w:p>
        </w:tc>
      </w:tr>
      <w:tr w:rsidR="00927459" w:rsidRPr="00274D2B" w:rsidTr="003F0CAF">
        <w:trPr>
          <w:trHeight w:val="368"/>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К3 Стан ґрунтів</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Стан ґрунтів впливає на умови життєдіяльності.</w:t>
            </w:r>
          </w:p>
        </w:tc>
      </w:tr>
      <w:tr w:rsidR="00927459" w:rsidRPr="00274D2B" w:rsidTr="003F0CAF">
        <w:trPr>
          <w:trHeight w:val="368"/>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К4 Стан  надр</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Стан надр впливає на умови життєдіяльності.</w:t>
            </w:r>
          </w:p>
        </w:tc>
      </w:tr>
      <w:tr w:rsidR="00927459" w:rsidRPr="00274D2B" w:rsidTr="003F0CAF">
        <w:trPr>
          <w:trHeight w:val="368"/>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К5 Стан рослинного та тваринного світу</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Стан рослинного та тваринного світу впливає на умови життєдіяльності.</w:t>
            </w:r>
          </w:p>
        </w:tc>
      </w:tr>
      <w:tr w:rsidR="00927459" w:rsidRPr="00274D2B" w:rsidTr="003F0CAF">
        <w:trPr>
          <w:trHeight w:val="384"/>
        </w:trPr>
        <w:tc>
          <w:tcPr>
            <w:tcW w:w="580" w:type="pct"/>
            <w:vMerge w:val="restart"/>
            <w:shd w:val="clear" w:color="auto" w:fill="auto"/>
            <w:vAlign w:val="center"/>
            <w:hideMark/>
          </w:tcPr>
          <w:p w:rsidR="00927459" w:rsidRPr="00274D2B" w:rsidRDefault="00927459" w:rsidP="00927459">
            <w:pPr>
              <w:spacing w:after="0" w:line="240" w:lineRule="auto"/>
              <w:jc w:val="center"/>
              <w:rPr>
                <w:rFonts w:ascii="Times New Roman" w:eastAsia="Times New Roman" w:hAnsi="Times New Roman" w:cs="Times New Roman"/>
                <w:b/>
                <w:lang w:val="uk-UA" w:eastAsia="ru-RU"/>
              </w:rPr>
            </w:pPr>
            <w:r w:rsidRPr="00274D2B">
              <w:rPr>
                <w:rFonts w:ascii="Times New Roman" w:eastAsia="Times New Roman" w:hAnsi="Times New Roman" w:cs="Times New Roman"/>
                <w:b/>
                <w:lang w:val="uk-UA" w:eastAsia="ru-RU"/>
              </w:rPr>
              <w:t>СК3 Безпека здоров'я населення</w:t>
            </w: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К1 Стан атмосферного повітря</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Рівень забруднення атмосферного повітря впливає на здоров'я населення.</w:t>
            </w:r>
          </w:p>
        </w:tc>
      </w:tr>
      <w:tr w:rsidR="00927459" w:rsidRPr="00274D2B" w:rsidTr="003F0CAF">
        <w:trPr>
          <w:trHeight w:val="384"/>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К2 Стан водного середовища</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Рівень забруднення поверхневих вод впливає на здоров'я населення.</w:t>
            </w:r>
          </w:p>
        </w:tc>
      </w:tr>
      <w:tr w:rsidR="00927459" w:rsidRPr="00274D2B" w:rsidTr="003F0CAF">
        <w:trPr>
          <w:trHeight w:val="384"/>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К3 Стан ґрунтів</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Рівень забруднення ґрунтів впливає на здоров'я населення.</w:t>
            </w:r>
          </w:p>
        </w:tc>
      </w:tr>
      <w:tr w:rsidR="00927459" w:rsidRPr="00274D2B" w:rsidTr="003F0CAF">
        <w:trPr>
          <w:trHeight w:val="384"/>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К4 Стан  надр</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Рівень забруднення надр впливає на здоров'я населення.</w:t>
            </w:r>
          </w:p>
        </w:tc>
      </w:tr>
      <w:tr w:rsidR="00927459" w:rsidRPr="00274D2B" w:rsidTr="003F0CAF">
        <w:trPr>
          <w:trHeight w:val="384"/>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К5 Стан рослинного та тваринного світу</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Стан рослинного та тваринного світу впливає на здоров'я населення.</w:t>
            </w:r>
          </w:p>
        </w:tc>
      </w:tr>
      <w:tr w:rsidR="00927459" w:rsidRPr="00274D2B" w:rsidTr="0073323D">
        <w:trPr>
          <w:trHeight w:val="550"/>
        </w:trPr>
        <w:tc>
          <w:tcPr>
            <w:tcW w:w="5000" w:type="pct"/>
            <w:gridSpan w:val="4"/>
            <w:shd w:val="clear" w:color="auto" w:fill="auto"/>
            <w:vAlign w:val="center"/>
            <w:hideMark/>
          </w:tcPr>
          <w:p w:rsidR="00927459" w:rsidRPr="00274D2B" w:rsidRDefault="00927459" w:rsidP="00927459">
            <w:pPr>
              <w:spacing w:after="0" w:line="240" w:lineRule="auto"/>
              <w:jc w:val="center"/>
              <w:rPr>
                <w:rFonts w:ascii="Times New Roman" w:eastAsia="Times New Roman" w:hAnsi="Times New Roman" w:cs="Times New Roman"/>
                <w:b/>
                <w:lang w:val="uk-UA" w:eastAsia="ru-RU"/>
              </w:rPr>
            </w:pPr>
            <w:r w:rsidRPr="00274D2B">
              <w:rPr>
                <w:rFonts w:ascii="Times New Roman" w:eastAsia="Times New Roman" w:hAnsi="Times New Roman" w:cs="Times New Roman"/>
                <w:b/>
                <w:lang w:val="uk-UA" w:eastAsia="ru-RU"/>
              </w:rPr>
              <w:lastRenderedPageBreak/>
              <w:t>Зв'язки між елементами рівня пріоритетних напрямків екологічної політики Н та елементами рівня критеріїв К (внесок напрямку у покращення стану кожного з компонентів навколишнього природного середовища)</w:t>
            </w:r>
          </w:p>
        </w:tc>
      </w:tr>
      <w:tr w:rsidR="00927459" w:rsidRPr="00AE0A32" w:rsidTr="003F0CAF">
        <w:trPr>
          <w:trHeight w:val="20"/>
        </w:trPr>
        <w:tc>
          <w:tcPr>
            <w:tcW w:w="580" w:type="pct"/>
            <w:vMerge w:val="restart"/>
            <w:shd w:val="clear" w:color="auto" w:fill="auto"/>
            <w:vAlign w:val="center"/>
            <w:hideMark/>
          </w:tcPr>
          <w:p w:rsidR="00927459" w:rsidRPr="00274D2B" w:rsidRDefault="00927459" w:rsidP="00927459">
            <w:pPr>
              <w:spacing w:after="0" w:line="240" w:lineRule="auto"/>
              <w:jc w:val="center"/>
              <w:rPr>
                <w:rFonts w:ascii="Times New Roman" w:eastAsia="Times New Roman" w:hAnsi="Times New Roman" w:cs="Times New Roman"/>
                <w:b/>
                <w:lang w:val="uk-UA" w:eastAsia="ru-RU"/>
              </w:rPr>
            </w:pPr>
            <w:r w:rsidRPr="00274D2B">
              <w:rPr>
                <w:rFonts w:ascii="Times New Roman" w:eastAsia="Times New Roman" w:hAnsi="Times New Roman" w:cs="Times New Roman"/>
                <w:b/>
                <w:lang w:val="uk-UA" w:eastAsia="ru-RU"/>
              </w:rPr>
              <w:t>К1 Стан атмосферного повітря</w:t>
            </w: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Н1 Охорона і раціональне використання водних ресурсів</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Заходи з охорони і раціональне використання водних ресурсів забезпечують поліпшення стану атмосферного повітря через зниження викидів забруднюючих речовин від очисних споруд.</w:t>
            </w:r>
          </w:p>
        </w:tc>
      </w:tr>
      <w:tr w:rsidR="00927459" w:rsidRPr="00274D2B"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Н2 Охорона атмосферного повітря</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Заходи з охорони атмосферного повітря забезпечують поліпшення стану атмосферного повітря через зменшення викидів основних стаціонарних та пересувних джерел забруднення.</w:t>
            </w:r>
          </w:p>
        </w:tc>
      </w:tr>
      <w:tr w:rsidR="00927459" w:rsidRPr="00AE0A32"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Н3 Охорона і раціональне використання земель</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Заходи з охорони і раціонального використання земель забезпечують поліпшення стану атмосферного повітря через зниження викидів з місць видалення відходів.</w:t>
            </w:r>
          </w:p>
        </w:tc>
      </w:tr>
      <w:tr w:rsidR="00927459" w:rsidRPr="00AE0A32"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Н4 Охорона і раціональне використання природних рослинних ресурсів</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Заходи з охорони і раціонального використання природних рослинних ресурсів забезпечують поліпшення стану атмосферного повітря через збереження та підвищення асиміляційної спроможності зелених насаджень.</w:t>
            </w:r>
          </w:p>
        </w:tc>
      </w:tr>
      <w:tr w:rsidR="00927459" w:rsidRPr="00274D2B"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Н5 Охорона і раціональне використання ресурсів тваринного світу</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 Зв'язок несуттєвий.</w:t>
            </w:r>
          </w:p>
        </w:tc>
      </w:tr>
      <w:tr w:rsidR="00927459" w:rsidRPr="00274D2B"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Н6 Збереження природно-заповідного фонду</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Зв'язок несуттєвий.</w:t>
            </w:r>
          </w:p>
        </w:tc>
      </w:tr>
      <w:tr w:rsidR="00927459" w:rsidRPr="00AE0A32"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Н7 Раціональне використання і зберігання відходів виробництва і побутових відходів</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Заходи з раціонального використання і зберігання відходів забезпечують поліпшення стану атмосферного повітря через зменшення викидів при здійсненні операцій з відходами.</w:t>
            </w:r>
          </w:p>
        </w:tc>
      </w:tr>
      <w:tr w:rsidR="00927459" w:rsidRPr="00AE0A32"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 xml:space="preserve">Н8 Наука, інформація та освіта, підготовка кадрів, екологічна експертиза, організація праці, забезпечення участі в діяльності міжнародних організацій </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Наукові дослідження, освіта, підготовка кадрів, екологічна експертиза, організація праці, співпраця з міжнародними організаціями підвищують ефективність заходів програми, спрямованих на поліпшення стану атмосферного повітря.</w:t>
            </w:r>
          </w:p>
        </w:tc>
      </w:tr>
      <w:tr w:rsidR="00927459" w:rsidRPr="00AE0A32" w:rsidTr="003F0CAF">
        <w:trPr>
          <w:trHeight w:val="20"/>
        </w:trPr>
        <w:tc>
          <w:tcPr>
            <w:tcW w:w="580" w:type="pct"/>
            <w:vMerge w:val="restart"/>
            <w:shd w:val="clear" w:color="auto" w:fill="auto"/>
            <w:vAlign w:val="center"/>
            <w:hideMark/>
          </w:tcPr>
          <w:p w:rsidR="00927459" w:rsidRPr="00274D2B" w:rsidRDefault="00927459" w:rsidP="00927459">
            <w:pPr>
              <w:spacing w:after="0" w:line="240" w:lineRule="auto"/>
              <w:jc w:val="center"/>
              <w:rPr>
                <w:rFonts w:ascii="Times New Roman" w:eastAsia="Times New Roman" w:hAnsi="Times New Roman" w:cs="Times New Roman"/>
                <w:b/>
                <w:lang w:val="uk-UA" w:eastAsia="ru-RU"/>
              </w:rPr>
            </w:pPr>
            <w:r w:rsidRPr="00274D2B">
              <w:rPr>
                <w:rFonts w:ascii="Times New Roman" w:eastAsia="Times New Roman" w:hAnsi="Times New Roman" w:cs="Times New Roman"/>
                <w:b/>
                <w:lang w:val="uk-UA" w:eastAsia="ru-RU"/>
              </w:rPr>
              <w:t>К2 Стан водного середовища</w:t>
            </w: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Н1 Охорона і раціональне використання водних ресурсів</w:t>
            </w:r>
          </w:p>
        </w:tc>
        <w:tc>
          <w:tcPr>
            <w:tcW w:w="2564" w:type="pct"/>
            <w:gridSpan w:val="2"/>
            <w:shd w:val="clear" w:color="auto" w:fill="auto"/>
            <w:vAlign w:val="center"/>
            <w:hideMark/>
          </w:tcPr>
          <w:p w:rsidR="00927459" w:rsidRPr="00274D2B" w:rsidRDefault="00927459" w:rsidP="00D24566">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 xml:space="preserve">Заходи з охорони </w:t>
            </w:r>
            <w:r w:rsidR="00D24566" w:rsidRPr="00274D2B">
              <w:rPr>
                <w:rFonts w:ascii="Times New Roman" w:eastAsia="Times New Roman" w:hAnsi="Times New Roman" w:cs="Times New Roman"/>
                <w:lang w:val="uk-UA" w:eastAsia="ru-RU"/>
              </w:rPr>
              <w:t>і</w:t>
            </w:r>
            <w:r w:rsidRPr="00274D2B">
              <w:rPr>
                <w:rFonts w:ascii="Times New Roman" w:eastAsia="Times New Roman" w:hAnsi="Times New Roman" w:cs="Times New Roman"/>
                <w:lang w:val="uk-UA" w:eastAsia="ru-RU"/>
              </w:rPr>
              <w:t xml:space="preserve"> раціонального використання водних ресурсів поліпшують стан водного середовища через зменшення скидів забруднюючих речовин у водні об'єкти, інтенсифікації процесів самоочищення, збереження та збільшення асиміляційної спроможності водних екосистем.</w:t>
            </w:r>
          </w:p>
        </w:tc>
      </w:tr>
      <w:tr w:rsidR="00927459" w:rsidRPr="00274D2B"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Н2 Охорона атмосферного повітря</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Заходи з охорони атмосферного повітря поліпшують стан водного середовища через зменшення потрапляння забруднюючих речовин у водне середовище.</w:t>
            </w:r>
          </w:p>
        </w:tc>
      </w:tr>
      <w:tr w:rsidR="00927459" w:rsidRPr="00AE0A32"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Н3 Охорона і раціональне використання земель</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Заходи з охорони і раціонального використання земель поліпшують стан водного середовища через зменшення виносу забруднюючих речовин у поверхневі водні об'єкти та підземні води з земельних угідь та місць видалення відходів.</w:t>
            </w:r>
          </w:p>
        </w:tc>
      </w:tr>
      <w:tr w:rsidR="00927459" w:rsidRPr="00274D2B"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Н4 Охорона і раціональне використання природних рослинних ресурсів</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Заходи з охорони і раціонального використання природних рослинних ресурсів поліпшують стан водного середовища через зменшення виносу забруднюючих речовин з фітоценозів у водні об'єкти з поверхневим та ґрунтовим стоком.</w:t>
            </w:r>
          </w:p>
        </w:tc>
      </w:tr>
      <w:tr w:rsidR="00927459" w:rsidRPr="00274D2B"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Н5 Охорона і раціональне використання ресурсів тваринного світу</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Заходи з охорони та раціонального використання ресурсів тваринного світу поліпшують стан водного середовища через  зменшення санітарно-епідеміологічно</w:t>
            </w:r>
            <w:r w:rsidR="00E910E8" w:rsidRPr="00274D2B">
              <w:rPr>
                <w:rFonts w:ascii="Times New Roman" w:eastAsia="Times New Roman" w:hAnsi="Times New Roman" w:cs="Times New Roman"/>
                <w:lang w:val="uk-UA" w:eastAsia="ru-RU"/>
              </w:rPr>
              <w:t>го</w:t>
            </w:r>
            <w:r w:rsidRPr="00274D2B">
              <w:rPr>
                <w:rFonts w:ascii="Times New Roman" w:eastAsia="Times New Roman" w:hAnsi="Times New Roman" w:cs="Times New Roman"/>
                <w:lang w:val="uk-UA" w:eastAsia="ru-RU"/>
              </w:rPr>
              <w:t xml:space="preserve">  ризику захворювання населення.</w:t>
            </w:r>
          </w:p>
        </w:tc>
      </w:tr>
      <w:tr w:rsidR="00927459" w:rsidRPr="00AE0A32"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Н6 Збереження природно-заповідного фонду</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 xml:space="preserve">Заходи із збереження природно-заповідного фонду поліпшують стан водного середовища через зменшення міграції забруднюючих речовин з природоохоронних </w:t>
            </w:r>
            <w:r w:rsidRPr="00274D2B">
              <w:rPr>
                <w:rFonts w:ascii="Times New Roman" w:eastAsia="Times New Roman" w:hAnsi="Times New Roman" w:cs="Times New Roman"/>
                <w:lang w:val="uk-UA" w:eastAsia="ru-RU"/>
              </w:rPr>
              <w:lastRenderedPageBreak/>
              <w:t>територій у водні об'єкти, інтенсифікації процесів самоочищення, збереження та збільшення асиміляційної спроможності водних екосистем таких територій.</w:t>
            </w:r>
          </w:p>
        </w:tc>
      </w:tr>
      <w:tr w:rsidR="00927459" w:rsidRPr="00AE0A32"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Н7 Раціональне використання і зберігання відходів виробництва і побутових відходів</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Заходи з раціонального використання і зберігання відходів забезпечують поліпшення стану водного середовища через зменшення скидів у водні об'єкти забруднюючих речовин при здійсненні операцій з відходами.</w:t>
            </w:r>
          </w:p>
        </w:tc>
      </w:tr>
      <w:tr w:rsidR="00927459" w:rsidRPr="00AE0A32"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 xml:space="preserve">Н8 Наука, інформація та освіта, підготовка кадрів, екологічна експертиза, організація праці, забезпечення участі в діяльності міжнародних організацій </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Наукові дослідження, освіта, підготовка кадрів, екологічна експертиза, організація праці, співпраця з міжнародними організаціями підвищують ефективність заходів програми, спрямованих на поліпшення стану водного середовища.</w:t>
            </w:r>
          </w:p>
        </w:tc>
      </w:tr>
      <w:tr w:rsidR="00927459" w:rsidRPr="00AE0A32" w:rsidTr="003F0CAF">
        <w:trPr>
          <w:trHeight w:val="20"/>
        </w:trPr>
        <w:tc>
          <w:tcPr>
            <w:tcW w:w="580" w:type="pct"/>
            <w:vMerge w:val="restart"/>
            <w:shd w:val="clear" w:color="auto" w:fill="auto"/>
            <w:vAlign w:val="center"/>
            <w:hideMark/>
          </w:tcPr>
          <w:p w:rsidR="00927459" w:rsidRPr="00274D2B" w:rsidRDefault="00927459" w:rsidP="00927459">
            <w:pPr>
              <w:spacing w:after="0" w:line="240" w:lineRule="auto"/>
              <w:jc w:val="center"/>
              <w:rPr>
                <w:rFonts w:ascii="Times New Roman" w:eastAsia="Times New Roman" w:hAnsi="Times New Roman" w:cs="Times New Roman"/>
                <w:b/>
                <w:lang w:val="uk-UA" w:eastAsia="ru-RU"/>
              </w:rPr>
            </w:pPr>
            <w:r w:rsidRPr="00274D2B">
              <w:rPr>
                <w:rFonts w:ascii="Times New Roman" w:eastAsia="Times New Roman" w:hAnsi="Times New Roman" w:cs="Times New Roman"/>
                <w:b/>
                <w:lang w:val="uk-UA" w:eastAsia="ru-RU"/>
              </w:rPr>
              <w:t xml:space="preserve">К3 Стан </w:t>
            </w:r>
            <w:proofErr w:type="spellStart"/>
            <w:r w:rsidRPr="00274D2B">
              <w:rPr>
                <w:rFonts w:ascii="Times New Roman" w:eastAsia="Times New Roman" w:hAnsi="Times New Roman" w:cs="Times New Roman"/>
                <w:b/>
                <w:lang w:val="uk-UA" w:eastAsia="ru-RU"/>
              </w:rPr>
              <w:t>грунтів</w:t>
            </w:r>
            <w:proofErr w:type="spellEnd"/>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Н1 Охорона і раціональне використання водних ресурсів</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Заходи з охорони та раціонального використання водних ресурсів поліпшують стан ґрунтів через зменшення потрапляння стічних вод при їх відведенні та поліпшенні якості води, що використовується для зрошення.</w:t>
            </w:r>
          </w:p>
        </w:tc>
      </w:tr>
      <w:tr w:rsidR="00927459" w:rsidRPr="00274D2B"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Н2 Охорона атмосферного повітря</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Заходи з охорони атмосферного повітря поліпшують стан ґрунтів через зменшення потрапляння забруднюючих речовин у ґрунт з повітря.</w:t>
            </w:r>
          </w:p>
        </w:tc>
      </w:tr>
      <w:tr w:rsidR="00927459" w:rsidRPr="00AE0A32"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Н3 Охорона і раціональне використання земель</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Заходи з охорони і раціонального використання земель поліпшують стан ґрунтів через зменшення виносу забруднюючих речовин з місць видалення відходів.</w:t>
            </w:r>
          </w:p>
        </w:tc>
      </w:tr>
      <w:tr w:rsidR="00927459" w:rsidRPr="00AE0A32"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Н4 Охорона і раціональне використання природних рослинних ресурсів</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Заходи з охорони і раціонального використання природних рослинних ресурсів поліпшують стан ґрунтів через зменшення виносу забруднюючих речовин з фітоценозів у водні об'єкти з поверхневим та ґрунтовим стоком.</w:t>
            </w:r>
          </w:p>
        </w:tc>
      </w:tr>
      <w:tr w:rsidR="00927459" w:rsidRPr="00AE0A32"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Н5 Охорона і раціональне використання ресурсів тваринного світу</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 xml:space="preserve">Заходи з охорони та раціонального використання ресурсів тваринного світу поліпшують стан ґрунтів через  зменшення </w:t>
            </w:r>
            <w:proofErr w:type="spellStart"/>
            <w:r w:rsidRPr="00274D2B">
              <w:rPr>
                <w:rFonts w:ascii="Times New Roman" w:eastAsia="Times New Roman" w:hAnsi="Times New Roman" w:cs="Times New Roman"/>
                <w:lang w:val="uk-UA" w:eastAsia="ru-RU"/>
              </w:rPr>
              <w:t>санітарно-епідеміологічно</w:t>
            </w:r>
            <w:proofErr w:type="spellEnd"/>
            <w:r w:rsidRPr="00274D2B">
              <w:rPr>
                <w:rFonts w:ascii="Times New Roman" w:eastAsia="Times New Roman" w:hAnsi="Times New Roman" w:cs="Times New Roman"/>
                <w:lang w:val="uk-UA" w:eastAsia="ru-RU"/>
              </w:rPr>
              <w:t xml:space="preserve">  ризику захворювання населення.</w:t>
            </w:r>
          </w:p>
        </w:tc>
      </w:tr>
      <w:tr w:rsidR="00927459" w:rsidRPr="00AE0A32"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Н6 Збереження природно-заповідного фонду</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Заходи із збереження природно-заповідного фонду поліпшують стан ґрунтів через зменшення міграції забруднюючих речовин з природоохоронних територій, інтенсифікацію процесів самоочищення, збереження та збільшення асиміляційної спроможності ґрунтів.</w:t>
            </w:r>
          </w:p>
        </w:tc>
      </w:tr>
      <w:tr w:rsidR="00927459" w:rsidRPr="00AE0A32"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Н7 Раціональне використання і зберігання відходів виробництва і побутових відходів</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Заходи з раціонального використання і зберігання відходів забезпечують поліпшення стану ґрунтів через зменшення впливу забруднюючих речовин при здійсненні операцій з відходами.</w:t>
            </w:r>
          </w:p>
        </w:tc>
      </w:tr>
      <w:tr w:rsidR="00927459" w:rsidRPr="00AE0A32"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 xml:space="preserve">Н8 Наука, інформація та освіта, підготовка кадрів, екологічна експертиза, організація праці, забезпечення участі в діяльності міжнародних організацій </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Наукові дослідження, освіта, підготовка кадрів, екологічна експертиза, організація праці, співпраця з міжнародними організаціями підвищують ефективність заходів програми, спрямованих на поліпшення стану ґрунтів.</w:t>
            </w:r>
          </w:p>
        </w:tc>
      </w:tr>
      <w:tr w:rsidR="00927459" w:rsidRPr="00274D2B" w:rsidTr="003F0CAF">
        <w:trPr>
          <w:trHeight w:val="20"/>
        </w:trPr>
        <w:tc>
          <w:tcPr>
            <w:tcW w:w="580" w:type="pct"/>
            <w:vMerge w:val="restart"/>
            <w:shd w:val="clear" w:color="auto" w:fill="auto"/>
            <w:vAlign w:val="center"/>
            <w:hideMark/>
          </w:tcPr>
          <w:p w:rsidR="00927459" w:rsidRPr="00274D2B" w:rsidRDefault="00927459" w:rsidP="00927459">
            <w:pPr>
              <w:spacing w:after="0" w:line="240" w:lineRule="auto"/>
              <w:jc w:val="center"/>
              <w:rPr>
                <w:rFonts w:ascii="Times New Roman" w:eastAsia="Times New Roman" w:hAnsi="Times New Roman" w:cs="Times New Roman"/>
                <w:b/>
                <w:lang w:val="uk-UA" w:eastAsia="ru-RU"/>
              </w:rPr>
            </w:pPr>
            <w:r w:rsidRPr="00274D2B">
              <w:rPr>
                <w:rFonts w:ascii="Times New Roman" w:eastAsia="Times New Roman" w:hAnsi="Times New Roman" w:cs="Times New Roman"/>
                <w:b/>
                <w:lang w:val="uk-UA" w:eastAsia="ru-RU"/>
              </w:rPr>
              <w:t>К4 Стан  надр</w:t>
            </w: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Н1 Охорона і раціональне використання водних ресурсів</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Заходи з охорони та раціонального використання водних ресурсів поліпшують стан надр через зменшення потрапляння забруднюючих речовин при фільтрації поверхневих та зворотних вод.</w:t>
            </w:r>
          </w:p>
        </w:tc>
      </w:tr>
      <w:tr w:rsidR="00927459" w:rsidRPr="00274D2B" w:rsidTr="003F0CAF">
        <w:trPr>
          <w:trHeight w:val="34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Н2 Охорона атмосферного повітря</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 Зв'язок відсутній.</w:t>
            </w:r>
          </w:p>
        </w:tc>
      </w:tr>
      <w:tr w:rsidR="00927459" w:rsidRPr="00AE0A32"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Н3 Охорона і раціональне використання земель</w:t>
            </w:r>
          </w:p>
        </w:tc>
        <w:tc>
          <w:tcPr>
            <w:tcW w:w="2564" w:type="pct"/>
            <w:gridSpan w:val="2"/>
            <w:shd w:val="clear" w:color="auto" w:fill="auto"/>
            <w:vAlign w:val="center"/>
            <w:hideMark/>
          </w:tcPr>
          <w:p w:rsidR="00D24566" w:rsidRPr="00274D2B" w:rsidRDefault="00927459" w:rsidP="00A47BE2">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Заходи з охорони і раціонального використання земель поліпшують стан надр через зменшення потрапляння забруднюючих речовин у надра при фільтрації у ґрунт дощових і снігових вод у тому числі з місць видалення відходів.</w:t>
            </w:r>
          </w:p>
        </w:tc>
      </w:tr>
      <w:tr w:rsidR="00927459" w:rsidRPr="00AE0A32" w:rsidTr="003F0CAF">
        <w:trPr>
          <w:trHeight w:val="111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Н4 Охорона і раціональне використання природних рослинних ресурсів</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Заходи з охорони і раціонального використання природних рослинних ресурсів поліпшують стан надр через зменшення потрапляння забруднюючих речовин у надра при фільтрації у ґрунт та їх очищення завдяки збереженню та підвищенню асиміляційної спроможності фітоценозу.</w:t>
            </w:r>
          </w:p>
        </w:tc>
      </w:tr>
      <w:tr w:rsidR="00927459" w:rsidRPr="00274D2B"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Н5 Охорона і раціональне використання ресурсів тваринного світу</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 Зв'язок відсутній.</w:t>
            </w:r>
          </w:p>
        </w:tc>
      </w:tr>
      <w:tr w:rsidR="00927459" w:rsidRPr="00AE0A32" w:rsidTr="003F0CAF">
        <w:trPr>
          <w:trHeight w:val="119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Н6 Збереження природно-заповідного фонду</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Заходи із збереження природно-заповідного фонду поліпшують стан надр через зменшення міграції забруднюючих речовин через природоохоронні території, інтенсифікацію процесів самоочищення, збереження та збільшення асиміляційної спроможності таких територій.</w:t>
            </w:r>
          </w:p>
        </w:tc>
      </w:tr>
      <w:tr w:rsidR="00927459" w:rsidRPr="00AE0A32" w:rsidTr="003F0CAF">
        <w:trPr>
          <w:trHeight w:val="98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Н7 Раціональне використання і зберігання відходів виробництва і побутових відходів</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Заходи з раціонального використання і зберігання відходів забезпечують поліпшення стану надр через зменшення потрапляння у надра забруднюючих речовин при здійсненні операцій з відходами.</w:t>
            </w:r>
          </w:p>
        </w:tc>
      </w:tr>
      <w:tr w:rsidR="00927459" w:rsidRPr="00AE0A32" w:rsidTr="003F0CAF">
        <w:trPr>
          <w:trHeight w:val="837"/>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 xml:space="preserve">Н8 Наука, інформація та освіта, підготовка кадрів, екологічна експертиза, організація праці, забезпечення участі в діяльності міжнародних організацій </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Наукові дослідження, освіта, підготовка кадрів, екологічна експертиза, організація праці, співпраця з міжнародними організаціями підвищують ефективність заходів програми, спрямованих на поліпшення стану надр.</w:t>
            </w:r>
          </w:p>
        </w:tc>
      </w:tr>
      <w:tr w:rsidR="00927459" w:rsidRPr="00274D2B" w:rsidTr="003F0CAF">
        <w:trPr>
          <w:trHeight w:val="566"/>
        </w:trPr>
        <w:tc>
          <w:tcPr>
            <w:tcW w:w="580" w:type="pct"/>
            <w:vMerge w:val="restart"/>
            <w:shd w:val="clear" w:color="auto" w:fill="auto"/>
            <w:vAlign w:val="center"/>
            <w:hideMark/>
          </w:tcPr>
          <w:p w:rsidR="00927459" w:rsidRPr="00274D2B" w:rsidRDefault="00927459" w:rsidP="00927459">
            <w:pPr>
              <w:spacing w:after="0" w:line="240" w:lineRule="auto"/>
              <w:jc w:val="center"/>
              <w:rPr>
                <w:rFonts w:ascii="Times New Roman" w:eastAsia="Times New Roman" w:hAnsi="Times New Roman" w:cs="Times New Roman"/>
                <w:b/>
                <w:lang w:val="uk-UA" w:eastAsia="ru-RU"/>
              </w:rPr>
            </w:pPr>
            <w:r w:rsidRPr="00274D2B">
              <w:rPr>
                <w:rFonts w:ascii="Times New Roman" w:eastAsia="Times New Roman" w:hAnsi="Times New Roman" w:cs="Times New Roman"/>
                <w:b/>
                <w:lang w:val="uk-UA" w:eastAsia="ru-RU"/>
              </w:rPr>
              <w:t>К5 Стан рослинного та тваринного світу</w:t>
            </w: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Н1 Охорона і раціональне використання водних ресурсів</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Заходи з охорони та раціонального використання водних ресурсів поліпшують стан рослинного та тваринного світу через покращення умов існування біоценозів.</w:t>
            </w:r>
          </w:p>
        </w:tc>
      </w:tr>
      <w:tr w:rsidR="00927459" w:rsidRPr="00274D2B"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Н2 Охорона атмосферного повітря</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Заходи з охорони атмосферного повітря поліпшують стан рослинного та тваринного світу через покращення умов існування біоценозів.</w:t>
            </w:r>
          </w:p>
        </w:tc>
      </w:tr>
      <w:tr w:rsidR="00927459" w:rsidRPr="00274D2B"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Н3 Охорона і раціональне використання земель</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Заходи з охорони і раціонального використання земель поліпшують стан рослинного та тваринного світу через покращення умов існування біоценозів.</w:t>
            </w:r>
          </w:p>
        </w:tc>
      </w:tr>
      <w:tr w:rsidR="00927459" w:rsidRPr="00274D2B"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Н4 Охорона і раціональне використання природних рослинних ресурсів</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 xml:space="preserve">Заходи з охорони та раціонального використання природних рослинних ресурсів поліпшують стан рослинного та тваринного світу через покращення структури та стану фітоценозів, збереження </w:t>
            </w:r>
            <w:proofErr w:type="spellStart"/>
            <w:r w:rsidRPr="00274D2B">
              <w:rPr>
                <w:rFonts w:ascii="Times New Roman" w:eastAsia="Times New Roman" w:hAnsi="Times New Roman" w:cs="Times New Roman"/>
                <w:lang w:val="uk-UA" w:eastAsia="ru-RU"/>
              </w:rPr>
              <w:t>біорізноманіття</w:t>
            </w:r>
            <w:proofErr w:type="spellEnd"/>
            <w:r w:rsidRPr="00274D2B">
              <w:rPr>
                <w:rFonts w:ascii="Times New Roman" w:eastAsia="Times New Roman" w:hAnsi="Times New Roman" w:cs="Times New Roman"/>
                <w:lang w:val="uk-UA" w:eastAsia="ru-RU"/>
              </w:rPr>
              <w:t>.</w:t>
            </w:r>
          </w:p>
        </w:tc>
      </w:tr>
      <w:tr w:rsidR="00927459" w:rsidRPr="00274D2B"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Н5 Охорона і раціональне використання ресурсів тваринного світу</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 xml:space="preserve">Заходи з охорони та раціонального використання ресурсів тваринного світу поліпшують стан рослинного та тваринного світу через покращення структури та стану зооценозів, збереження </w:t>
            </w:r>
            <w:proofErr w:type="spellStart"/>
            <w:r w:rsidRPr="00274D2B">
              <w:rPr>
                <w:rFonts w:ascii="Times New Roman" w:eastAsia="Times New Roman" w:hAnsi="Times New Roman" w:cs="Times New Roman"/>
                <w:lang w:val="uk-UA" w:eastAsia="ru-RU"/>
              </w:rPr>
              <w:t>біорізноманіття</w:t>
            </w:r>
            <w:proofErr w:type="spellEnd"/>
            <w:r w:rsidRPr="00274D2B">
              <w:rPr>
                <w:rFonts w:ascii="Times New Roman" w:eastAsia="Times New Roman" w:hAnsi="Times New Roman" w:cs="Times New Roman"/>
                <w:lang w:val="uk-UA" w:eastAsia="ru-RU"/>
              </w:rPr>
              <w:t>.</w:t>
            </w:r>
          </w:p>
        </w:tc>
      </w:tr>
      <w:tr w:rsidR="00927459" w:rsidRPr="00274D2B"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Н6 Збереження природно-заповідного фонду</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 xml:space="preserve">Заходи із збереження природно-заповідного фонду поліпшують стан рослинного та тваринного світу через покращення структури та стану біоценозів, збереження </w:t>
            </w:r>
            <w:proofErr w:type="spellStart"/>
            <w:r w:rsidRPr="00274D2B">
              <w:rPr>
                <w:rFonts w:ascii="Times New Roman" w:eastAsia="Times New Roman" w:hAnsi="Times New Roman" w:cs="Times New Roman"/>
                <w:lang w:val="uk-UA" w:eastAsia="ru-RU"/>
              </w:rPr>
              <w:t>біорізноманіття</w:t>
            </w:r>
            <w:proofErr w:type="spellEnd"/>
            <w:r w:rsidRPr="00274D2B">
              <w:rPr>
                <w:rFonts w:ascii="Times New Roman" w:eastAsia="Times New Roman" w:hAnsi="Times New Roman" w:cs="Times New Roman"/>
                <w:lang w:val="uk-UA" w:eastAsia="ru-RU"/>
              </w:rPr>
              <w:t>.</w:t>
            </w:r>
          </w:p>
        </w:tc>
      </w:tr>
      <w:tr w:rsidR="00927459" w:rsidRPr="00AE0A32"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Н7 Раціональне використання і зберігання відходів виробництва і побутових відходів</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Заходи з раціонального використання і зберігання відходів забезпечують поліпшення стану рослинного та тваринного світу через зменшення потрапляння відходів у природні біоценози при здійсненні операцій з відходами.</w:t>
            </w:r>
          </w:p>
        </w:tc>
      </w:tr>
      <w:tr w:rsidR="00927459" w:rsidRPr="00AE0A32" w:rsidTr="003F0CAF">
        <w:trPr>
          <w:trHeight w:val="2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b/>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 xml:space="preserve">Н8 Наука, інформація та освіта, підготовка кадрів, екологічна експертиза, організація праці, забезпечення участі в діяльності міжнародних організацій </w:t>
            </w:r>
          </w:p>
        </w:tc>
        <w:tc>
          <w:tcPr>
            <w:tcW w:w="2564" w:type="pct"/>
            <w:gridSpan w:val="2"/>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Наукові дослідження, освіта, підготовка кадрів, екологічна експертиза, організація праці, співпраця з міжнародними організаціями підвищують ефективність заходів програми, спрямованих на поліпшення стану рослинного та тваринного світу.</w:t>
            </w:r>
          </w:p>
        </w:tc>
      </w:tr>
      <w:tr w:rsidR="00927459" w:rsidRPr="00AE0A32" w:rsidTr="0073323D">
        <w:trPr>
          <w:trHeight w:val="20"/>
        </w:trPr>
        <w:tc>
          <w:tcPr>
            <w:tcW w:w="5000" w:type="pct"/>
            <w:gridSpan w:val="4"/>
            <w:shd w:val="clear" w:color="auto" w:fill="auto"/>
            <w:vAlign w:val="center"/>
            <w:hideMark/>
          </w:tcPr>
          <w:p w:rsidR="00927459" w:rsidRPr="00274D2B" w:rsidRDefault="00927459" w:rsidP="00927459">
            <w:pPr>
              <w:spacing w:after="0" w:line="240" w:lineRule="auto"/>
              <w:jc w:val="center"/>
              <w:rPr>
                <w:rFonts w:ascii="Times New Roman" w:eastAsia="Times New Roman" w:hAnsi="Times New Roman" w:cs="Times New Roman"/>
                <w:b/>
                <w:lang w:val="uk-UA" w:eastAsia="ru-RU"/>
              </w:rPr>
            </w:pPr>
            <w:r w:rsidRPr="00274D2B">
              <w:rPr>
                <w:rFonts w:ascii="Times New Roman" w:eastAsia="Times New Roman" w:hAnsi="Times New Roman" w:cs="Times New Roman"/>
                <w:b/>
                <w:lang w:val="uk-UA" w:eastAsia="ru-RU"/>
              </w:rPr>
              <w:lastRenderedPageBreak/>
              <w:t>Зв'язки між елементами рівня заходів та елементами рівня пріоритетних напрямків екологічної політики Н  (яким є внесок заходу у реалізацію пріоритетних напрямків екологічної політики)</w:t>
            </w:r>
          </w:p>
        </w:tc>
      </w:tr>
      <w:tr w:rsidR="00927459" w:rsidRPr="00AE0A32" w:rsidTr="00A47BE2">
        <w:trPr>
          <w:gridAfter w:val="1"/>
          <w:wAfter w:w="11" w:type="pct"/>
          <w:trHeight w:val="3301"/>
        </w:trPr>
        <w:tc>
          <w:tcPr>
            <w:tcW w:w="580" w:type="pct"/>
            <w:vMerge w:val="restart"/>
            <w:shd w:val="clear" w:color="auto" w:fill="auto"/>
            <w:vAlign w:val="center"/>
            <w:hideMark/>
          </w:tcPr>
          <w:p w:rsidR="00927459" w:rsidRPr="00274D2B" w:rsidRDefault="00927459" w:rsidP="00927459">
            <w:pPr>
              <w:spacing w:after="0" w:line="240" w:lineRule="auto"/>
              <w:jc w:val="center"/>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 xml:space="preserve">Н1 Охорона і раціональне використання водних ресурсів  </w:t>
            </w: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1.1. Будівництво, розширення та реконструкція на діючих підприємствах дослідних та дослідно-промислових установок, пов'язаних з розробленням методів очищення стічних вод; систем роздільної каналізації, каналізаційних мереж і споруд на них; систем водопостачання із замкнутим циклом з поверненням для потреб технічного водопостачання стічних вод після їх відповідного очищення та оброблення; оборотних систем виробничого водопостачання, а також систем послідовного і повторного використання води, в тому числі води, що надходить від інших підприємств; споруд для збирання, очищення та використання вод поверхневого стоку в системах водопостачання.</w:t>
            </w:r>
          </w:p>
        </w:tc>
        <w:tc>
          <w:tcPr>
            <w:tcW w:w="2553" w:type="pct"/>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сприятиме: - поліпшенню стану водного середовища через зменшення скидів забруднюючих речовин у водні об'єкти, інтенсифікації процесів самоочищення, збереження та збільшення асиміляційної спроможності водних екосистем ; - поліпшенню стану атмосферного повітря через зниження викидів забруднюючих речовин від очисних споруд; - поліпшенню стану надр через зменшення потрапляння забруднюючих речовин при фільтрації поверхневих та зворотних вод; - поліпшенню стану рослинного та тваринного світу через покращення умов існування біоценозів.</w:t>
            </w:r>
          </w:p>
        </w:tc>
      </w:tr>
      <w:tr w:rsidR="00927459" w:rsidRPr="00AE0A32" w:rsidTr="003F0CAF">
        <w:trPr>
          <w:gridAfter w:val="1"/>
          <w:wAfter w:w="11" w:type="pct"/>
          <w:trHeight w:val="945"/>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 xml:space="preserve">Захід 1.2.Ліквідаційний тампонаж або переведення на регульований режим роботи </w:t>
            </w:r>
            <w:proofErr w:type="spellStart"/>
            <w:r w:rsidRPr="00274D2B">
              <w:rPr>
                <w:rFonts w:ascii="Times New Roman" w:eastAsia="Times New Roman" w:hAnsi="Times New Roman" w:cs="Times New Roman"/>
                <w:color w:val="000000"/>
                <w:lang w:val="uk-UA" w:eastAsia="ru-RU"/>
              </w:rPr>
              <w:t>самовиливних</w:t>
            </w:r>
            <w:proofErr w:type="spellEnd"/>
            <w:r w:rsidRPr="00274D2B">
              <w:rPr>
                <w:rFonts w:ascii="Times New Roman" w:eastAsia="Times New Roman" w:hAnsi="Times New Roman" w:cs="Times New Roman"/>
                <w:color w:val="000000"/>
                <w:lang w:val="uk-UA" w:eastAsia="ru-RU"/>
              </w:rPr>
              <w:t xml:space="preserve"> артезіанських свердловин.</w:t>
            </w:r>
          </w:p>
        </w:tc>
        <w:tc>
          <w:tcPr>
            <w:tcW w:w="2553" w:type="pct"/>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сприятиме: - поліпшенню стану підземних вод через запобігання потраплянню забруднюючих речовин у підземні води через можливі контакти з поверхневими та ґрунтовими водами; запобіганню підтопленню прилеглих територій.</w:t>
            </w:r>
          </w:p>
        </w:tc>
      </w:tr>
      <w:tr w:rsidR="00927459" w:rsidRPr="00AE0A32" w:rsidTr="003F0CAF">
        <w:trPr>
          <w:gridAfter w:val="1"/>
          <w:wAfter w:w="11" w:type="pct"/>
          <w:trHeight w:val="126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1.3. Роботи, пов'язані з поліпшенням технічного стану та благоустрою водойм.</w:t>
            </w:r>
          </w:p>
        </w:tc>
        <w:tc>
          <w:tcPr>
            <w:tcW w:w="2553" w:type="pct"/>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 xml:space="preserve">Захід сприятиме: - нормалізації водного режиму водних об'єктів та ґрунтів; - поліпшенню стану водного середовища через інтенсифікацію процесів самоочищення, збереження та збільшення асиміляційної спроможності водних екосистем; - поліпшенню стану рослинного та тваринного світу через покращення умов існування біоценозів; </w:t>
            </w:r>
          </w:p>
        </w:tc>
      </w:tr>
      <w:tr w:rsidR="00927459" w:rsidRPr="00AE0A32" w:rsidTr="003F0CAF">
        <w:trPr>
          <w:gridAfter w:val="1"/>
          <w:wAfter w:w="11" w:type="pct"/>
          <w:trHeight w:val="126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1.4. Реконструкція гідротехнічних споруд.</w:t>
            </w:r>
          </w:p>
        </w:tc>
        <w:tc>
          <w:tcPr>
            <w:tcW w:w="2553" w:type="pct"/>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 xml:space="preserve">Захід сприятиме: - нормалізації водного режиму водних об'єктів та ґрунтів; - поліпшенню стану водного середовища через інтенсифікацію процесів самоочищення, збереження та збільшення асиміляційної спроможності водних екосистем; - поліпшенню стану рослинного та тваринного світу через покращення умов існування біоценозів; </w:t>
            </w:r>
          </w:p>
        </w:tc>
      </w:tr>
      <w:tr w:rsidR="00927459" w:rsidRPr="00AE0A32" w:rsidTr="003F0CAF">
        <w:trPr>
          <w:gridAfter w:val="1"/>
          <w:wAfter w:w="11" w:type="pct"/>
          <w:trHeight w:val="1575"/>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1.5. Створення водоохоронних зон з комплексом агротехнічних, лісомеліоративних, гідротехнічних, санітарних та інших заходів, спрямованих на запобігання забрудненню, засміченню та виснаженню водних ресурсів, а також винесення об'єктів забруднення з прибережних смуг.</w:t>
            </w:r>
          </w:p>
        </w:tc>
        <w:tc>
          <w:tcPr>
            <w:tcW w:w="2553" w:type="pct"/>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сприятиме: - поліпшенню стану водного середовища через збереження та збільшення асиміляційної спроможності наземних фітоценозів та водних екосистем, зменшення потрапляння завислих та забруднюючих речовин у водні об'єкти з стоком поверхневих та ґрунтових вод, інтенсифікації процесів самоочищення; - поліпшенню стану рослинного та тваринного світу через покращення умов існування біоценозів.</w:t>
            </w:r>
          </w:p>
        </w:tc>
      </w:tr>
      <w:tr w:rsidR="00927459" w:rsidRPr="00AE0A32" w:rsidTr="003F0CAF">
        <w:trPr>
          <w:gridAfter w:val="1"/>
          <w:wAfter w:w="11" w:type="pct"/>
          <w:trHeight w:val="945"/>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1.6. Заходи з охорони підземних вод та ліквідації джерел їх забруднення.</w:t>
            </w:r>
          </w:p>
        </w:tc>
        <w:tc>
          <w:tcPr>
            <w:tcW w:w="2553" w:type="pct"/>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сприятиме поліпшенню стану надр (підземних вод) через запобігання потраплянню забруднюючих речовин у підземні води через можливі контакти з поверхневими та ґрунтовими водами.</w:t>
            </w:r>
          </w:p>
        </w:tc>
      </w:tr>
      <w:tr w:rsidR="00927459" w:rsidRPr="00274D2B" w:rsidTr="003F0CAF">
        <w:trPr>
          <w:gridAfter w:val="1"/>
          <w:wAfter w:w="11" w:type="pct"/>
          <w:trHeight w:val="1575"/>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1.7. Інші заходи з охорони і раціонального використання водних ресурсів відповідно до переліку видів діяльності, що належать до природоохоронних заходів, затвердженого постановою Кабінету Міністрів України від 17.09.1996 № 1147, зокрема, забезпечення підрозділів, що контролюють якість стічних вод, засобами вимірювальної техніки</w:t>
            </w:r>
          </w:p>
        </w:tc>
        <w:tc>
          <w:tcPr>
            <w:tcW w:w="2553" w:type="pct"/>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 xml:space="preserve">Заходи прямо чи опосередковано сприятимуть охороні і раціональному використанню водних ресурсів. </w:t>
            </w:r>
          </w:p>
        </w:tc>
      </w:tr>
      <w:tr w:rsidR="00927459" w:rsidRPr="00274D2B" w:rsidTr="003F0CAF">
        <w:trPr>
          <w:gridAfter w:val="1"/>
          <w:wAfter w:w="11" w:type="pct"/>
          <w:trHeight w:val="1575"/>
        </w:trPr>
        <w:tc>
          <w:tcPr>
            <w:tcW w:w="580" w:type="pct"/>
            <w:vMerge w:val="restart"/>
            <w:shd w:val="clear" w:color="auto" w:fill="auto"/>
            <w:vAlign w:val="center"/>
            <w:hideMark/>
          </w:tcPr>
          <w:p w:rsidR="00927459" w:rsidRPr="00274D2B" w:rsidRDefault="00927459" w:rsidP="00927459">
            <w:pPr>
              <w:spacing w:after="0" w:line="240" w:lineRule="auto"/>
              <w:jc w:val="center"/>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 xml:space="preserve">Н2 Охорона атмосферного повітря                                                       </w:t>
            </w: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2.1. Спорудження та оснащення контрольно-регулювальних пунктів для перевірки і зниження токсичності відпрацьованих газів транспортних засобів.</w:t>
            </w:r>
          </w:p>
        </w:tc>
        <w:tc>
          <w:tcPr>
            <w:tcW w:w="2553" w:type="pct"/>
            <w:shd w:val="clear" w:color="auto" w:fill="auto"/>
            <w:vAlign w:val="center"/>
            <w:hideMark/>
          </w:tcPr>
          <w:p w:rsidR="00A47BE2"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 xml:space="preserve">Захід опосередковано сприятиме: - поліпшенню стану атмосферного повітря через зменшення викидів пересувних джерел забруднення; </w:t>
            </w:r>
            <w:r w:rsidRPr="00274D2B">
              <w:rPr>
                <w:rFonts w:ascii="Times New Roman" w:eastAsia="Times New Roman" w:hAnsi="Times New Roman" w:cs="Times New Roman"/>
                <w:color w:val="000000"/>
                <w:lang w:val="uk-UA" w:eastAsia="ru-RU"/>
              </w:rPr>
              <w:br/>
              <w:t xml:space="preserve">- поліпшенню стану водного середовища через зменшення потрапляння забруднюючих речовин з повітря  у водне середовище; </w:t>
            </w:r>
            <w:r w:rsidRPr="00274D2B">
              <w:rPr>
                <w:rFonts w:ascii="Times New Roman" w:eastAsia="Times New Roman" w:hAnsi="Times New Roman" w:cs="Times New Roman"/>
                <w:color w:val="000000"/>
                <w:lang w:val="uk-UA" w:eastAsia="ru-RU"/>
              </w:rPr>
              <w:br/>
              <w:t>- поліпшенню стану ґрунтів через зменшення потрапляння забруднюючих речовин у ґрунт з повітря;</w:t>
            </w:r>
          </w:p>
          <w:p w:rsidR="00927459"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 поліпшенню стану рослинного та тваринного світу через покращення умов існування біоценозів.</w:t>
            </w:r>
          </w:p>
        </w:tc>
      </w:tr>
      <w:tr w:rsidR="00927459" w:rsidRPr="00AE0A32" w:rsidTr="003F0CAF">
        <w:trPr>
          <w:gridAfter w:val="1"/>
          <w:wAfter w:w="11" w:type="pct"/>
          <w:trHeight w:val="2835"/>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2.2. Організація виробництва, установлення та реконструкція обладнання для очищення газопилового потоку від забруднюючих речовин хімічного та біологічного походження, що викидаються в атмосферне повітря, та зниження рівня впливу фізичних і біологічних факторів на атмосферне повітря; розроблення технології, організація виробництва та застосування матеріалів, використання методів та впровадження технологій, що забезпечують запобігання виникненню забруднення атмосферного повітря, зниження рівня впливу чи усунення факторів його забруднення.</w:t>
            </w:r>
          </w:p>
        </w:tc>
        <w:tc>
          <w:tcPr>
            <w:tcW w:w="2553" w:type="pct"/>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опосередковано сприятиме: - поліпшенню стану атмосферного повітря через зменшення викидів джерел забруднення; - поліпшенню стану водного середовища через зменшення потрапляння забруднюючих речовин з повітря у водне середовище; - поліпшенню стану ґрунтів через зменшення потрапляння забруднюючих речовин у ґрунт з повітря; поліпшенню стану рослинного та тваринного світу через покращення умов існування біоценозів.</w:t>
            </w:r>
          </w:p>
        </w:tc>
      </w:tr>
      <w:tr w:rsidR="00927459" w:rsidRPr="00AE0A32" w:rsidTr="003F0CAF">
        <w:trPr>
          <w:gridAfter w:val="1"/>
          <w:wAfter w:w="11" w:type="pct"/>
          <w:trHeight w:val="409"/>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2.3. Розроблення та виготовлення систем і приладів контролю, оснащення ними стаціонарних джерел викидів шкідливих речовин в атмосферу, а також пунктів контролю і спостереження за забрудненням атмосферного повітря.</w:t>
            </w:r>
          </w:p>
        </w:tc>
        <w:tc>
          <w:tcPr>
            <w:tcW w:w="2553" w:type="pct"/>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опосередковано сприятиме: - поліпшенню стану атмосферного повітря через зменшення викидів джерел забруднення; - поліпшенню стану водного середовища через зменшення потрапляння забруднюючих речовин з повітря у водне середовище; - поліпшенню стану ґрунтів через зменшення потрапляння забруднюючих речовин у ґрунт з повітря; поліпшенню стану рослинного та тваринного світу через покращення умов існування біоценозів.</w:t>
            </w:r>
          </w:p>
        </w:tc>
      </w:tr>
      <w:tr w:rsidR="00927459" w:rsidRPr="00AE0A32" w:rsidTr="003F0CAF">
        <w:trPr>
          <w:gridAfter w:val="1"/>
          <w:wAfter w:w="11" w:type="pct"/>
          <w:trHeight w:val="1575"/>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2.4. Проведення робіт з інвентаризації джерел забруднення навколишнього природного середовища.</w:t>
            </w:r>
          </w:p>
        </w:tc>
        <w:tc>
          <w:tcPr>
            <w:tcW w:w="2553" w:type="pct"/>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опосередковано сприятиме: - поліпшенню стану атмосферного повітря через зменшення викидів стаціонарних джерел забруднення; - поліпшенню стану водного середовища через зменшення потрапляння забруднюючих речовин у водне середовище; - поліпшенню стану ґрунтів через зменшення потрапляння забруднюючих речовин у ґрунт з повітря; поліпшенню стану рослинного та тваринного світу через покращення умов існування біоценозів.</w:t>
            </w:r>
          </w:p>
        </w:tc>
      </w:tr>
      <w:tr w:rsidR="00927459" w:rsidRPr="00AE0A32" w:rsidTr="003F0CAF">
        <w:trPr>
          <w:gridAfter w:val="1"/>
          <w:wAfter w:w="11" w:type="pct"/>
          <w:trHeight w:val="1575"/>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2.5. Інші заходи з охорони атмосферного повітря відповідно до переліку видів діяльності, що належать до природоохоронних заходів, затвердженого постановою Кабінету Міністрів України від 17.09.1996 № 1147, зокрема, удосконалення системи моніторингу стану атмосферного повітря</w:t>
            </w:r>
          </w:p>
        </w:tc>
        <w:tc>
          <w:tcPr>
            <w:tcW w:w="2553" w:type="pct"/>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Заходи прямо чи опосередковано сприятимуть: - поліпшенню стану атмосферного повітря через зменшення викидів джерел забруднення; - поліпшенню стану водного середовища через зменшення потрапляння забруднюючих речовин у водне середовище; - поліпшенню стану ґрунтів через зменшення потрапляння забруднюючих речовин у ґрунт з повітря; поліпшенню стану рослинного та тваринного світу через покращення умов існування біоценозів.</w:t>
            </w:r>
          </w:p>
        </w:tc>
      </w:tr>
      <w:tr w:rsidR="00927459" w:rsidRPr="00AE0A32" w:rsidTr="003F0CAF">
        <w:trPr>
          <w:gridAfter w:val="1"/>
          <w:wAfter w:w="11" w:type="pct"/>
          <w:trHeight w:val="2520"/>
        </w:trPr>
        <w:tc>
          <w:tcPr>
            <w:tcW w:w="580" w:type="pct"/>
            <w:vMerge w:val="restart"/>
            <w:shd w:val="clear" w:color="auto" w:fill="auto"/>
            <w:vAlign w:val="center"/>
            <w:hideMark/>
          </w:tcPr>
          <w:p w:rsidR="00927459" w:rsidRPr="00274D2B" w:rsidRDefault="00927459" w:rsidP="00927459">
            <w:pPr>
              <w:spacing w:after="0" w:line="240" w:lineRule="auto"/>
              <w:jc w:val="center"/>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 xml:space="preserve">Н3 Охорона і раціональне використання земель                          </w:t>
            </w: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3.1. Рекультивація територій полігонів твердих побутових відходів.</w:t>
            </w:r>
          </w:p>
        </w:tc>
        <w:tc>
          <w:tcPr>
            <w:tcW w:w="2553" w:type="pct"/>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сприятиме: - поліпшенню стану атмосферного повітря через зниження викидів з територій полігонів твердих побутових відходів; - поліпшенню стану водного середовища через зменшення виносу забруднюючих речовин у поверхневі водні об'єкти та підземні води з територій полігонів твердих побутових відходів;- поліпшенню стану ґрунтів через зменшення виносу забруднюючих речовин з територій полігонів твердих побутових відходів; - поліпшенню стану надр через зменшення потрапляння забруднюючих речовин у надра при фільтрації у ґрунт дощових і снігових вод з територій полігонів твердих побутових відходів; - поліпшенню стану рослинного та тваринного світу через покращення умов існування біоценозів.</w:t>
            </w:r>
          </w:p>
        </w:tc>
      </w:tr>
      <w:tr w:rsidR="00927459" w:rsidRPr="00AE0A32" w:rsidTr="00A47BE2">
        <w:trPr>
          <w:gridAfter w:val="1"/>
          <w:wAfter w:w="11" w:type="pct"/>
          <w:trHeight w:val="969"/>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3.2. Засипання і формування ярів, балок з одночасним їх дренуванням.</w:t>
            </w:r>
          </w:p>
        </w:tc>
        <w:tc>
          <w:tcPr>
            <w:tcW w:w="2553" w:type="pct"/>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сприятиме: - поліпшенню стану водного середовища через зменшення виносу забруднюючих речовин у поверхневі водні об'єкти зі сніговими та дощовими водами;- поліпшенню стану ґрунтів через зменшення водної ерозії; - поліпшенню стану рослинного та тваринного світу через покращення умов існування біоценозів.</w:t>
            </w:r>
          </w:p>
        </w:tc>
      </w:tr>
      <w:tr w:rsidR="00927459" w:rsidRPr="00274D2B" w:rsidTr="003F0CAF">
        <w:trPr>
          <w:gridAfter w:val="1"/>
          <w:wAfter w:w="11" w:type="pct"/>
          <w:trHeight w:val="1183"/>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3.3. Інші заходи з охорони і раціонального використання земель відповідно до переліку видів діяльності, що належать до природоохоронних заходів, затвердженого постановою Кабінету Міністрів України від 17.09.1996 № 1147 (зі змінами).</w:t>
            </w:r>
          </w:p>
        </w:tc>
        <w:tc>
          <w:tcPr>
            <w:tcW w:w="2553" w:type="pct"/>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Заходи сприятимуть охороні і раціональному використанню земель та опосередковано покращенню стану інших компонентів навколишнього середовища.</w:t>
            </w:r>
          </w:p>
        </w:tc>
      </w:tr>
      <w:tr w:rsidR="00927459" w:rsidRPr="00AE0A32" w:rsidTr="00A47BE2">
        <w:trPr>
          <w:gridAfter w:val="1"/>
          <w:wAfter w:w="11" w:type="pct"/>
          <w:trHeight w:val="1105"/>
        </w:trPr>
        <w:tc>
          <w:tcPr>
            <w:tcW w:w="580" w:type="pct"/>
            <w:vMerge w:val="restart"/>
            <w:shd w:val="clear" w:color="auto" w:fill="auto"/>
            <w:vAlign w:val="center"/>
            <w:hideMark/>
          </w:tcPr>
          <w:p w:rsidR="00927459" w:rsidRPr="00274D2B" w:rsidRDefault="00927459" w:rsidP="00927459">
            <w:pPr>
              <w:spacing w:after="0" w:line="240" w:lineRule="auto"/>
              <w:jc w:val="center"/>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 xml:space="preserve">Н4 Охорона і раціональне використання природних рослинних ресурсів                       </w:t>
            </w: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4.1. Ліквідація наслідків буреломів, снігових заметів.</w:t>
            </w:r>
          </w:p>
        </w:tc>
        <w:tc>
          <w:tcPr>
            <w:tcW w:w="2553" w:type="pct"/>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сприятиме: поліпшенню стану зелених насаджень, якості атмосферного повітря, поверхневих та ґрунтових вод через збереження та підвищення асиміляційної спроможності зелених насаджень та зменшення вторинного забруднення міського середовища, покращення умов життєдіяльності людини.</w:t>
            </w:r>
          </w:p>
        </w:tc>
      </w:tr>
      <w:tr w:rsidR="00927459" w:rsidRPr="00274D2B" w:rsidTr="003F0CAF">
        <w:trPr>
          <w:gridAfter w:val="1"/>
          <w:wAfter w:w="11" w:type="pct"/>
          <w:trHeight w:val="685"/>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4.2. Ліквідація негативних наслідків техногенного впливу на лісові насадження в межах міста.</w:t>
            </w:r>
          </w:p>
        </w:tc>
        <w:tc>
          <w:tcPr>
            <w:tcW w:w="2553" w:type="pct"/>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Покращення стану рослинних та, як наслідок, тваринних ресурсів, а також якості атмосферного повітря, зменшення вторинного забруднення міського середовища, покращення умов життєдіяльності людини.</w:t>
            </w:r>
          </w:p>
        </w:tc>
      </w:tr>
      <w:tr w:rsidR="00927459" w:rsidRPr="00AE0A32" w:rsidTr="003F0CAF">
        <w:trPr>
          <w:gridAfter w:val="1"/>
          <w:wAfter w:w="11" w:type="pct"/>
          <w:trHeight w:val="303"/>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4.3. Заходи з озеленення міста.</w:t>
            </w:r>
          </w:p>
        </w:tc>
        <w:tc>
          <w:tcPr>
            <w:tcW w:w="2553" w:type="pct"/>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призначений для покращення стану та збільшення обсягу зелених насаджень, що в свою чергу впливає на якість атмосферного повітря, поверхневих та ґрунтових вод, стану тваринних ресурсів, покращення умов життєдіяльності людини та здоров’я населення.</w:t>
            </w:r>
          </w:p>
        </w:tc>
      </w:tr>
      <w:tr w:rsidR="00927459" w:rsidRPr="00274D2B" w:rsidTr="003F0CAF">
        <w:trPr>
          <w:gridAfter w:val="1"/>
          <w:wAfter w:w="11" w:type="pct"/>
          <w:trHeight w:val="1322"/>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4.4. Інші заходи з охорони і раціонального використання природних рослинних ресурсів відповідно до переліку видів діяльності, що належать до природоохоронних заходів, затвердженого постановою Кабінету Міністрів України від 17.09.1996 № 1147 (зі змінами).</w:t>
            </w:r>
          </w:p>
        </w:tc>
        <w:tc>
          <w:tcPr>
            <w:tcW w:w="2553" w:type="pct"/>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з охорони і раціонального використання природних рослинних ресурсів</w:t>
            </w:r>
          </w:p>
        </w:tc>
      </w:tr>
      <w:tr w:rsidR="00927459" w:rsidRPr="00274D2B" w:rsidTr="003F0CAF">
        <w:trPr>
          <w:gridAfter w:val="1"/>
          <w:wAfter w:w="11" w:type="pct"/>
          <w:trHeight w:val="630"/>
        </w:trPr>
        <w:tc>
          <w:tcPr>
            <w:tcW w:w="580" w:type="pct"/>
            <w:vMerge w:val="restart"/>
            <w:shd w:val="clear" w:color="auto" w:fill="auto"/>
            <w:vAlign w:val="center"/>
            <w:hideMark/>
          </w:tcPr>
          <w:p w:rsidR="00927459" w:rsidRPr="00274D2B" w:rsidRDefault="00927459" w:rsidP="00927459">
            <w:pPr>
              <w:spacing w:after="0" w:line="240" w:lineRule="auto"/>
              <w:jc w:val="center"/>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 xml:space="preserve">Н5 Охорона і раціональне використання ресурсів тваринного світу                                 </w:t>
            </w: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5.1. Будівництво та облаштування притулків для утримання безпритульних тварин.</w:t>
            </w:r>
          </w:p>
        </w:tc>
        <w:tc>
          <w:tcPr>
            <w:tcW w:w="2553" w:type="pct"/>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направлений на мінімізацію негативного впливу на тваринні ресурси, покращення умов життєдіяльності людини та зменшення ризиків для здоров’я населення.</w:t>
            </w:r>
          </w:p>
        </w:tc>
      </w:tr>
      <w:tr w:rsidR="00927459" w:rsidRPr="00274D2B" w:rsidTr="003F0CAF">
        <w:trPr>
          <w:gridAfter w:val="1"/>
          <w:wAfter w:w="11" w:type="pct"/>
          <w:trHeight w:val="126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 xml:space="preserve">Захід 5.2. Інші заходи з охорони і раціонального використання ресурсів тваринного світу відповідно до переліку видів діяльності, що належать до </w:t>
            </w:r>
            <w:proofErr w:type="spellStart"/>
            <w:r w:rsidRPr="00274D2B">
              <w:rPr>
                <w:rFonts w:ascii="Times New Roman" w:eastAsia="Times New Roman" w:hAnsi="Times New Roman" w:cs="Times New Roman"/>
                <w:color w:val="000000"/>
                <w:lang w:val="uk-UA" w:eastAsia="ru-RU"/>
              </w:rPr>
              <w:t>природо</w:t>
            </w:r>
            <w:r w:rsidR="002D5F55">
              <w:rPr>
                <w:rFonts w:ascii="Times New Roman" w:eastAsia="Times New Roman" w:hAnsi="Times New Roman" w:cs="Times New Roman"/>
                <w:color w:val="000000"/>
                <w:lang w:val="uk-UA" w:eastAsia="ru-RU"/>
              </w:rPr>
              <w:t>-</w:t>
            </w:r>
            <w:r w:rsidRPr="00274D2B">
              <w:rPr>
                <w:rFonts w:ascii="Times New Roman" w:eastAsia="Times New Roman" w:hAnsi="Times New Roman" w:cs="Times New Roman"/>
                <w:color w:val="000000"/>
                <w:lang w:val="uk-UA" w:eastAsia="ru-RU"/>
              </w:rPr>
              <w:t>охоронних</w:t>
            </w:r>
            <w:proofErr w:type="spellEnd"/>
            <w:r w:rsidRPr="00274D2B">
              <w:rPr>
                <w:rFonts w:ascii="Times New Roman" w:eastAsia="Times New Roman" w:hAnsi="Times New Roman" w:cs="Times New Roman"/>
                <w:color w:val="000000"/>
                <w:lang w:val="uk-UA" w:eastAsia="ru-RU"/>
              </w:rPr>
              <w:t xml:space="preserve"> заходів, затвердженого постановою Кабінету Міністрів України від 17.09.1996 № 1147 (зі змінами).</w:t>
            </w:r>
          </w:p>
        </w:tc>
        <w:tc>
          <w:tcPr>
            <w:tcW w:w="2553" w:type="pct"/>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з охорони і раціонального використання ресурсів тваринного світу</w:t>
            </w:r>
          </w:p>
        </w:tc>
      </w:tr>
      <w:tr w:rsidR="00927459" w:rsidRPr="00274D2B" w:rsidTr="003F0CAF">
        <w:trPr>
          <w:gridAfter w:val="1"/>
          <w:wAfter w:w="11" w:type="pct"/>
          <w:trHeight w:val="416"/>
        </w:trPr>
        <w:tc>
          <w:tcPr>
            <w:tcW w:w="580" w:type="pct"/>
            <w:vMerge w:val="restart"/>
            <w:shd w:val="clear" w:color="auto" w:fill="auto"/>
            <w:vAlign w:val="center"/>
            <w:hideMark/>
          </w:tcPr>
          <w:p w:rsidR="00927459" w:rsidRPr="00274D2B" w:rsidRDefault="00927459" w:rsidP="00927459">
            <w:pPr>
              <w:spacing w:after="0" w:line="240" w:lineRule="auto"/>
              <w:jc w:val="center"/>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 xml:space="preserve">Н6 Збереження природно-заповідного фонду                             </w:t>
            </w: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lang w:val="uk-UA" w:eastAsia="ru-RU"/>
              </w:rPr>
            </w:pPr>
            <w:r w:rsidRPr="00274D2B">
              <w:rPr>
                <w:rFonts w:ascii="Times New Roman" w:eastAsia="Times New Roman" w:hAnsi="Times New Roman" w:cs="Times New Roman"/>
                <w:lang w:val="uk-UA" w:eastAsia="ru-RU"/>
              </w:rPr>
              <w:t>Захід 6.1. Будівництво, обладнання, реконструкція і розширення приміщень, призначених для проведення науково-дослідних робіт, пропаганди природоохоронних знань і створення експозицій, а також інших об'єктів (майстерень, кордонів, установок для миття машин із безстічним циклом, мостів, доріг, стежок і вольєрів), будівництво гідротехнічних та інших споруд, об'єктів зв'язку в заповідниках, національних природних парках, ботанічних садах, дендрологічних парках, зоологічних парках та парках - пам'ятках садово-паркового мистецтва з метою збереження і відновлення природних екологічних систем, пов'язаних з діяльністю цих установ, а також витрати на утримання об'єктів природно-заповідного фонду.</w:t>
            </w:r>
          </w:p>
        </w:tc>
        <w:tc>
          <w:tcPr>
            <w:tcW w:w="2553" w:type="pct"/>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 xml:space="preserve">Захід зі збереження </w:t>
            </w:r>
            <w:proofErr w:type="spellStart"/>
            <w:r w:rsidRPr="00274D2B">
              <w:rPr>
                <w:rFonts w:ascii="Times New Roman" w:eastAsia="Times New Roman" w:hAnsi="Times New Roman" w:cs="Times New Roman"/>
                <w:color w:val="000000"/>
                <w:lang w:val="uk-UA" w:eastAsia="ru-RU"/>
              </w:rPr>
              <w:t>біорізноманіття</w:t>
            </w:r>
            <w:proofErr w:type="spellEnd"/>
            <w:r w:rsidRPr="00274D2B">
              <w:rPr>
                <w:rFonts w:ascii="Times New Roman" w:eastAsia="Times New Roman" w:hAnsi="Times New Roman" w:cs="Times New Roman"/>
                <w:color w:val="000000"/>
                <w:lang w:val="uk-UA" w:eastAsia="ru-RU"/>
              </w:rPr>
              <w:t>, раціонального використання природних ресурсів, попередження негативного впливу на ґрунти, на стан рослинного та тваринного світу, або мінімізації наслідків такого впливу.</w:t>
            </w:r>
          </w:p>
        </w:tc>
      </w:tr>
      <w:tr w:rsidR="00927459" w:rsidRPr="00AE0A32" w:rsidTr="003F0CAF">
        <w:trPr>
          <w:gridAfter w:val="1"/>
          <w:wAfter w:w="11" w:type="pct"/>
          <w:trHeight w:val="748"/>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 xml:space="preserve">Захід 6.2. Проведення спеціальних заходів, спрямованих на запобігання знищенню або пошкодженню природних </w:t>
            </w:r>
            <w:proofErr w:type="spellStart"/>
            <w:r w:rsidRPr="00274D2B">
              <w:rPr>
                <w:rFonts w:ascii="Times New Roman" w:eastAsia="Times New Roman" w:hAnsi="Times New Roman" w:cs="Times New Roman"/>
                <w:color w:val="000000"/>
                <w:lang w:val="uk-UA" w:eastAsia="ru-RU"/>
              </w:rPr>
              <w:t>ком</w:t>
            </w:r>
            <w:r w:rsidR="002D5F55">
              <w:rPr>
                <w:rFonts w:ascii="Times New Roman" w:eastAsia="Times New Roman" w:hAnsi="Times New Roman" w:cs="Times New Roman"/>
                <w:color w:val="000000"/>
                <w:lang w:val="uk-UA" w:eastAsia="ru-RU"/>
              </w:rPr>
              <w:t>-</w:t>
            </w:r>
            <w:r w:rsidRPr="00274D2B">
              <w:rPr>
                <w:rFonts w:ascii="Times New Roman" w:eastAsia="Times New Roman" w:hAnsi="Times New Roman" w:cs="Times New Roman"/>
                <w:color w:val="000000"/>
                <w:lang w:val="uk-UA" w:eastAsia="ru-RU"/>
              </w:rPr>
              <w:t>плексів</w:t>
            </w:r>
            <w:proofErr w:type="spellEnd"/>
            <w:r w:rsidRPr="00274D2B">
              <w:rPr>
                <w:rFonts w:ascii="Times New Roman" w:eastAsia="Times New Roman" w:hAnsi="Times New Roman" w:cs="Times New Roman"/>
                <w:color w:val="000000"/>
                <w:lang w:val="uk-UA" w:eastAsia="ru-RU"/>
              </w:rPr>
              <w:t xml:space="preserve"> територій та об'єктів природно-заповідного фонду.</w:t>
            </w:r>
          </w:p>
        </w:tc>
        <w:tc>
          <w:tcPr>
            <w:tcW w:w="2553" w:type="pct"/>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 xml:space="preserve">Захід, зі збереження </w:t>
            </w:r>
            <w:proofErr w:type="spellStart"/>
            <w:r w:rsidRPr="00274D2B">
              <w:rPr>
                <w:rFonts w:ascii="Times New Roman" w:eastAsia="Times New Roman" w:hAnsi="Times New Roman" w:cs="Times New Roman"/>
                <w:color w:val="000000"/>
                <w:lang w:val="uk-UA" w:eastAsia="ru-RU"/>
              </w:rPr>
              <w:t>біорізноманіття</w:t>
            </w:r>
            <w:proofErr w:type="spellEnd"/>
            <w:r w:rsidRPr="00274D2B">
              <w:rPr>
                <w:rFonts w:ascii="Times New Roman" w:eastAsia="Times New Roman" w:hAnsi="Times New Roman" w:cs="Times New Roman"/>
                <w:color w:val="000000"/>
                <w:lang w:val="uk-UA" w:eastAsia="ru-RU"/>
              </w:rPr>
              <w:t>, запобігання знищенню або пошкодженню природних комплексів територій та об'єктів рослинного та тваринного світу.</w:t>
            </w:r>
          </w:p>
        </w:tc>
      </w:tr>
      <w:tr w:rsidR="00927459" w:rsidRPr="00274D2B" w:rsidTr="003F0CAF">
        <w:trPr>
          <w:gridAfter w:val="1"/>
          <w:wAfter w:w="11" w:type="pct"/>
          <w:trHeight w:val="827"/>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6.3. Придбання спеціального обладнання, транспортних засобів і засобів зв'язку, які використовуються для організації діяльності заповідників та інших природоохоронних установ.</w:t>
            </w:r>
          </w:p>
        </w:tc>
        <w:tc>
          <w:tcPr>
            <w:tcW w:w="2553" w:type="pct"/>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 xml:space="preserve">Захід зі збереження </w:t>
            </w:r>
            <w:proofErr w:type="spellStart"/>
            <w:r w:rsidRPr="00274D2B">
              <w:rPr>
                <w:rFonts w:ascii="Times New Roman" w:eastAsia="Times New Roman" w:hAnsi="Times New Roman" w:cs="Times New Roman"/>
                <w:color w:val="000000"/>
                <w:lang w:val="uk-UA" w:eastAsia="ru-RU"/>
              </w:rPr>
              <w:t>біорізноманіття</w:t>
            </w:r>
            <w:proofErr w:type="spellEnd"/>
            <w:r w:rsidRPr="00274D2B">
              <w:rPr>
                <w:rFonts w:ascii="Times New Roman" w:eastAsia="Times New Roman" w:hAnsi="Times New Roman" w:cs="Times New Roman"/>
                <w:color w:val="000000"/>
                <w:lang w:val="uk-UA" w:eastAsia="ru-RU"/>
              </w:rPr>
              <w:t xml:space="preserve">, раціонального використання природних ресурсів, попередження негативного впливу на ґрунти, на стан рослинного та тваринного світу, або мінімізації наслідків такого впливу. </w:t>
            </w:r>
          </w:p>
        </w:tc>
      </w:tr>
      <w:tr w:rsidR="00927459" w:rsidRPr="00274D2B" w:rsidTr="003F0CAF">
        <w:trPr>
          <w:gridAfter w:val="1"/>
          <w:wAfter w:w="11" w:type="pct"/>
          <w:trHeight w:val="827"/>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6.4. Інші заходи по збереженню природно-заповідного фонду відповідно до переліку видів діяльності, що належать до природоохоронних заходів, затвердженого постановою Кабінету Міністрів України від 17.09.1996 № 1147 (зі змінами).</w:t>
            </w:r>
          </w:p>
        </w:tc>
        <w:tc>
          <w:tcPr>
            <w:tcW w:w="2553" w:type="pct"/>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по збереженню природно-заповідного фонду (об'єктів рослинного та тваринного світу).</w:t>
            </w:r>
          </w:p>
        </w:tc>
      </w:tr>
      <w:tr w:rsidR="00927459" w:rsidRPr="00AE0A32" w:rsidTr="003F0CAF">
        <w:trPr>
          <w:gridAfter w:val="1"/>
          <w:wAfter w:w="11" w:type="pct"/>
          <w:trHeight w:val="573"/>
        </w:trPr>
        <w:tc>
          <w:tcPr>
            <w:tcW w:w="580" w:type="pct"/>
            <w:vMerge w:val="restart"/>
            <w:shd w:val="clear" w:color="auto" w:fill="auto"/>
            <w:vAlign w:val="center"/>
            <w:hideMark/>
          </w:tcPr>
          <w:p w:rsidR="00927459" w:rsidRPr="00274D2B" w:rsidRDefault="00927459" w:rsidP="00927459">
            <w:pPr>
              <w:spacing w:after="0" w:line="240" w:lineRule="auto"/>
              <w:jc w:val="center"/>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lastRenderedPageBreak/>
              <w:t xml:space="preserve">Н7 Раціональне використання і зберігання відходів виробництва і побутових відходів                       </w:t>
            </w: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 xml:space="preserve">Захід 7.1. Будівництво, технічне переозброєння та реконструкція </w:t>
            </w:r>
            <w:proofErr w:type="spellStart"/>
            <w:r w:rsidRPr="00274D2B">
              <w:rPr>
                <w:rFonts w:ascii="Times New Roman" w:eastAsia="Times New Roman" w:hAnsi="Times New Roman" w:cs="Times New Roman"/>
                <w:color w:val="000000"/>
                <w:lang w:val="uk-UA" w:eastAsia="ru-RU"/>
              </w:rPr>
              <w:t>сміттєпереробних</w:t>
            </w:r>
            <w:proofErr w:type="spellEnd"/>
            <w:r w:rsidRPr="00274D2B">
              <w:rPr>
                <w:rFonts w:ascii="Times New Roman" w:eastAsia="Times New Roman" w:hAnsi="Times New Roman" w:cs="Times New Roman"/>
                <w:color w:val="000000"/>
                <w:lang w:val="uk-UA" w:eastAsia="ru-RU"/>
              </w:rPr>
              <w:t xml:space="preserve"> і сміттєспалювальних заводів.</w:t>
            </w:r>
          </w:p>
        </w:tc>
        <w:tc>
          <w:tcPr>
            <w:tcW w:w="2553" w:type="pct"/>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сприятиме зменшенню рівня забруднення водних ресурсів, атмосферного повітря, ґрунтів та надр, а також стану рослинного та тваринного світу, умов життєдіяльності людини та здоров’я населення.</w:t>
            </w:r>
          </w:p>
        </w:tc>
      </w:tr>
      <w:tr w:rsidR="00927459" w:rsidRPr="00274D2B" w:rsidTr="003F0CAF">
        <w:trPr>
          <w:gridAfter w:val="1"/>
          <w:wAfter w:w="11" w:type="pct"/>
          <w:trHeight w:val="63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7.2. Будівництво, розширення та реконструкція цехів утилізації осадів на очисних каналізаційних комплексах.</w:t>
            </w:r>
          </w:p>
        </w:tc>
        <w:tc>
          <w:tcPr>
            <w:tcW w:w="2553" w:type="pct"/>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направлено на покращення стану водних ресурсів, атмосферного повітря, ґрунтів, надр, а також стану рослинного та тваринного світу.</w:t>
            </w:r>
          </w:p>
        </w:tc>
      </w:tr>
      <w:tr w:rsidR="00927459" w:rsidRPr="00274D2B" w:rsidTr="003F0CAF">
        <w:trPr>
          <w:gridAfter w:val="1"/>
          <w:wAfter w:w="11" w:type="pct"/>
          <w:trHeight w:val="1575"/>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7.3. Будівництво, розширення та реконструкція споруд, придбання та впровадження установок, обладнання та машин для збору,</w:t>
            </w:r>
            <w:r w:rsidR="00A47BE2" w:rsidRPr="00274D2B">
              <w:rPr>
                <w:rFonts w:ascii="Times New Roman" w:eastAsia="Times New Roman" w:hAnsi="Times New Roman" w:cs="Times New Roman"/>
                <w:color w:val="000000"/>
                <w:lang w:val="uk-UA" w:eastAsia="ru-RU"/>
              </w:rPr>
              <w:t xml:space="preserve"> транспортування, перероблення, </w:t>
            </w:r>
            <w:r w:rsidRPr="00274D2B">
              <w:rPr>
                <w:rFonts w:ascii="Times New Roman" w:eastAsia="Times New Roman" w:hAnsi="Times New Roman" w:cs="Times New Roman"/>
                <w:color w:val="000000"/>
                <w:lang w:val="uk-UA" w:eastAsia="ru-RU"/>
              </w:rPr>
              <w:t xml:space="preserve">знешкодження </w:t>
            </w:r>
            <w:proofErr w:type="spellStart"/>
            <w:r w:rsidRPr="00274D2B">
              <w:rPr>
                <w:rFonts w:ascii="Times New Roman" w:eastAsia="Times New Roman" w:hAnsi="Times New Roman" w:cs="Times New Roman"/>
                <w:color w:val="000000"/>
                <w:lang w:val="uk-UA" w:eastAsia="ru-RU"/>
              </w:rPr>
              <w:t>та складування побуто</w:t>
            </w:r>
            <w:proofErr w:type="spellEnd"/>
            <w:r w:rsidRPr="00274D2B">
              <w:rPr>
                <w:rFonts w:ascii="Times New Roman" w:eastAsia="Times New Roman" w:hAnsi="Times New Roman" w:cs="Times New Roman"/>
                <w:color w:val="000000"/>
                <w:lang w:val="uk-UA" w:eastAsia="ru-RU"/>
              </w:rPr>
              <w:t>вих, сільськогосподарських і промислових відходів виробництва, відходів розчищення зелених насаджень, кубових залишків.</w:t>
            </w:r>
          </w:p>
        </w:tc>
        <w:tc>
          <w:tcPr>
            <w:tcW w:w="2553" w:type="pct"/>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направлено на покращення стану водних ресурсів, атмосферного повітря, ґрунтів, надр, а також стану рослинного та тваринного світу. умов життєдіяльності людини та здоров’я населення.</w:t>
            </w:r>
          </w:p>
        </w:tc>
      </w:tr>
      <w:tr w:rsidR="00927459" w:rsidRPr="00AE0A32" w:rsidTr="003F0CAF">
        <w:trPr>
          <w:gridAfter w:val="1"/>
          <w:wAfter w:w="11" w:type="pct"/>
          <w:trHeight w:val="126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p>
        </w:tc>
        <w:tc>
          <w:tcPr>
            <w:tcW w:w="1856" w:type="pct"/>
            <w:shd w:val="clear" w:color="auto" w:fill="auto"/>
            <w:vAlign w:val="center"/>
            <w:hideMark/>
          </w:tcPr>
          <w:p w:rsidR="00927459" w:rsidRPr="00274D2B" w:rsidRDefault="00927459" w:rsidP="00A47BE2">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7.4. Інші заходи щодо раціонального використання і зберігання відходів виробництва і побутових відходів відповідно до переліку видів діяльності, що належать до природоохоронних заходів, затвердженого постановою К</w:t>
            </w:r>
            <w:r w:rsidR="00A47BE2" w:rsidRPr="00274D2B">
              <w:rPr>
                <w:rFonts w:ascii="Times New Roman" w:eastAsia="Times New Roman" w:hAnsi="Times New Roman" w:cs="Times New Roman"/>
                <w:color w:val="000000"/>
                <w:lang w:val="uk-UA" w:eastAsia="ru-RU"/>
              </w:rPr>
              <w:t>МУ</w:t>
            </w:r>
            <w:r w:rsidRPr="00274D2B">
              <w:rPr>
                <w:rFonts w:ascii="Times New Roman" w:eastAsia="Times New Roman" w:hAnsi="Times New Roman" w:cs="Times New Roman"/>
                <w:color w:val="000000"/>
                <w:lang w:val="uk-UA" w:eastAsia="ru-RU"/>
              </w:rPr>
              <w:t xml:space="preserve"> від 17.09.1996 № 1147 (зі змінами).</w:t>
            </w:r>
          </w:p>
        </w:tc>
        <w:tc>
          <w:tcPr>
            <w:tcW w:w="2553" w:type="pct"/>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щодо раціонального використання і зберігання відходів виробництва і побутових відходів сприятиме зменшенню потрапляння таких речовин у навколишнє середовище, що призведе до мінімізації забруднення.</w:t>
            </w:r>
          </w:p>
        </w:tc>
      </w:tr>
      <w:tr w:rsidR="00927459" w:rsidRPr="00274D2B" w:rsidTr="008025FD">
        <w:trPr>
          <w:gridAfter w:val="1"/>
          <w:wAfter w:w="11" w:type="pct"/>
          <w:trHeight w:val="1244"/>
        </w:trPr>
        <w:tc>
          <w:tcPr>
            <w:tcW w:w="580" w:type="pct"/>
            <w:vMerge w:val="restart"/>
            <w:shd w:val="clear" w:color="auto" w:fill="auto"/>
            <w:vAlign w:val="center"/>
            <w:hideMark/>
          </w:tcPr>
          <w:p w:rsidR="00927459" w:rsidRPr="00274D2B" w:rsidRDefault="00927459" w:rsidP="00927459">
            <w:pPr>
              <w:spacing w:after="0" w:line="240" w:lineRule="auto"/>
              <w:jc w:val="center"/>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Н8 Наука, інформація та освіта, підготовка кадрів, екологічна експертиза, організація праці, забезпечення участі в діяльності міжнародних організацій</w:t>
            </w: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8.1. Проведення науково-технічних конференцій і семінарів, організація виставок, фестивалів та інших заходів щодо пропаганди охорони навколишнього природного середовища, видання поліграфічної продукції з екологічної тематики, створення бібліотек, відеотек, фонотеки тощо.</w:t>
            </w:r>
          </w:p>
        </w:tc>
        <w:tc>
          <w:tcPr>
            <w:tcW w:w="2553" w:type="pct"/>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опосередковано сприятиме поліпшенню стану атмосферного повітря, водного середовища, ґрунтів, надр, рослинного та тваринного світу через пропаганду охорони навколишнього природного середовища</w:t>
            </w:r>
          </w:p>
        </w:tc>
      </w:tr>
      <w:tr w:rsidR="00927459" w:rsidRPr="00274D2B" w:rsidTr="003F0CAF">
        <w:trPr>
          <w:gridAfter w:val="1"/>
          <w:wAfter w:w="11" w:type="pct"/>
          <w:trHeight w:val="630"/>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p>
        </w:tc>
        <w:tc>
          <w:tcPr>
            <w:tcW w:w="1856" w:type="pct"/>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8.2.  Наукові дослідження, проектні та проектно-конструкторські розробки, що охоплюють зазначені в Програмі природоохоронні заходи.</w:t>
            </w:r>
          </w:p>
        </w:tc>
        <w:tc>
          <w:tcPr>
            <w:tcW w:w="2553" w:type="pct"/>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опосередковано сприятиме поліпшенню стану навколишнього середовища через поліпшення якості природних ресурсів та їх раціонального споживання.</w:t>
            </w:r>
          </w:p>
        </w:tc>
      </w:tr>
      <w:tr w:rsidR="00927459" w:rsidRPr="00274D2B" w:rsidTr="008025FD">
        <w:trPr>
          <w:gridAfter w:val="1"/>
          <w:wAfter w:w="11" w:type="pct"/>
          <w:trHeight w:val="2323"/>
        </w:trPr>
        <w:tc>
          <w:tcPr>
            <w:tcW w:w="580" w:type="pct"/>
            <w:vMerge/>
            <w:shd w:val="clear" w:color="auto" w:fill="auto"/>
            <w:vAlign w:val="center"/>
            <w:hideMark/>
          </w:tcPr>
          <w:p w:rsidR="00927459" w:rsidRPr="00274D2B" w:rsidRDefault="00927459" w:rsidP="00927459">
            <w:pPr>
              <w:spacing w:after="0" w:line="240" w:lineRule="auto"/>
              <w:rPr>
                <w:rFonts w:ascii="Times New Roman" w:eastAsia="Times New Roman" w:hAnsi="Times New Roman" w:cs="Times New Roman"/>
                <w:color w:val="000000"/>
                <w:lang w:val="uk-UA" w:eastAsia="ru-RU"/>
              </w:rPr>
            </w:pPr>
          </w:p>
        </w:tc>
        <w:tc>
          <w:tcPr>
            <w:tcW w:w="1856" w:type="pct"/>
            <w:shd w:val="clear" w:color="auto" w:fill="auto"/>
            <w:vAlign w:val="center"/>
            <w:hideMark/>
          </w:tcPr>
          <w:p w:rsidR="00927459" w:rsidRPr="00274D2B" w:rsidRDefault="00927459" w:rsidP="008025FD">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Захід 8.3. Інші заходи щодо наукової діяльності, інформації та освіти, підготовки кадрів, екологічної експертизи, організації праці, забезпечення участі в діяльності міжнародних організацій природоохоронної спрямованості, впровадження економічного механізму забезпечення охорони навколишнього природного середовища відповідно до переліку видів діяльності, що належать до природоохоронних заходів, затвердженого постановою К</w:t>
            </w:r>
            <w:r w:rsidR="008025FD" w:rsidRPr="00274D2B">
              <w:rPr>
                <w:rFonts w:ascii="Times New Roman" w:eastAsia="Times New Roman" w:hAnsi="Times New Roman" w:cs="Times New Roman"/>
                <w:color w:val="000000"/>
                <w:lang w:val="uk-UA" w:eastAsia="ru-RU"/>
              </w:rPr>
              <w:t>МУ</w:t>
            </w:r>
            <w:r w:rsidRPr="00274D2B">
              <w:rPr>
                <w:rFonts w:ascii="Times New Roman" w:eastAsia="Times New Roman" w:hAnsi="Times New Roman" w:cs="Times New Roman"/>
                <w:color w:val="000000"/>
                <w:lang w:val="uk-UA" w:eastAsia="ru-RU"/>
              </w:rPr>
              <w:t xml:space="preserve"> від 17.09.1996  № 1147 (зі змінами).</w:t>
            </w:r>
          </w:p>
        </w:tc>
        <w:tc>
          <w:tcPr>
            <w:tcW w:w="2553" w:type="pct"/>
            <w:shd w:val="clear" w:color="auto" w:fill="auto"/>
            <w:vAlign w:val="center"/>
            <w:hideMark/>
          </w:tcPr>
          <w:p w:rsidR="00927459" w:rsidRPr="00274D2B" w:rsidRDefault="00927459" w:rsidP="00927459">
            <w:pPr>
              <w:spacing w:after="0" w:line="240" w:lineRule="auto"/>
              <w:jc w:val="both"/>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Заходи опосередковано сприятимуть охороні і раціональному використанню природних ресурсів та покращенню стану компонентів навколишнього середовища.</w:t>
            </w:r>
          </w:p>
        </w:tc>
      </w:tr>
    </w:tbl>
    <w:p w:rsidR="00927459" w:rsidRPr="00274D2B" w:rsidRDefault="00927459" w:rsidP="00927459">
      <w:pPr>
        <w:pStyle w:val="rvps2"/>
        <w:shd w:val="clear" w:color="auto" w:fill="FFFFFF"/>
        <w:tabs>
          <w:tab w:val="left" w:pos="993"/>
        </w:tabs>
        <w:spacing w:before="120" w:beforeAutospacing="0" w:after="0" w:afterAutospacing="0" w:line="360" w:lineRule="auto"/>
        <w:ind w:firstLine="567"/>
        <w:contextualSpacing/>
        <w:jc w:val="center"/>
        <w:rPr>
          <w:b/>
          <w:sz w:val="6"/>
          <w:szCs w:val="6"/>
        </w:rPr>
      </w:pPr>
    </w:p>
    <w:p w:rsidR="00927459" w:rsidRPr="00274D2B" w:rsidRDefault="00927459" w:rsidP="00927459">
      <w:pPr>
        <w:pStyle w:val="rvps2"/>
        <w:shd w:val="clear" w:color="auto" w:fill="FFFFFF"/>
        <w:tabs>
          <w:tab w:val="left" w:pos="993"/>
        </w:tabs>
        <w:spacing w:before="120" w:beforeAutospacing="0" w:after="0" w:afterAutospacing="0" w:line="360" w:lineRule="auto"/>
        <w:ind w:firstLine="567"/>
        <w:contextualSpacing/>
        <w:jc w:val="center"/>
        <w:rPr>
          <w:b/>
          <w:sz w:val="28"/>
          <w:szCs w:val="28"/>
        </w:rPr>
        <w:sectPr w:rsidR="00927459" w:rsidRPr="00274D2B" w:rsidSect="00D24566">
          <w:headerReference w:type="default" r:id="rId17"/>
          <w:footerReference w:type="default" r:id="rId18"/>
          <w:pgSz w:w="16838" w:h="11906" w:orient="landscape"/>
          <w:pgMar w:top="1021" w:right="567" w:bottom="567" w:left="567" w:header="709" w:footer="113" w:gutter="0"/>
          <w:cols w:space="708"/>
          <w:docGrid w:linePitch="360"/>
        </w:sectPr>
      </w:pPr>
    </w:p>
    <w:p w:rsidR="007A4AE8" w:rsidRPr="00274D2B" w:rsidRDefault="008E0BC5" w:rsidP="00A85046">
      <w:pPr>
        <w:pStyle w:val="rvps2"/>
        <w:shd w:val="clear" w:color="auto" w:fill="FFFFFF"/>
        <w:tabs>
          <w:tab w:val="left" w:pos="993"/>
        </w:tabs>
        <w:spacing w:before="0" w:beforeAutospacing="0" w:after="0" w:afterAutospacing="0" w:line="360" w:lineRule="auto"/>
        <w:ind w:firstLine="567"/>
        <w:contextualSpacing/>
        <w:jc w:val="both"/>
        <w:rPr>
          <w:sz w:val="28"/>
          <w:szCs w:val="28"/>
          <w:lang w:eastAsia="ru-RU"/>
        </w:rPr>
      </w:pPr>
      <w:r w:rsidRPr="00274D2B">
        <w:rPr>
          <w:sz w:val="28"/>
          <w:szCs w:val="28"/>
          <w:lang w:eastAsia="ru-RU"/>
        </w:rPr>
        <w:lastRenderedPageBreak/>
        <w:t xml:space="preserve">На кінцевому етапі синтезу були одержані значення глобальних пріоритетів для </w:t>
      </w:r>
      <w:r w:rsidR="007F361A" w:rsidRPr="00274D2B">
        <w:rPr>
          <w:sz w:val="28"/>
          <w:szCs w:val="28"/>
          <w:lang w:eastAsia="ru-RU"/>
        </w:rPr>
        <w:t>цільових складових довк</w:t>
      </w:r>
      <w:r w:rsidR="004D5B39" w:rsidRPr="00274D2B">
        <w:rPr>
          <w:sz w:val="28"/>
          <w:szCs w:val="28"/>
          <w:lang w:eastAsia="ru-RU"/>
        </w:rPr>
        <w:t>і</w:t>
      </w:r>
      <w:r w:rsidR="007F361A" w:rsidRPr="00274D2B">
        <w:rPr>
          <w:sz w:val="28"/>
          <w:szCs w:val="28"/>
          <w:lang w:eastAsia="ru-RU"/>
        </w:rPr>
        <w:t>лля,</w:t>
      </w:r>
      <w:r w:rsidR="004D5B39" w:rsidRPr="00274D2B">
        <w:rPr>
          <w:sz w:val="28"/>
          <w:szCs w:val="28"/>
          <w:lang w:eastAsia="ru-RU"/>
        </w:rPr>
        <w:t xml:space="preserve"> </w:t>
      </w:r>
      <w:r w:rsidRPr="00274D2B">
        <w:rPr>
          <w:sz w:val="28"/>
          <w:szCs w:val="28"/>
          <w:lang w:eastAsia="ru-RU"/>
        </w:rPr>
        <w:t xml:space="preserve">напрямків екологічної політики та усіх передбачених програмою заходів (рисунки </w:t>
      </w:r>
      <w:r w:rsidR="00FE3534" w:rsidRPr="00274D2B">
        <w:rPr>
          <w:sz w:val="28"/>
          <w:szCs w:val="28"/>
          <w:lang w:eastAsia="ru-RU"/>
        </w:rPr>
        <w:t>7</w:t>
      </w:r>
      <w:r w:rsidR="007F361A" w:rsidRPr="00274D2B">
        <w:rPr>
          <w:sz w:val="28"/>
          <w:szCs w:val="28"/>
          <w:lang w:eastAsia="ru-RU"/>
        </w:rPr>
        <w:t xml:space="preserve">, </w:t>
      </w:r>
      <w:r w:rsidR="00FE3534" w:rsidRPr="00274D2B">
        <w:rPr>
          <w:sz w:val="28"/>
          <w:szCs w:val="28"/>
          <w:lang w:eastAsia="ru-RU"/>
        </w:rPr>
        <w:t>8</w:t>
      </w:r>
      <w:r w:rsidRPr="00274D2B">
        <w:rPr>
          <w:sz w:val="28"/>
          <w:szCs w:val="28"/>
          <w:lang w:eastAsia="ru-RU"/>
        </w:rPr>
        <w:t xml:space="preserve">, </w:t>
      </w:r>
      <w:r w:rsidR="00FE3534" w:rsidRPr="00274D2B">
        <w:rPr>
          <w:sz w:val="28"/>
          <w:szCs w:val="28"/>
          <w:lang w:eastAsia="ru-RU"/>
        </w:rPr>
        <w:t>9</w:t>
      </w:r>
      <w:r w:rsidRPr="00274D2B">
        <w:rPr>
          <w:sz w:val="28"/>
          <w:szCs w:val="28"/>
          <w:lang w:eastAsia="ru-RU"/>
        </w:rPr>
        <w:t>, таблиця 8.2</w:t>
      </w:r>
      <w:r w:rsidR="00EC11D9" w:rsidRPr="00274D2B">
        <w:rPr>
          <w:sz w:val="28"/>
          <w:szCs w:val="28"/>
          <w:lang w:eastAsia="ru-RU"/>
        </w:rPr>
        <w:t>)</w:t>
      </w:r>
      <w:r w:rsidRPr="00274D2B">
        <w:rPr>
          <w:sz w:val="28"/>
          <w:szCs w:val="28"/>
          <w:lang w:eastAsia="ru-RU"/>
        </w:rPr>
        <w:t xml:space="preserve">. </w:t>
      </w:r>
    </w:p>
    <w:p w:rsidR="00A47BE2" w:rsidRPr="00274D2B" w:rsidRDefault="00A47BE2" w:rsidP="00A47BE2">
      <w:pPr>
        <w:pStyle w:val="rvps2"/>
        <w:shd w:val="clear" w:color="auto" w:fill="FFFFFF"/>
        <w:tabs>
          <w:tab w:val="left" w:pos="993"/>
        </w:tabs>
        <w:spacing w:before="0" w:beforeAutospacing="0" w:after="0" w:afterAutospacing="0" w:line="360" w:lineRule="auto"/>
        <w:contextualSpacing/>
        <w:jc w:val="both"/>
        <w:rPr>
          <w:sz w:val="28"/>
          <w:szCs w:val="28"/>
          <w:lang w:eastAsia="ru-RU"/>
        </w:rPr>
      </w:pPr>
      <w:r w:rsidRPr="00274D2B">
        <w:rPr>
          <w:noProof/>
          <w:sz w:val="28"/>
          <w:szCs w:val="28"/>
        </w:rPr>
        <w:drawing>
          <wp:inline distT="0" distB="0" distL="0" distR="0" wp14:anchorId="000DD0F3" wp14:editId="2D15AB35">
            <wp:extent cx="6096000" cy="3286882"/>
            <wp:effectExtent l="19050" t="19050" r="19050" b="2794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a:extLst>
                        <a:ext uri="{28A0092B-C50C-407E-A947-70E740481C1C}">
                          <a14:useLocalDpi xmlns:a14="http://schemas.microsoft.com/office/drawing/2010/main" val="0"/>
                        </a:ext>
                      </a:extLst>
                    </a:blip>
                    <a:srcRect t="23741"/>
                    <a:stretch/>
                  </pic:blipFill>
                  <pic:spPr bwMode="auto">
                    <a:xfrm>
                      <a:off x="0" y="0"/>
                      <a:ext cx="6088410" cy="328279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A47BE2" w:rsidRPr="00274D2B" w:rsidRDefault="00A47BE2" w:rsidP="00A47BE2">
      <w:pPr>
        <w:pStyle w:val="rvps2"/>
        <w:shd w:val="clear" w:color="auto" w:fill="FFFFFF"/>
        <w:tabs>
          <w:tab w:val="left" w:pos="993"/>
        </w:tabs>
        <w:spacing w:before="0" w:beforeAutospacing="0" w:after="0" w:afterAutospacing="0"/>
        <w:contextualSpacing/>
        <w:jc w:val="center"/>
        <w:rPr>
          <w:b/>
          <w:sz w:val="28"/>
          <w:szCs w:val="28"/>
          <w:lang w:eastAsia="ru-RU"/>
        </w:rPr>
      </w:pPr>
      <w:r w:rsidRPr="00274D2B">
        <w:rPr>
          <w:b/>
          <w:sz w:val="28"/>
          <w:szCs w:val="28"/>
          <w:lang w:eastAsia="ru-RU"/>
        </w:rPr>
        <w:t>Рисунок 7 Вагові коефіцієнти складових довкілля (</w:t>
      </w:r>
      <w:proofErr w:type="spellStart"/>
      <w:r w:rsidRPr="00274D2B">
        <w:rPr>
          <w:b/>
          <w:sz w:val="28"/>
          <w:szCs w:val="28"/>
          <w:lang w:eastAsia="ru-RU"/>
        </w:rPr>
        <w:t>субкритеріїв</w:t>
      </w:r>
      <w:proofErr w:type="spellEnd"/>
      <w:r w:rsidRPr="00274D2B">
        <w:rPr>
          <w:b/>
          <w:sz w:val="28"/>
          <w:szCs w:val="28"/>
          <w:lang w:eastAsia="ru-RU"/>
        </w:rPr>
        <w:t xml:space="preserve">) у відношенні до мети – підвищення екологічної безпеки довкілля м. Харкова </w:t>
      </w:r>
    </w:p>
    <w:p w:rsidR="00A47BE2" w:rsidRPr="00274D2B" w:rsidRDefault="00A47BE2" w:rsidP="00A85046">
      <w:pPr>
        <w:pStyle w:val="rvps2"/>
        <w:shd w:val="clear" w:color="auto" w:fill="FFFFFF"/>
        <w:tabs>
          <w:tab w:val="left" w:pos="993"/>
        </w:tabs>
        <w:spacing w:before="0" w:beforeAutospacing="0" w:after="0" w:afterAutospacing="0" w:line="360" w:lineRule="auto"/>
        <w:ind w:firstLine="567"/>
        <w:contextualSpacing/>
        <w:jc w:val="both"/>
        <w:rPr>
          <w:sz w:val="28"/>
          <w:szCs w:val="28"/>
          <w:lang w:eastAsia="ru-RU"/>
        </w:rPr>
      </w:pPr>
    </w:p>
    <w:p w:rsidR="00F702C5" w:rsidRPr="00274D2B" w:rsidRDefault="003E585C" w:rsidP="003E585C">
      <w:pPr>
        <w:pStyle w:val="rvps2"/>
        <w:shd w:val="clear" w:color="auto" w:fill="FFFFFF"/>
        <w:tabs>
          <w:tab w:val="left" w:pos="993"/>
        </w:tabs>
        <w:spacing w:before="0" w:beforeAutospacing="0" w:after="0" w:afterAutospacing="0" w:line="360" w:lineRule="auto"/>
        <w:contextualSpacing/>
        <w:jc w:val="both"/>
        <w:rPr>
          <w:sz w:val="28"/>
          <w:szCs w:val="28"/>
          <w:lang w:eastAsia="ru-RU"/>
        </w:rPr>
      </w:pPr>
      <w:r w:rsidRPr="00274D2B">
        <w:rPr>
          <w:noProof/>
          <w:sz w:val="28"/>
          <w:szCs w:val="28"/>
        </w:rPr>
        <w:drawing>
          <wp:inline distT="0" distB="0" distL="0" distR="0" wp14:anchorId="3355DB2F" wp14:editId="7FC673C3">
            <wp:extent cx="5945093" cy="3331029"/>
            <wp:effectExtent l="19050" t="19050" r="17780" b="222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0">
                      <a:extLst>
                        <a:ext uri="{28A0092B-C50C-407E-A947-70E740481C1C}">
                          <a14:useLocalDpi xmlns:a14="http://schemas.microsoft.com/office/drawing/2010/main" val="0"/>
                        </a:ext>
                      </a:extLst>
                    </a:blip>
                    <a:srcRect t="14286"/>
                    <a:stretch/>
                  </pic:blipFill>
                  <pic:spPr bwMode="auto">
                    <a:xfrm>
                      <a:off x="0" y="0"/>
                      <a:ext cx="5949950" cy="333375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3E585C" w:rsidRPr="00274D2B" w:rsidRDefault="003E585C" w:rsidP="003E585C">
      <w:pPr>
        <w:pStyle w:val="rvps2"/>
        <w:shd w:val="clear" w:color="auto" w:fill="FFFFFF"/>
        <w:tabs>
          <w:tab w:val="left" w:pos="993"/>
        </w:tabs>
        <w:spacing w:before="0" w:beforeAutospacing="0" w:after="0" w:afterAutospacing="0" w:line="360" w:lineRule="auto"/>
        <w:contextualSpacing/>
        <w:jc w:val="center"/>
        <w:rPr>
          <w:b/>
          <w:sz w:val="28"/>
          <w:szCs w:val="28"/>
          <w:lang w:eastAsia="ru-RU"/>
        </w:rPr>
      </w:pPr>
      <w:r w:rsidRPr="00274D2B">
        <w:rPr>
          <w:b/>
          <w:sz w:val="28"/>
          <w:szCs w:val="28"/>
          <w:lang w:eastAsia="ru-RU"/>
        </w:rPr>
        <w:t>Рисунок 8 Вагові коефіцієнти(пріоритети) напрямків Програми</w:t>
      </w:r>
    </w:p>
    <w:p w:rsidR="00E909A8" w:rsidRPr="00274D2B" w:rsidRDefault="00E909A8" w:rsidP="00A85046">
      <w:pPr>
        <w:pStyle w:val="rvps2"/>
        <w:shd w:val="clear" w:color="auto" w:fill="FFFFFF"/>
        <w:tabs>
          <w:tab w:val="left" w:pos="993"/>
        </w:tabs>
        <w:spacing w:before="0" w:beforeAutospacing="0" w:after="0" w:afterAutospacing="0" w:line="360" w:lineRule="auto"/>
        <w:ind w:firstLine="567"/>
        <w:contextualSpacing/>
        <w:jc w:val="both"/>
        <w:rPr>
          <w:sz w:val="28"/>
          <w:szCs w:val="28"/>
          <w:lang w:eastAsia="ru-RU"/>
        </w:rPr>
      </w:pPr>
    </w:p>
    <w:p w:rsidR="00456892" w:rsidRPr="00274D2B" w:rsidRDefault="00456892" w:rsidP="000B4A13">
      <w:pPr>
        <w:pStyle w:val="rvps2"/>
        <w:shd w:val="clear" w:color="auto" w:fill="FFFFFF"/>
        <w:tabs>
          <w:tab w:val="left" w:pos="993"/>
        </w:tabs>
        <w:spacing w:before="0" w:beforeAutospacing="0" w:after="0" w:afterAutospacing="0" w:line="360" w:lineRule="auto"/>
        <w:contextualSpacing/>
        <w:jc w:val="both"/>
        <w:rPr>
          <w:noProof/>
          <w:sz w:val="28"/>
          <w:szCs w:val="28"/>
        </w:rPr>
      </w:pPr>
    </w:p>
    <w:p w:rsidR="00E909A8" w:rsidRPr="00274D2B" w:rsidRDefault="000B4A13" w:rsidP="000B4A13">
      <w:pPr>
        <w:pStyle w:val="rvps2"/>
        <w:shd w:val="clear" w:color="auto" w:fill="FFFFFF"/>
        <w:tabs>
          <w:tab w:val="left" w:pos="993"/>
        </w:tabs>
        <w:spacing w:before="0" w:beforeAutospacing="0" w:after="0" w:afterAutospacing="0" w:line="360" w:lineRule="auto"/>
        <w:contextualSpacing/>
        <w:jc w:val="both"/>
        <w:rPr>
          <w:sz w:val="28"/>
          <w:szCs w:val="28"/>
          <w:lang w:eastAsia="ru-RU"/>
        </w:rPr>
      </w:pPr>
      <w:r w:rsidRPr="00274D2B">
        <w:rPr>
          <w:noProof/>
          <w:sz w:val="28"/>
          <w:szCs w:val="28"/>
        </w:rPr>
        <w:drawing>
          <wp:inline distT="0" distB="0" distL="0" distR="0" wp14:anchorId="7B53E9EF" wp14:editId="5D427DD1">
            <wp:extent cx="6057587" cy="5486400"/>
            <wp:effectExtent l="19050" t="19050" r="19685" b="1905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1">
                      <a:extLst>
                        <a:ext uri="{28A0092B-C50C-407E-A947-70E740481C1C}">
                          <a14:useLocalDpi xmlns:a14="http://schemas.microsoft.com/office/drawing/2010/main" val="0"/>
                        </a:ext>
                      </a:extLst>
                    </a:blip>
                    <a:srcRect t="8746" r="31433"/>
                    <a:stretch/>
                  </pic:blipFill>
                  <pic:spPr bwMode="auto">
                    <a:xfrm>
                      <a:off x="0" y="0"/>
                      <a:ext cx="6068532" cy="5496313"/>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4C6AA3" w:rsidRPr="00274D2B" w:rsidRDefault="004C6AA3" w:rsidP="00456892">
      <w:pPr>
        <w:pStyle w:val="rvps2"/>
        <w:shd w:val="clear" w:color="auto" w:fill="FFFFFF"/>
        <w:tabs>
          <w:tab w:val="left" w:pos="993"/>
        </w:tabs>
        <w:spacing w:before="0" w:beforeAutospacing="0" w:after="0" w:afterAutospacing="0"/>
        <w:ind w:firstLine="142"/>
        <w:contextualSpacing/>
        <w:jc w:val="center"/>
        <w:rPr>
          <w:b/>
          <w:sz w:val="28"/>
          <w:szCs w:val="28"/>
          <w:lang w:eastAsia="ru-RU"/>
        </w:rPr>
      </w:pPr>
      <w:r w:rsidRPr="00274D2B">
        <w:rPr>
          <w:b/>
          <w:sz w:val="28"/>
          <w:szCs w:val="28"/>
          <w:lang w:eastAsia="ru-RU"/>
        </w:rPr>
        <w:t xml:space="preserve">Рисунок 9 Заходи Програми, </w:t>
      </w:r>
      <w:proofErr w:type="spellStart"/>
      <w:r w:rsidRPr="00274D2B">
        <w:rPr>
          <w:b/>
          <w:sz w:val="28"/>
          <w:szCs w:val="28"/>
          <w:lang w:eastAsia="ru-RU"/>
        </w:rPr>
        <w:t>ранжовані</w:t>
      </w:r>
      <w:proofErr w:type="spellEnd"/>
      <w:r w:rsidRPr="00274D2B">
        <w:rPr>
          <w:b/>
          <w:sz w:val="28"/>
          <w:szCs w:val="28"/>
          <w:lang w:eastAsia="ru-RU"/>
        </w:rPr>
        <w:t xml:space="preserve"> за </w:t>
      </w:r>
      <w:r w:rsidR="00456892" w:rsidRPr="00274D2B">
        <w:rPr>
          <w:b/>
          <w:sz w:val="28"/>
          <w:szCs w:val="28"/>
          <w:lang w:eastAsia="ru-RU"/>
        </w:rPr>
        <w:t xml:space="preserve">зростанням </w:t>
      </w:r>
      <w:r w:rsidRPr="00274D2B">
        <w:rPr>
          <w:b/>
          <w:sz w:val="28"/>
          <w:szCs w:val="28"/>
          <w:lang w:eastAsia="ru-RU"/>
        </w:rPr>
        <w:t>глобальни</w:t>
      </w:r>
      <w:r w:rsidR="00456892" w:rsidRPr="00274D2B">
        <w:rPr>
          <w:b/>
          <w:sz w:val="28"/>
          <w:szCs w:val="28"/>
          <w:lang w:eastAsia="ru-RU"/>
        </w:rPr>
        <w:t>х</w:t>
      </w:r>
      <w:r w:rsidRPr="00274D2B">
        <w:rPr>
          <w:b/>
          <w:sz w:val="28"/>
          <w:szCs w:val="28"/>
          <w:lang w:eastAsia="ru-RU"/>
        </w:rPr>
        <w:t xml:space="preserve"> пріоритет</w:t>
      </w:r>
      <w:r w:rsidR="00456892" w:rsidRPr="00274D2B">
        <w:rPr>
          <w:b/>
          <w:sz w:val="28"/>
          <w:szCs w:val="28"/>
          <w:lang w:eastAsia="ru-RU"/>
        </w:rPr>
        <w:t>ів</w:t>
      </w:r>
      <w:r w:rsidR="000C38BE" w:rsidRPr="00274D2B">
        <w:rPr>
          <w:b/>
          <w:sz w:val="28"/>
          <w:szCs w:val="28"/>
          <w:lang w:eastAsia="ru-RU"/>
        </w:rPr>
        <w:t>, визначених за методом МАІ</w:t>
      </w:r>
    </w:p>
    <w:p w:rsidR="00E909A8" w:rsidRPr="00274D2B" w:rsidRDefault="00E909A8" w:rsidP="00A85046">
      <w:pPr>
        <w:pStyle w:val="rvps2"/>
        <w:shd w:val="clear" w:color="auto" w:fill="FFFFFF"/>
        <w:tabs>
          <w:tab w:val="left" w:pos="993"/>
        </w:tabs>
        <w:spacing w:before="0" w:beforeAutospacing="0" w:after="0" w:afterAutospacing="0" w:line="360" w:lineRule="auto"/>
        <w:ind w:firstLine="567"/>
        <w:contextualSpacing/>
        <w:jc w:val="both"/>
        <w:rPr>
          <w:sz w:val="28"/>
          <w:szCs w:val="28"/>
          <w:lang w:eastAsia="ru-RU"/>
        </w:rPr>
      </w:pPr>
      <w:r w:rsidRPr="00274D2B">
        <w:rPr>
          <w:sz w:val="28"/>
          <w:szCs w:val="28"/>
          <w:lang w:eastAsia="ru-RU"/>
        </w:rPr>
        <w:br w:type="page"/>
      </w:r>
    </w:p>
    <w:p w:rsidR="00895E7D" w:rsidRPr="00274D2B" w:rsidRDefault="00A22F1C" w:rsidP="00264D7B">
      <w:pPr>
        <w:ind w:left="2127" w:hanging="1701"/>
        <w:rPr>
          <w:rFonts w:ascii="Times New Roman" w:hAnsi="Times New Roman" w:cs="Times New Roman"/>
          <w:b/>
          <w:sz w:val="28"/>
          <w:szCs w:val="28"/>
          <w:lang w:val="uk-UA"/>
        </w:rPr>
      </w:pPr>
      <w:r w:rsidRPr="00274D2B">
        <w:rPr>
          <w:rFonts w:ascii="Times New Roman" w:hAnsi="Times New Roman" w:cs="Times New Roman"/>
          <w:b/>
          <w:sz w:val="28"/>
          <w:szCs w:val="28"/>
          <w:lang w:val="uk-UA"/>
        </w:rPr>
        <w:lastRenderedPageBreak/>
        <w:t>Таблиця 8.2 – Пріоритети заходів Програми, визначені за методом МАІ</w:t>
      </w:r>
    </w:p>
    <w:tbl>
      <w:tblPr>
        <w:tblW w:w="4969" w:type="pct"/>
        <w:tblLayout w:type="fixed"/>
        <w:tblLook w:val="04A0" w:firstRow="1" w:lastRow="0" w:firstColumn="1" w:lastColumn="0" w:noHBand="0" w:noVBand="1"/>
      </w:tblPr>
      <w:tblGrid>
        <w:gridCol w:w="676"/>
        <w:gridCol w:w="7230"/>
        <w:gridCol w:w="922"/>
        <w:gridCol w:w="964"/>
      </w:tblGrid>
      <w:tr w:rsidR="00895E7D" w:rsidRPr="00274D2B" w:rsidTr="00895E7D">
        <w:trPr>
          <w:trHeight w:val="1039"/>
        </w:trPr>
        <w:tc>
          <w:tcPr>
            <w:tcW w:w="345" w:type="pct"/>
            <w:vMerge w:val="restart"/>
            <w:tcBorders>
              <w:top w:val="single" w:sz="4" w:space="0" w:color="auto"/>
              <w:left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b/>
                <w:bCs/>
                <w:color w:val="000000"/>
                <w:lang w:eastAsia="ru-RU"/>
              </w:rPr>
            </w:pPr>
            <w:r w:rsidRPr="00274D2B">
              <w:rPr>
                <w:rFonts w:ascii="Times New Roman" w:eastAsia="Times New Roman" w:hAnsi="Times New Roman" w:cs="Times New Roman"/>
                <w:b/>
                <w:bCs/>
                <w:color w:val="000000"/>
                <w:lang w:eastAsia="ru-RU"/>
              </w:rPr>
              <w:t>№ з/п</w:t>
            </w:r>
          </w:p>
        </w:tc>
        <w:tc>
          <w:tcPr>
            <w:tcW w:w="3692" w:type="pct"/>
            <w:vMerge w:val="restart"/>
            <w:tcBorders>
              <w:top w:val="single" w:sz="4" w:space="0" w:color="auto"/>
              <w:left w:val="nil"/>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b/>
                <w:bCs/>
                <w:color w:val="000000"/>
                <w:lang w:val="uk-UA" w:eastAsia="ru-RU"/>
              </w:rPr>
            </w:pPr>
            <w:r w:rsidRPr="00274D2B">
              <w:rPr>
                <w:rFonts w:ascii="Times New Roman" w:eastAsia="Times New Roman" w:hAnsi="Times New Roman" w:cs="Times New Roman"/>
                <w:b/>
                <w:bCs/>
                <w:color w:val="000000"/>
                <w:lang w:val="uk-UA" w:eastAsia="ru-RU"/>
              </w:rPr>
              <w:t>Назва заходу</w:t>
            </w:r>
          </w:p>
        </w:tc>
        <w:tc>
          <w:tcPr>
            <w:tcW w:w="964" w:type="pct"/>
            <w:gridSpan w:val="2"/>
            <w:tcBorders>
              <w:top w:val="single" w:sz="4" w:space="0" w:color="auto"/>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b/>
                <w:bCs/>
                <w:color w:val="000000"/>
                <w:lang w:val="uk-UA" w:eastAsia="ru-RU"/>
              </w:rPr>
            </w:pPr>
            <w:r w:rsidRPr="00274D2B">
              <w:rPr>
                <w:rFonts w:ascii="Times New Roman" w:eastAsia="Times New Roman" w:hAnsi="Times New Roman" w:cs="Times New Roman"/>
                <w:b/>
                <w:bCs/>
                <w:color w:val="000000"/>
                <w:lang w:val="uk-UA" w:eastAsia="ru-RU"/>
              </w:rPr>
              <w:t xml:space="preserve">Вагові коефіцієнти (пріоритети) заходів Програми, % </w:t>
            </w:r>
          </w:p>
        </w:tc>
      </w:tr>
      <w:tr w:rsidR="00895E7D" w:rsidRPr="00274D2B" w:rsidTr="00895E7D">
        <w:trPr>
          <w:trHeight w:val="1051"/>
        </w:trPr>
        <w:tc>
          <w:tcPr>
            <w:tcW w:w="345" w:type="pct"/>
            <w:vMerge/>
            <w:tcBorders>
              <w:left w:val="single" w:sz="4" w:space="0" w:color="auto"/>
              <w:bottom w:val="single" w:sz="4" w:space="0" w:color="auto"/>
              <w:right w:val="single" w:sz="4" w:space="0" w:color="auto"/>
            </w:tcBorders>
            <w:shd w:val="clear" w:color="auto" w:fill="auto"/>
            <w:vAlign w:val="center"/>
          </w:tcPr>
          <w:p w:rsidR="00895E7D" w:rsidRPr="00274D2B" w:rsidRDefault="00895E7D" w:rsidP="00A47BE2">
            <w:pPr>
              <w:spacing w:after="0" w:line="240" w:lineRule="auto"/>
              <w:jc w:val="center"/>
              <w:rPr>
                <w:rFonts w:ascii="Times New Roman" w:eastAsia="Times New Roman" w:hAnsi="Times New Roman" w:cs="Times New Roman"/>
                <w:b/>
                <w:bCs/>
                <w:color w:val="000000"/>
                <w:lang w:eastAsia="ru-RU"/>
              </w:rPr>
            </w:pPr>
          </w:p>
        </w:tc>
        <w:tc>
          <w:tcPr>
            <w:tcW w:w="3692" w:type="pct"/>
            <w:vMerge/>
            <w:tcBorders>
              <w:left w:val="nil"/>
              <w:bottom w:val="single" w:sz="4" w:space="0" w:color="auto"/>
              <w:right w:val="single" w:sz="4" w:space="0" w:color="auto"/>
            </w:tcBorders>
            <w:shd w:val="clear" w:color="auto" w:fill="auto"/>
            <w:vAlign w:val="center"/>
          </w:tcPr>
          <w:p w:rsidR="00895E7D" w:rsidRPr="00274D2B" w:rsidRDefault="00895E7D" w:rsidP="00A47BE2">
            <w:pPr>
              <w:spacing w:after="0" w:line="240" w:lineRule="auto"/>
              <w:jc w:val="center"/>
              <w:rPr>
                <w:rFonts w:ascii="Times New Roman" w:eastAsia="Times New Roman" w:hAnsi="Times New Roman" w:cs="Times New Roman"/>
                <w:b/>
                <w:bCs/>
                <w:color w:val="000000"/>
                <w:lang w:val="uk-UA" w:eastAsia="ru-RU"/>
              </w:rPr>
            </w:pPr>
          </w:p>
        </w:tc>
        <w:tc>
          <w:tcPr>
            <w:tcW w:w="471" w:type="pct"/>
            <w:tcBorders>
              <w:top w:val="single" w:sz="4" w:space="0" w:color="auto"/>
              <w:left w:val="nil"/>
              <w:bottom w:val="single" w:sz="4" w:space="0" w:color="auto"/>
              <w:right w:val="single" w:sz="4" w:space="0" w:color="auto"/>
            </w:tcBorders>
            <w:shd w:val="clear" w:color="auto" w:fill="auto"/>
            <w:vAlign w:val="center"/>
          </w:tcPr>
          <w:p w:rsidR="00895E7D" w:rsidRPr="00274D2B" w:rsidRDefault="00895E7D" w:rsidP="00A47BE2">
            <w:pPr>
              <w:spacing w:after="0" w:line="240" w:lineRule="auto"/>
              <w:jc w:val="center"/>
              <w:rPr>
                <w:rFonts w:ascii="Times New Roman" w:eastAsia="Times New Roman" w:hAnsi="Times New Roman" w:cs="Times New Roman"/>
                <w:b/>
                <w:bCs/>
                <w:color w:val="000000"/>
                <w:lang w:val="uk-UA" w:eastAsia="ru-RU"/>
              </w:rPr>
            </w:pPr>
            <w:r w:rsidRPr="00274D2B">
              <w:rPr>
                <w:rFonts w:ascii="Times New Roman" w:eastAsia="Times New Roman" w:hAnsi="Times New Roman" w:cs="Times New Roman"/>
                <w:b/>
                <w:bCs/>
                <w:color w:val="000000"/>
                <w:lang w:val="uk-UA" w:eastAsia="ru-RU"/>
              </w:rPr>
              <w:t xml:space="preserve">у межах </w:t>
            </w:r>
            <w:proofErr w:type="spellStart"/>
            <w:r w:rsidRPr="00274D2B">
              <w:rPr>
                <w:rFonts w:ascii="Times New Roman" w:eastAsia="Times New Roman" w:hAnsi="Times New Roman" w:cs="Times New Roman"/>
                <w:b/>
                <w:bCs/>
                <w:color w:val="000000"/>
                <w:lang w:val="uk-UA" w:eastAsia="ru-RU"/>
              </w:rPr>
              <w:t>напря-мку</w:t>
            </w:r>
            <w:proofErr w:type="spellEnd"/>
            <w:r w:rsidRPr="00274D2B">
              <w:rPr>
                <w:rFonts w:ascii="Times New Roman" w:eastAsia="Times New Roman" w:hAnsi="Times New Roman" w:cs="Times New Roman"/>
                <w:b/>
                <w:bCs/>
                <w:color w:val="000000"/>
                <w:lang w:val="uk-UA" w:eastAsia="ru-RU"/>
              </w:rPr>
              <w:t xml:space="preserve"> </w:t>
            </w:r>
          </w:p>
        </w:tc>
        <w:tc>
          <w:tcPr>
            <w:tcW w:w="492" w:type="pct"/>
            <w:tcBorders>
              <w:left w:val="nil"/>
              <w:bottom w:val="single" w:sz="4" w:space="0" w:color="auto"/>
              <w:right w:val="single" w:sz="4" w:space="0" w:color="auto"/>
            </w:tcBorders>
            <w:shd w:val="clear" w:color="auto" w:fill="auto"/>
            <w:vAlign w:val="center"/>
          </w:tcPr>
          <w:p w:rsidR="00895E7D" w:rsidRPr="00274D2B" w:rsidRDefault="00895E7D" w:rsidP="00A47BE2">
            <w:pPr>
              <w:spacing w:after="0" w:line="240" w:lineRule="auto"/>
              <w:jc w:val="center"/>
              <w:rPr>
                <w:rFonts w:ascii="Times New Roman" w:eastAsia="Times New Roman" w:hAnsi="Times New Roman" w:cs="Times New Roman"/>
                <w:b/>
                <w:bCs/>
                <w:color w:val="000000"/>
                <w:lang w:eastAsia="ru-RU"/>
              </w:rPr>
            </w:pPr>
            <w:r w:rsidRPr="00274D2B">
              <w:rPr>
                <w:rFonts w:ascii="Times New Roman" w:eastAsia="Times New Roman" w:hAnsi="Times New Roman" w:cs="Times New Roman"/>
                <w:b/>
                <w:bCs/>
                <w:color w:val="000000"/>
                <w:lang w:val="uk-UA" w:eastAsia="ru-RU"/>
              </w:rPr>
              <w:t>серед усіх заходів</w:t>
            </w:r>
          </w:p>
        </w:tc>
      </w:tr>
      <w:tr w:rsidR="00895E7D" w:rsidRPr="00274D2B" w:rsidTr="00895E7D">
        <w:trPr>
          <w:trHeight w:val="412"/>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rPr>
                <w:rFonts w:ascii="Times New Roman" w:eastAsia="Times New Roman" w:hAnsi="Times New Roman" w:cs="Times New Roman"/>
                <w:b/>
                <w:bCs/>
                <w:color w:val="000000"/>
                <w:lang w:eastAsia="ru-RU"/>
              </w:rPr>
            </w:pPr>
            <w:r w:rsidRPr="00274D2B">
              <w:rPr>
                <w:rFonts w:ascii="Times New Roman" w:eastAsia="Times New Roman" w:hAnsi="Times New Roman" w:cs="Times New Roman"/>
                <w:b/>
                <w:bCs/>
                <w:color w:val="000000"/>
                <w:lang w:eastAsia="ru-RU"/>
              </w:rPr>
              <w:t>1.</w:t>
            </w:r>
          </w:p>
        </w:tc>
        <w:tc>
          <w:tcPr>
            <w:tcW w:w="4655" w:type="pct"/>
            <w:gridSpan w:val="3"/>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rPr>
                <w:rFonts w:ascii="Times New Roman" w:eastAsia="Times New Roman" w:hAnsi="Times New Roman" w:cs="Times New Roman"/>
                <w:b/>
                <w:bCs/>
                <w:color w:val="000000"/>
                <w:lang w:val="uk-UA" w:eastAsia="ru-RU"/>
              </w:rPr>
            </w:pPr>
            <w:r w:rsidRPr="00274D2B">
              <w:rPr>
                <w:rFonts w:ascii="Times New Roman" w:eastAsia="Times New Roman" w:hAnsi="Times New Roman" w:cs="Times New Roman"/>
                <w:b/>
                <w:bCs/>
                <w:color w:val="000000"/>
                <w:lang w:val="uk-UA" w:eastAsia="ru-RU"/>
              </w:rPr>
              <w:t>Охорона і раціональне використання водних ресурсів</w:t>
            </w:r>
          </w:p>
        </w:tc>
      </w:tr>
      <w:tr w:rsidR="00895E7D" w:rsidRPr="00274D2B" w:rsidTr="00895E7D">
        <w:trPr>
          <w:trHeight w:val="3402"/>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b/>
                <w:i/>
                <w:color w:val="000000"/>
                <w:lang w:eastAsia="ru-RU"/>
              </w:rPr>
            </w:pPr>
            <w:r w:rsidRPr="00274D2B">
              <w:rPr>
                <w:rFonts w:ascii="Times New Roman" w:eastAsia="Times New Roman" w:hAnsi="Times New Roman" w:cs="Times New Roman"/>
                <w:b/>
                <w:i/>
                <w:color w:val="000000"/>
                <w:lang w:eastAsia="ru-RU"/>
              </w:rPr>
              <w:t>1.1.</w:t>
            </w:r>
          </w:p>
        </w:tc>
        <w:tc>
          <w:tcPr>
            <w:tcW w:w="36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b/>
                <w:i/>
                <w:color w:val="000000"/>
                <w:lang w:val="uk-UA" w:eastAsia="ru-RU"/>
              </w:rPr>
            </w:pPr>
            <w:r w:rsidRPr="00274D2B">
              <w:rPr>
                <w:rFonts w:ascii="Times New Roman" w:eastAsia="Times New Roman" w:hAnsi="Times New Roman" w:cs="Times New Roman"/>
                <w:b/>
                <w:i/>
                <w:color w:val="000000"/>
                <w:lang w:val="uk-UA" w:eastAsia="ru-RU"/>
              </w:rPr>
              <w:t xml:space="preserve">Будівництво в населених пунктах, на новобудовах і розширення та реконструкція на діючих підприємствах: необхідних споруд для очищення стічних вод, що утворюються в промисловості, комунальному господарстві, інших галузях народного господарства; дослідних та дослідно-промислових установок, пов’язаних із розробленням методів очищення стічних вод; систем роздільної каналізації, каналізаційних мереж і споруд на них; систем водопостачання із замкнутими циклами з поверненням для потреб технічного водопостачання стічних вод після їх відповідного очищення і оброблення (включаючи оборотні системи </w:t>
            </w:r>
            <w:proofErr w:type="spellStart"/>
            <w:r w:rsidRPr="00274D2B">
              <w:rPr>
                <w:rFonts w:ascii="Times New Roman" w:eastAsia="Times New Roman" w:hAnsi="Times New Roman" w:cs="Times New Roman"/>
                <w:b/>
                <w:i/>
                <w:color w:val="000000"/>
                <w:lang w:val="uk-UA" w:eastAsia="ru-RU"/>
              </w:rPr>
              <w:t>гідрозоловидалення</w:t>
            </w:r>
            <w:proofErr w:type="spellEnd"/>
            <w:r w:rsidRPr="00274D2B">
              <w:rPr>
                <w:rFonts w:ascii="Times New Roman" w:eastAsia="Times New Roman" w:hAnsi="Times New Roman" w:cs="Times New Roman"/>
                <w:b/>
                <w:i/>
                <w:color w:val="000000"/>
                <w:lang w:val="uk-UA" w:eastAsia="ru-RU"/>
              </w:rPr>
              <w:t xml:space="preserve"> і </w:t>
            </w:r>
            <w:proofErr w:type="spellStart"/>
            <w:r w:rsidRPr="00274D2B">
              <w:rPr>
                <w:rFonts w:ascii="Times New Roman" w:eastAsia="Times New Roman" w:hAnsi="Times New Roman" w:cs="Times New Roman"/>
                <w:b/>
                <w:i/>
                <w:color w:val="000000"/>
                <w:lang w:val="uk-UA" w:eastAsia="ru-RU"/>
              </w:rPr>
              <w:t>гідровидалення</w:t>
            </w:r>
            <w:proofErr w:type="spellEnd"/>
            <w:r w:rsidRPr="00274D2B">
              <w:rPr>
                <w:rFonts w:ascii="Times New Roman" w:eastAsia="Times New Roman" w:hAnsi="Times New Roman" w:cs="Times New Roman"/>
                <w:b/>
                <w:i/>
                <w:color w:val="000000"/>
                <w:lang w:val="uk-UA" w:eastAsia="ru-RU"/>
              </w:rPr>
              <w:t xml:space="preserve"> різних шламів); споруд для збирання, очищення та використання вод поверхневого стоку в системах водопостачання; водопровідних мереж у місцях утворення депресійних воронок.</w:t>
            </w:r>
          </w:p>
        </w:tc>
        <w:tc>
          <w:tcPr>
            <w:tcW w:w="471"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b/>
                <w:i/>
                <w:color w:val="000000"/>
                <w:lang w:eastAsia="ru-RU"/>
              </w:rPr>
            </w:pPr>
            <w:r w:rsidRPr="00274D2B">
              <w:rPr>
                <w:rFonts w:ascii="Times New Roman" w:eastAsia="Times New Roman" w:hAnsi="Times New Roman" w:cs="Times New Roman"/>
                <w:b/>
                <w:i/>
                <w:color w:val="000000"/>
                <w:lang w:eastAsia="ru-RU"/>
              </w:rPr>
              <w:t>35,43</w:t>
            </w:r>
          </w:p>
        </w:tc>
        <w:tc>
          <w:tcPr>
            <w:tcW w:w="4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b/>
                <w:i/>
                <w:color w:val="000000"/>
                <w:lang w:eastAsia="ru-RU"/>
              </w:rPr>
            </w:pPr>
            <w:r w:rsidRPr="00274D2B">
              <w:rPr>
                <w:rFonts w:ascii="Times New Roman" w:eastAsia="Times New Roman" w:hAnsi="Times New Roman" w:cs="Times New Roman"/>
                <w:b/>
                <w:i/>
                <w:color w:val="000000"/>
                <w:lang w:eastAsia="ru-RU"/>
              </w:rPr>
              <w:t>4,95</w:t>
            </w:r>
          </w:p>
        </w:tc>
      </w:tr>
      <w:tr w:rsidR="00895E7D" w:rsidRPr="00274D2B" w:rsidTr="00895E7D">
        <w:trPr>
          <w:trHeight w:val="537"/>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1.2.</w:t>
            </w:r>
          </w:p>
        </w:tc>
        <w:tc>
          <w:tcPr>
            <w:tcW w:w="36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 xml:space="preserve">Ліквідаційний тампонаж або переведення на регульований режим роботи </w:t>
            </w:r>
            <w:proofErr w:type="spellStart"/>
            <w:r w:rsidRPr="00274D2B">
              <w:rPr>
                <w:rFonts w:ascii="Times New Roman" w:eastAsia="Times New Roman" w:hAnsi="Times New Roman" w:cs="Times New Roman"/>
                <w:color w:val="000000"/>
                <w:lang w:val="uk-UA" w:eastAsia="ru-RU"/>
              </w:rPr>
              <w:t>самовиливних</w:t>
            </w:r>
            <w:proofErr w:type="spellEnd"/>
            <w:r w:rsidRPr="00274D2B">
              <w:rPr>
                <w:rFonts w:ascii="Times New Roman" w:eastAsia="Times New Roman" w:hAnsi="Times New Roman" w:cs="Times New Roman"/>
                <w:color w:val="000000"/>
                <w:lang w:val="uk-UA" w:eastAsia="ru-RU"/>
              </w:rPr>
              <w:t xml:space="preserve"> артезіанських свердловин.</w:t>
            </w:r>
          </w:p>
        </w:tc>
        <w:tc>
          <w:tcPr>
            <w:tcW w:w="471"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23,99</w:t>
            </w:r>
          </w:p>
        </w:tc>
        <w:tc>
          <w:tcPr>
            <w:tcW w:w="4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3,35</w:t>
            </w:r>
          </w:p>
        </w:tc>
      </w:tr>
      <w:tr w:rsidR="00895E7D" w:rsidRPr="00274D2B" w:rsidTr="00895E7D">
        <w:trPr>
          <w:trHeight w:val="400"/>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1.3.</w:t>
            </w:r>
          </w:p>
        </w:tc>
        <w:tc>
          <w:tcPr>
            <w:tcW w:w="36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Роботи, пов’язані з поліпшенням технічного стану та благоустрою водойм.</w:t>
            </w:r>
          </w:p>
        </w:tc>
        <w:tc>
          <w:tcPr>
            <w:tcW w:w="471"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6,76</w:t>
            </w:r>
          </w:p>
        </w:tc>
        <w:tc>
          <w:tcPr>
            <w:tcW w:w="4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0,94</w:t>
            </w:r>
          </w:p>
        </w:tc>
      </w:tr>
      <w:tr w:rsidR="00895E7D" w:rsidRPr="00274D2B" w:rsidTr="00895E7D">
        <w:trPr>
          <w:trHeight w:val="307"/>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1.4.</w:t>
            </w:r>
          </w:p>
        </w:tc>
        <w:tc>
          <w:tcPr>
            <w:tcW w:w="36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Реконструкція гідротехнічних споруд.</w:t>
            </w:r>
          </w:p>
        </w:tc>
        <w:tc>
          <w:tcPr>
            <w:tcW w:w="471"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10,36</w:t>
            </w:r>
          </w:p>
        </w:tc>
        <w:tc>
          <w:tcPr>
            <w:tcW w:w="4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1,45</w:t>
            </w:r>
          </w:p>
        </w:tc>
      </w:tr>
      <w:tr w:rsidR="00895E7D" w:rsidRPr="00274D2B" w:rsidTr="00895E7D">
        <w:trPr>
          <w:trHeight w:val="1152"/>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1.5.</w:t>
            </w:r>
          </w:p>
        </w:tc>
        <w:tc>
          <w:tcPr>
            <w:tcW w:w="36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Створення водоохоронних зон із комплексом агротехнічних, лісомеліоративних, гідротехнічних, санітарних та інших заходів, спрямованих на запобігання забрудненню, засміченню та виснаженню водних ресурсів, а також винесення об’єктів забруднення з прибережних смуг.</w:t>
            </w:r>
          </w:p>
        </w:tc>
        <w:tc>
          <w:tcPr>
            <w:tcW w:w="471"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15,87</w:t>
            </w:r>
          </w:p>
        </w:tc>
        <w:tc>
          <w:tcPr>
            <w:tcW w:w="4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2,22</w:t>
            </w:r>
          </w:p>
        </w:tc>
      </w:tr>
      <w:tr w:rsidR="00895E7D" w:rsidRPr="00274D2B" w:rsidTr="00895E7D">
        <w:trPr>
          <w:trHeight w:val="291"/>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1.6.</w:t>
            </w:r>
          </w:p>
        </w:tc>
        <w:tc>
          <w:tcPr>
            <w:tcW w:w="36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Заходи з охорони підземних вод та ліквідації джерел їх забруднення.</w:t>
            </w:r>
          </w:p>
        </w:tc>
        <w:tc>
          <w:tcPr>
            <w:tcW w:w="471"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4,48</w:t>
            </w:r>
          </w:p>
        </w:tc>
        <w:tc>
          <w:tcPr>
            <w:tcW w:w="4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0,63</w:t>
            </w:r>
          </w:p>
        </w:tc>
      </w:tr>
      <w:tr w:rsidR="00895E7D" w:rsidRPr="00274D2B" w:rsidTr="00895E7D">
        <w:trPr>
          <w:trHeight w:val="706"/>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1.7.</w:t>
            </w:r>
          </w:p>
        </w:tc>
        <w:tc>
          <w:tcPr>
            <w:tcW w:w="36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Інші заходи з охорони і раціонального використання водних ресурсів відповідно до переліку видів діяльності, що належать до природоохоронних заходів, затвердженого постановою Кабінету Міністрів України від 17.09.1996 № 1147 (зі змінами).</w:t>
            </w:r>
          </w:p>
        </w:tc>
        <w:tc>
          <w:tcPr>
            <w:tcW w:w="471"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3,12</w:t>
            </w:r>
          </w:p>
        </w:tc>
        <w:tc>
          <w:tcPr>
            <w:tcW w:w="4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0,44</w:t>
            </w:r>
          </w:p>
        </w:tc>
      </w:tr>
      <w:tr w:rsidR="00895E7D" w:rsidRPr="00274D2B" w:rsidTr="00895E7D">
        <w:trPr>
          <w:trHeight w:val="381"/>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b/>
                <w:bCs/>
                <w:color w:val="000000"/>
                <w:lang w:eastAsia="ru-RU"/>
              </w:rPr>
            </w:pPr>
            <w:r w:rsidRPr="00274D2B">
              <w:rPr>
                <w:rFonts w:ascii="Times New Roman" w:eastAsia="Times New Roman" w:hAnsi="Times New Roman" w:cs="Times New Roman"/>
                <w:b/>
                <w:bCs/>
                <w:color w:val="000000"/>
                <w:lang w:eastAsia="ru-RU"/>
              </w:rPr>
              <w:t>2.</w:t>
            </w:r>
          </w:p>
        </w:tc>
        <w:tc>
          <w:tcPr>
            <w:tcW w:w="4655" w:type="pct"/>
            <w:gridSpan w:val="3"/>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b/>
                <w:bCs/>
                <w:color w:val="000000"/>
                <w:lang w:val="uk-UA" w:eastAsia="ru-RU"/>
              </w:rPr>
              <w:t>Охорона атмосферного повітря</w:t>
            </w:r>
          </w:p>
        </w:tc>
      </w:tr>
      <w:tr w:rsidR="00895E7D" w:rsidRPr="00274D2B" w:rsidTr="00895E7D">
        <w:trPr>
          <w:trHeight w:val="585"/>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2.1.</w:t>
            </w:r>
          </w:p>
        </w:tc>
        <w:tc>
          <w:tcPr>
            <w:tcW w:w="36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Спорудження та оснащення контрольно-регулювальних пунктів для перевірки і зниження токсичності відпрацьованих газів транспортних засобів.</w:t>
            </w:r>
          </w:p>
        </w:tc>
        <w:tc>
          <w:tcPr>
            <w:tcW w:w="471"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13,74</w:t>
            </w:r>
          </w:p>
        </w:tc>
        <w:tc>
          <w:tcPr>
            <w:tcW w:w="4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3,01</w:t>
            </w:r>
          </w:p>
        </w:tc>
      </w:tr>
      <w:tr w:rsidR="00895E7D" w:rsidRPr="00274D2B" w:rsidTr="00895E7D">
        <w:trPr>
          <w:trHeight w:val="1831"/>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b/>
                <w:i/>
                <w:color w:val="000000"/>
                <w:lang w:eastAsia="ru-RU"/>
              </w:rPr>
            </w:pPr>
            <w:r w:rsidRPr="00274D2B">
              <w:rPr>
                <w:rFonts w:ascii="Times New Roman" w:eastAsia="Times New Roman" w:hAnsi="Times New Roman" w:cs="Times New Roman"/>
                <w:b/>
                <w:i/>
                <w:color w:val="000000"/>
                <w:lang w:eastAsia="ru-RU"/>
              </w:rPr>
              <w:t>2.2.</w:t>
            </w:r>
          </w:p>
        </w:tc>
        <w:tc>
          <w:tcPr>
            <w:tcW w:w="36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b/>
                <w:i/>
                <w:color w:val="000000"/>
                <w:lang w:val="uk-UA" w:eastAsia="ru-RU"/>
              </w:rPr>
            </w:pPr>
            <w:r w:rsidRPr="00274D2B">
              <w:rPr>
                <w:rFonts w:ascii="Times New Roman" w:eastAsia="Times New Roman" w:hAnsi="Times New Roman" w:cs="Times New Roman"/>
                <w:b/>
                <w:i/>
                <w:color w:val="000000"/>
                <w:lang w:val="uk-UA" w:eastAsia="ru-RU"/>
              </w:rPr>
              <w:t>Організація виробництва, установки та реконструкція обладнання для очищення газопилового потоку від забруднюючих речовин хімічного та біологічного походження, що викидаються в атмосферне повітря, та зниження рівня впливу фізичних і біологічних факторів на атмосферне повітря; розробка технології, організація виробництва та застосування матеріалів, використання методів та впровадження технологій, що забезпечують запобігання виникненню забруднення атмосферного повітря, зниження рівня впливу чи усунення факторів його забруднення.</w:t>
            </w:r>
          </w:p>
        </w:tc>
        <w:tc>
          <w:tcPr>
            <w:tcW w:w="471"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b/>
                <w:i/>
                <w:color w:val="000000"/>
                <w:lang w:eastAsia="ru-RU"/>
              </w:rPr>
            </w:pPr>
            <w:r w:rsidRPr="00274D2B">
              <w:rPr>
                <w:rFonts w:ascii="Times New Roman" w:eastAsia="Times New Roman" w:hAnsi="Times New Roman" w:cs="Times New Roman"/>
                <w:b/>
                <w:i/>
                <w:color w:val="000000"/>
                <w:lang w:eastAsia="ru-RU"/>
              </w:rPr>
              <w:t>49,56</w:t>
            </w:r>
          </w:p>
        </w:tc>
        <w:tc>
          <w:tcPr>
            <w:tcW w:w="4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b/>
                <w:i/>
                <w:color w:val="000000"/>
                <w:lang w:eastAsia="ru-RU"/>
              </w:rPr>
            </w:pPr>
            <w:r w:rsidRPr="00274D2B">
              <w:rPr>
                <w:rFonts w:ascii="Times New Roman" w:eastAsia="Times New Roman" w:hAnsi="Times New Roman" w:cs="Times New Roman"/>
                <w:b/>
                <w:i/>
                <w:color w:val="000000"/>
                <w:lang w:eastAsia="ru-RU"/>
              </w:rPr>
              <w:t>10,87</w:t>
            </w:r>
          </w:p>
        </w:tc>
      </w:tr>
      <w:tr w:rsidR="00895E7D" w:rsidRPr="00274D2B" w:rsidTr="00895E7D">
        <w:trPr>
          <w:trHeight w:val="1122"/>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b/>
                <w:i/>
                <w:color w:val="000000"/>
                <w:lang w:eastAsia="ru-RU"/>
              </w:rPr>
            </w:pPr>
            <w:r w:rsidRPr="00274D2B">
              <w:rPr>
                <w:rFonts w:ascii="Times New Roman" w:eastAsia="Times New Roman" w:hAnsi="Times New Roman" w:cs="Times New Roman"/>
                <w:b/>
                <w:i/>
                <w:color w:val="000000"/>
                <w:lang w:eastAsia="ru-RU"/>
              </w:rPr>
              <w:lastRenderedPageBreak/>
              <w:t>2.3.</w:t>
            </w:r>
          </w:p>
        </w:tc>
        <w:tc>
          <w:tcPr>
            <w:tcW w:w="36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b/>
                <w:i/>
                <w:color w:val="000000"/>
                <w:lang w:val="uk-UA" w:eastAsia="ru-RU"/>
              </w:rPr>
            </w:pPr>
            <w:r w:rsidRPr="00274D2B">
              <w:rPr>
                <w:rFonts w:ascii="Times New Roman" w:eastAsia="Times New Roman" w:hAnsi="Times New Roman" w:cs="Times New Roman"/>
                <w:b/>
                <w:i/>
                <w:color w:val="000000"/>
                <w:lang w:val="uk-UA" w:eastAsia="ru-RU"/>
              </w:rPr>
              <w:t>Розроблення та виготовлення систем і приладів контролю, оснащення ними стаціонарних джерел викидів шкідливих речовин в атмосферу, а також пунктів контролю і спостереження за забрудненням атмосферного повітря.</w:t>
            </w:r>
          </w:p>
        </w:tc>
        <w:tc>
          <w:tcPr>
            <w:tcW w:w="471"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b/>
                <w:i/>
                <w:color w:val="000000"/>
                <w:lang w:eastAsia="ru-RU"/>
              </w:rPr>
            </w:pPr>
            <w:r w:rsidRPr="00274D2B">
              <w:rPr>
                <w:rFonts w:ascii="Times New Roman" w:eastAsia="Times New Roman" w:hAnsi="Times New Roman" w:cs="Times New Roman"/>
                <w:b/>
                <w:i/>
                <w:color w:val="000000"/>
                <w:lang w:eastAsia="ru-RU"/>
              </w:rPr>
              <w:t>23,19</w:t>
            </w:r>
          </w:p>
        </w:tc>
        <w:tc>
          <w:tcPr>
            <w:tcW w:w="4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b/>
                <w:i/>
                <w:color w:val="000000"/>
                <w:lang w:eastAsia="ru-RU"/>
              </w:rPr>
            </w:pPr>
            <w:r w:rsidRPr="00274D2B">
              <w:rPr>
                <w:rFonts w:ascii="Times New Roman" w:eastAsia="Times New Roman" w:hAnsi="Times New Roman" w:cs="Times New Roman"/>
                <w:b/>
                <w:i/>
                <w:color w:val="000000"/>
                <w:lang w:eastAsia="ru-RU"/>
              </w:rPr>
              <w:t>5,09</w:t>
            </w:r>
          </w:p>
        </w:tc>
      </w:tr>
      <w:tr w:rsidR="00895E7D" w:rsidRPr="00274D2B" w:rsidTr="00895E7D">
        <w:trPr>
          <w:trHeight w:val="557"/>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2.4.</w:t>
            </w:r>
          </w:p>
        </w:tc>
        <w:tc>
          <w:tcPr>
            <w:tcW w:w="36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Проведення робіт з інвентаризації джерел забруднення навколишнього природного середовища.</w:t>
            </w:r>
          </w:p>
        </w:tc>
        <w:tc>
          <w:tcPr>
            <w:tcW w:w="471"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8,48</w:t>
            </w:r>
          </w:p>
        </w:tc>
        <w:tc>
          <w:tcPr>
            <w:tcW w:w="4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1,86</w:t>
            </w:r>
          </w:p>
        </w:tc>
      </w:tr>
      <w:tr w:rsidR="00895E7D" w:rsidRPr="00274D2B" w:rsidTr="00895E7D">
        <w:trPr>
          <w:trHeight w:val="848"/>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2.5.</w:t>
            </w:r>
          </w:p>
        </w:tc>
        <w:tc>
          <w:tcPr>
            <w:tcW w:w="36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Інші заходи з охорони атмосферного повітря відповідно до переліку видів діяльності, що належать до природоохоронних заходів, затвердженого постановою Кабінету Міністрів України від 17.09.1996 № 1147 (зі змінами).</w:t>
            </w:r>
          </w:p>
        </w:tc>
        <w:tc>
          <w:tcPr>
            <w:tcW w:w="471"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5,03</w:t>
            </w:r>
          </w:p>
        </w:tc>
        <w:tc>
          <w:tcPr>
            <w:tcW w:w="4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1,10</w:t>
            </w:r>
          </w:p>
        </w:tc>
      </w:tr>
      <w:tr w:rsidR="00895E7D" w:rsidRPr="00274D2B" w:rsidTr="00895E7D">
        <w:trPr>
          <w:trHeight w:val="267"/>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b/>
                <w:bCs/>
                <w:color w:val="000000"/>
                <w:lang w:eastAsia="ru-RU"/>
              </w:rPr>
            </w:pPr>
            <w:r w:rsidRPr="00274D2B">
              <w:rPr>
                <w:rFonts w:ascii="Times New Roman" w:eastAsia="Times New Roman" w:hAnsi="Times New Roman" w:cs="Times New Roman"/>
                <w:b/>
                <w:bCs/>
                <w:color w:val="000000"/>
                <w:lang w:eastAsia="ru-RU"/>
              </w:rPr>
              <w:t>3.</w:t>
            </w:r>
          </w:p>
        </w:tc>
        <w:tc>
          <w:tcPr>
            <w:tcW w:w="4655" w:type="pct"/>
            <w:gridSpan w:val="3"/>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b/>
                <w:bCs/>
                <w:color w:val="000000"/>
                <w:lang w:val="uk-UA" w:eastAsia="ru-RU"/>
              </w:rPr>
              <w:t>Охорона і раціональне використання земель</w:t>
            </w:r>
          </w:p>
        </w:tc>
      </w:tr>
      <w:tr w:rsidR="00895E7D" w:rsidRPr="00274D2B" w:rsidTr="00895E7D">
        <w:trPr>
          <w:trHeight w:val="401"/>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b/>
                <w:i/>
                <w:color w:val="000000"/>
                <w:lang w:eastAsia="ru-RU"/>
              </w:rPr>
            </w:pPr>
            <w:r w:rsidRPr="00274D2B">
              <w:rPr>
                <w:rFonts w:ascii="Times New Roman" w:eastAsia="Times New Roman" w:hAnsi="Times New Roman" w:cs="Times New Roman"/>
                <w:b/>
                <w:i/>
                <w:color w:val="000000"/>
                <w:lang w:eastAsia="ru-RU"/>
              </w:rPr>
              <w:t>3.1.</w:t>
            </w:r>
          </w:p>
        </w:tc>
        <w:tc>
          <w:tcPr>
            <w:tcW w:w="36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b/>
                <w:i/>
                <w:color w:val="000000"/>
                <w:lang w:val="uk-UA" w:eastAsia="ru-RU"/>
              </w:rPr>
            </w:pPr>
            <w:r w:rsidRPr="00274D2B">
              <w:rPr>
                <w:rFonts w:ascii="Times New Roman" w:eastAsia="Times New Roman" w:hAnsi="Times New Roman" w:cs="Times New Roman"/>
                <w:b/>
                <w:i/>
                <w:color w:val="000000"/>
                <w:lang w:val="uk-UA" w:eastAsia="ru-RU"/>
              </w:rPr>
              <w:t>Рекультивація територій полігонів твердих побутових відходів.</w:t>
            </w:r>
          </w:p>
        </w:tc>
        <w:tc>
          <w:tcPr>
            <w:tcW w:w="471"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b/>
                <w:i/>
                <w:color w:val="000000"/>
                <w:lang w:eastAsia="ru-RU"/>
              </w:rPr>
            </w:pPr>
            <w:r w:rsidRPr="00274D2B">
              <w:rPr>
                <w:rFonts w:ascii="Times New Roman" w:eastAsia="Times New Roman" w:hAnsi="Times New Roman" w:cs="Times New Roman"/>
                <w:b/>
                <w:i/>
                <w:color w:val="000000"/>
                <w:lang w:eastAsia="ru-RU"/>
              </w:rPr>
              <w:t>63,70</w:t>
            </w:r>
          </w:p>
        </w:tc>
        <w:tc>
          <w:tcPr>
            <w:tcW w:w="4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b/>
                <w:i/>
                <w:color w:val="000000"/>
                <w:lang w:eastAsia="ru-RU"/>
              </w:rPr>
            </w:pPr>
            <w:r w:rsidRPr="00274D2B">
              <w:rPr>
                <w:rFonts w:ascii="Times New Roman" w:eastAsia="Times New Roman" w:hAnsi="Times New Roman" w:cs="Times New Roman"/>
                <w:b/>
                <w:i/>
                <w:color w:val="000000"/>
                <w:lang w:eastAsia="ru-RU"/>
              </w:rPr>
              <w:t>5,14</w:t>
            </w:r>
          </w:p>
        </w:tc>
      </w:tr>
      <w:tr w:rsidR="00895E7D" w:rsidRPr="00274D2B" w:rsidTr="00895E7D">
        <w:trPr>
          <w:trHeight w:val="408"/>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3.2.</w:t>
            </w:r>
          </w:p>
        </w:tc>
        <w:tc>
          <w:tcPr>
            <w:tcW w:w="36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Засипання і формування ярів, балок з одночасним їх дренуванням.</w:t>
            </w:r>
          </w:p>
        </w:tc>
        <w:tc>
          <w:tcPr>
            <w:tcW w:w="471"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25,83</w:t>
            </w:r>
          </w:p>
        </w:tc>
        <w:tc>
          <w:tcPr>
            <w:tcW w:w="4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2,09</w:t>
            </w:r>
          </w:p>
        </w:tc>
      </w:tr>
      <w:tr w:rsidR="00895E7D" w:rsidRPr="00274D2B" w:rsidTr="00895E7D">
        <w:trPr>
          <w:trHeight w:val="568"/>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3.3.</w:t>
            </w:r>
          </w:p>
        </w:tc>
        <w:tc>
          <w:tcPr>
            <w:tcW w:w="36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Інші заходи з охорони і раціонального використання земель відповідно до переліку видів діяльності, що належать до природоохоронних заходів, затвердженого постановою Кабінету Міністрів України від 17.09.1996 № 1147 (зі змінами).</w:t>
            </w:r>
          </w:p>
        </w:tc>
        <w:tc>
          <w:tcPr>
            <w:tcW w:w="471"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10,47</w:t>
            </w:r>
          </w:p>
        </w:tc>
        <w:tc>
          <w:tcPr>
            <w:tcW w:w="4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0,85</w:t>
            </w:r>
          </w:p>
        </w:tc>
      </w:tr>
      <w:tr w:rsidR="00895E7D" w:rsidRPr="00274D2B" w:rsidTr="00895E7D">
        <w:trPr>
          <w:trHeight w:val="114"/>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b/>
                <w:bCs/>
                <w:color w:val="000000"/>
                <w:lang w:eastAsia="ru-RU"/>
              </w:rPr>
            </w:pPr>
            <w:r w:rsidRPr="00274D2B">
              <w:rPr>
                <w:rFonts w:ascii="Times New Roman" w:eastAsia="Times New Roman" w:hAnsi="Times New Roman" w:cs="Times New Roman"/>
                <w:b/>
                <w:bCs/>
                <w:color w:val="000000"/>
                <w:lang w:eastAsia="ru-RU"/>
              </w:rPr>
              <w:t>4.</w:t>
            </w:r>
          </w:p>
        </w:tc>
        <w:tc>
          <w:tcPr>
            <w:tcW w:w="4655" w:type="pct"/>
            <w:gridSpan w:val="3"/>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b/>
                <w:bCs/>
                <w:color w:val="000000"/>
                <w:lang w:val="uk-UA" w:eastAsia="ru-RU"/>
              </w:rPr>
              <w:t>Охорона і раціональне використання природних рослинних ресурсів</w:t>
            </w:r>
          </w:p>
        </w:tc>
      </w:tr>
      <w:tr w:rsidR="00895E7D" w:rsidRPr="00274D2B" w:rsidTr="00895E7D">
        <w:trPr>
          <w:trHeight w:val="416"/>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b/>
                <w:i/>
                <w:color w:val="000000"/>
                <w:lang w:eastAsia="ru-RU"/>
              </w:rPr>
            </w:pPr>
            <w:r w:rsidRPr="00274D2B">
              <w:rPr>
                <w:rFonts w:ascii="Times New Roman" w:eastAsia="Times New Roman" w:hAnsi="Times New Roman" w:cs="Times New Roman"/>
                <w:b/>
                <w:i/>
                <w:color w:val="000000"/>
                <w:lang w:eastAsia="ru-RU"/>
              </w:rPr>
              <w:t>4.1.</w:t>
            </w:r>
          </w:p>
        </w:tc>
        <w:tc>
          <w:tcPr>
            <w:tcW w:w="36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b/>
                <w:i/>
                <w:color w:val="000000"/>
                <w:lang w:val="uk-UA" w:eastAsia="ru-RU"/>
              </w:rPr>
            </w:pPr>
            <w:r w:rsidRPr="00274D2B">
              <w:rPr>
                <w:rFonts w:ascii="Times New Roman" w:eastAsia="Times New Roman" w:hAnsi="Times New Roman" w:cs="Times New Roman"/>
                <w:b/>
                <w:i/>
                <w:color w:val="000000"/>
                <w:lang w:val="uk-UA" w:eastAsia="ru-RU"/>
              </w:rPr>
              <w:t>Ліквідація наслідків буреломів, снігових заметів.</w:t>
            </w:r>
          </w:p>
        </w:tc>
        <w:tc>
          <w:tcPr>
            <w:tcW w:w="471"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b/>
                <w:i/>
                <w:color w:val="000000"/>
                <w:lang w:eastAsia="ru-RU"/>
              </w:rPr>
            </w:pPr>
            <w:r w:rsidRPr="00274D2B">
              <w:rPr>
                <w:rFonts w:ascii="Times New Roman" w:eastAsia="Times New Roman" w:hAnsi="Times New Roman" w:cs="Times New Roman"/>
                <w:b/>
                <w:i/>
                <w:color w:val="000000"/>
                <w:lang w:eastAsia="ru-RU"/>
              </w:rPr>
              <w:t>23,23</w:t>
            </w:r>
          </w:p>
        </w:tc>
        <w:tc>
          <w:tcPr>
            <w:tcW w:w="4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b/>
                <w:i/>
                <w:color w:val="000000"/>
                <w:lang w:eastAsia="ru-RU"/>
              </w:rPr>
            </w:pPr>
            <w:r w:rsidRPr="00274D2B">
              <w:rPr>
                <w:rFonts w:ascii="Times New Roman" w:eastAsia="Times New Roman" w:hAnsi="Times New Roman" w:cs="Times New Roman"/>
                <w:b/>
                <w:i/>
                <w:color w:val="000000"/>
                <w:lang w:eastAsia="ru-RU"/>
              </w:rPr>
              <w:t>4,07</w:t>
            </w:r>
          </w:p>
        </w:tc>
      </w:tr>
      <w:tr w:rsidR="00895E7D" w:rsidRPr="00274D2B" w:rsidTr="00895E7D">
        <w:trPr>
          <w:trHeight w:val="407"/>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4.2.</w:t>
            </w:r>
          </w:p>
        </w:tc>
        <w:tc>
          <w:tcPr>
            <w:tcW w:w="36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Ліквідація негативних наслідків техногенного впливу на лісові насадження в межах міста.</w:t>
            </w:r>
          </w:p>
        </w:tc>
        <w:tc>
          <w:tcPr>
            <w:tcW w:w="471"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13,77</w:t>
            </w:r>
          </w:p>
        </w:tc>
        <w:tc>
          <w:tcPr>
            <w:tcW w:w="4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2,41</w:t>
            </w:r>
          </w:p>
        </w:tc>
      </w:tr>
      <w:tr w:rsidR="00895E7D" w:rsidRPr="00274D2B" w:rsidTr="00895E7D">
        <w:trPr>
          <w:trHeight w:val="315"/>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b/>
                <w:i/>
                <w:color w:val="000000"/>
                <w:lang w:eastAsia="ru-RU"/>
              </w:rPr>
            </w:pPr>
            <w:r w:rsidRPr="00274D2B">
              <w:rPr>
                <w:rFonts w:ascii="Times New Roman" w:eastAsia="Times New Roman" w:hAnsi="Times New Roman" w:cs="Times New Roman"/>
                <w:b/>
                <w:i/>
                <w:color w:val="000000"/>
                <w:lang w:eastAsia="ru-RU"/>
              </w:rPr>
              <w:t>4.3.</w:t>
            </w:r>
          </w:p>
        </w:tc>
        <w:tc>
          <w:tcPr>
            <w:tcW w:w="36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b/>
                <w:i/>
                <w:color w:val="000000"/>
                <w:lang w:val="uk-UA" w:eastAsia="ru-RU"/>
              </w:rPr>
            </w:pPr>
            <w:r w:rsidRPr="00274D2B">
              <w:rPr>
                <w:rFonts w:ascii="Times New Roman" w:eastAsia="Times New Roman" w:hAnsi="Times New Roman" w:cs="Times New Roman"/>
                <w:b/>
                <w:i/>
                <w:color w:val="000000"/>
                <w:lang w:val="uk-UA" w:eastAsia="ru-RU"/>
              </w:rPr>
              <w:t>Заходи з озеленення міста.</w:t>
            </w:r>
          </w:p>
        </w:tc>
        <w:tc>
          <w:tcPr>
            <w:tcW w:w="471"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b/>
                <w:i/>
                <w:color w:val="000000"/>
                <w:lang w:eastAsia="ru-RU"/>
              </w:rPr>
            </w:pPr>
            <w:r w:rsidRPr="00274D2B">
              <w:rPr>
                <w:rFonts w:ascii="Times New Roman" w:eastAsia="Times New Roman" w:hAnsi="Times New Roman" w:cs="Times New Roman"/>
                <w:b/>
                <w:i/>
                <w:color w:val="000000"/>
                <w:lang w:eastAsia="ru-RU"/>
              </w:rPr>
              <w:t>54,62</w:t>
            </w:r>
          </w:p>
        </w:tc>
        <w:tc>
          <w:tcPr>
            <w:tcW w:w="4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b/>
                <w:i/>
                <w:color w:val="000000"/>
                <w:lang w:eastAsia="ru-RU"/>
              </w:rPr>
            </w:pPr>
            <w:r w:rsidRPr="00274D2B">
              <w:rPr>
                <w:rFonts w:ascii="Times New Roman" w:eastAsia="Times New Roman" w:hAnsi="Times New Roman" w:cs="Times New Roman"/>
                <w:b/>
                <w:i/>
                <w:color w:val="000000"/>
                <w:lang w:eastAsia="ru-RU"/>
              </w:rPr>
              <w:t>9,56</w:t>
            </w:r>
          </w:p>
        </w:tc>
      </w:tr>
      <w:tr w:rsidR="00895E7D" w:rsidRPr="00274D2B" w:rsidTr="00895E7D">
        <w:trPr>
          <w:trHeight w:val="703"/>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4.4.</w:t>
            </w:r>
          </w:p>
        </w:tc>
        <w:tc>
          <w:tcPr>
            <w:tcW w:w="36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Інші заходи з охорони і раціонального використання природних рослинних ресурсів відповідно до переліку видів діяльності, що належать до природоохоронних заходів, затвердженого постановою Кабінету Міністрів України від 17.09.1996 № 1147 (зі змінами).</w:t>
            </w:r>
          </w:p>
        </w:tc>
        <w:tc>
          <w:tcPr>
            <w:tcW w:w="471"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8,38</w:t>
            </w:r>
          </w:p>
        </w:tc>
        <w:tc>
          <w:tcPr>
            <w:tcW w:w="4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1,47</w:t>
            </w:r>
          </w:p>
        </w:tc>
      </w:tr>
      <w:tr w:rsidR="00895E7D" w:rsidRPr="00274D2B" w:rsidTr="00895E7D">
        <w:trPr>
          <w:trHeight w:val="264"/>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b/>
                <w:bCs/>
                <w:color w:val="000000"/>
                <w:lang w:eastAsia="ru-RU"/>
              </w:rPr>
            </w:pPr>
            <w:r w:rsidRPr="00274D2B">
              <w:rPr>
                <w:rFonts w:ascii="Times New Roman" w:eastAsia="Times New Roman" w:hAnsi="Times New Roman" w:cs="Times New Roman"/>
                <w:b/>
                <w:bCs/>
                <w:color w:val="000000"/>
                <w:lang w:eastAsia="ru-RU"/>
              </w:rPr>
              <w:t>5.</w:t>
            </w:r>
          </w:p>
        </w:tc>
        <w:tc>
          <w:tcPr>
            <w:tcW w:w="4655" w:type="pct"/>
            <w:gridSpan w:val="3"/>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b/>
                <w:bCs/>
                <w:color w:val="000000"/>
                <w:lang w:val="uk-UA" w:eastAsia="ru-RU"/>
              </w:rPr>
              <w:t>Охорона і раціональне використання ресурсів тваринного світу</w:t>
            </w:r>
          </w:p>
        </w:tc>
      </w:tr>
      <w:tr w:rsidR="00895E7D" w:rsidRPr="00274D2B" w:rsidTr="00895E7D">
        <w:trPr>
          <w:trHeight w:val="267"/>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5.1.</w:t>
            </w:r>
          </w:p>
        </w:tc>
        <w:tc>
          <w:tcPr>
            <w:tcW w:w="36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Будівництво та облаштування притулків для утримання безпритульних тварин.</w:t>
            </w:r>
          </w:p>
        </w:tc>
        <w:tc>
          <w:tcPr>
            <w:tcW w:w="471"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83,33</w:t>
            </w:r>
          </w:p>
        </w:tc>
        <w:tc>
          <w:tcPr>
            <w:tcW w:w="4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1,44</w:t>
            </w:r>
          </w:p>
        </w:tc>
      </w:tr>
      <w:tr w:rsidR="00895E7D" w:rsidRPr="00274D2B" w:rsidTr="00895E7D">
        <w:trPr>
          <w:trHeight w:val="743"/>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5.2.</w:t>
            </w:r>
          </w:p>
        </w:tc>
        <w:tc>
          <w:tcPr>
            <w:tcW w:w="36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Інші заходи з охорони і раціонального використання ресурсів тваринного світу відповідно до переліку видів діяльності, що належать до природоохоронних заходів, затвердженого постановою Кабінету Міністрів України від 17.09.1996 № 1147 (зі змінами).</w:t>
            </w:r>
          </w:p>
        </w:tc>
        <w:tc>
          <w:tcPr>
            <w:tcW w:w="471"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16,67</w:t>
            </w:r>
          </w:p>
        </w:tc>
        <w:tc>
          <w:tcPr>
            <w:tcW w:w="4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0,29</w:t>
            </w:r>
          </w:p>
        </w:tc>
      </w:tr>
      <w:tr w:rsidR="00895E7D" w:rsidRPr="00274D2B" w:rsidTr="00895E7D">
        <w:trPr>
          <w:trHeight w:val="432"/>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b/>
                <w:bCs/>
                <w:color w:val="000000"/>
                <w:lang w:eastAsia="ru-RU"/>
              </w:rPr>
            </w:pPr>
            <w:r w:rsidRPr="00274D2B">
              <w:rPr>
                <w:rFonts w:ascii="Times New Roman" w:eastAsia="Times New Roman" w:hAnsi="Times New Roman" w:cs="Times New Roman"/>
                <w:b/>
                <w:bCs/>
                <w:color w:val="000000"/>
                <w:lang w:eastAsia="ru-RU"/>
              </w:rPr>
              <w:t>6.</w:t>
            </w:r>
          </w:p>
        </w:tc>
        <w:tc>
          <w:tcPr>
            <w:tcW w:w="4655" w:type="pct"/>
            <w:gridSpan w:val="3"/>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b/>
                <w:bCs/>
                <w:color w:val="000000"/>
                <w:lang w:val="uk-UA" w:eastAsia="ru-RU"/>
              </w:rPr>
              <w:t>Збереження природно-заповідного фонду</w:t>
            </w:r>
          </w:p>
        </w:tc>
      </w:tr>
      <w:tr w:rsidR="00895E7D" w:rsidRPr="00274D2B" w:rsidTr="00895E7D">
        <w:trPr>
          <w:trHeight w:val="1402"/>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6.1.</w:t>
            </w:r>
          </w:p>
        </w:tc>
        <w:tc>
          <w:tcPr>
            <w:tcW w:w="36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Будівництво, обладнання, реконструкція і розширення приміщень, призначених для проведення науково-дослідних робіт, пропаганди природоохоронних знань і створення експозицій, а також інших об’єктів (майстерень, кордонів, установок для миття машин із безстічним циклом, мостів, доріг, стежок і вольєрів), будівництво гідротехнічних та інших споруд, об’єктів зв’язку в заповідниках, національних природних парках, ботанічних садах, дендрологічних парках, зоологічних парках та парках-пам’ятках садово-паркового мистецтва з метою збереження і відновлення природних екологічних систем, пов’язаних з діяльністю цих установ, а також витрати на утримання об’єктів природно-заповідного фонду.</w:t>
            </w:r>
          </w:p>
        </w:tc>
        <w:tc>
          <w:tcPr>
            <w:tcW w:w="471"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27,20</w:t>
            </w:r>
          </w:p>
        </w:tc>
        <w:tc>
          <w:tcPr>
            <w:tcW w:w="4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1,83</w:t>
            </w:r>
          </w:p>
        </w:tc>
      </w:tr>
      <w:tr w:rsidR="00895E7D" w:rsidRPr="00274D2B" w:rsidTr="00895E7D">
        <w:trPr>
          <w:trHeight w:val="843"/>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6.2.</w:t>
            </w:r>
          </w:p>
        </w:tc>
        <w:tc>
          <w:tcPr>
            <w:tcW w:w="36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Проведення спеціальних заходів, спрямованих на запобігання знищенню або пошкодженню природних комплексів територій та об’єктів природно-заповідного фонду.</w:t>
            </w:r>
          </w:p>
        </w:tc>
        <w:tc>
          <w:tcPr>
            <w:tcW w:w="471"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48,29</w:t>
            </w:r>
          </w:p>
        </w:tc>
        <w:tc>
          <w:tcPr>
            <w:tcW w:w="4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3,25</w:t>
            </w:r>
          </w:p>
        </w:tc>
      </w:tr>
      <w:tr w:rsidR="00895E7D" w:rsidRPr="00274D2B" w:rsidTr="00895E7D">
        <w:trPr>
          <w:trHeight w:val="697"/>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6.3.</w:t>
            </w:r>
          </w:p>
        </w:tc>
        <w:tc>
          <w:tcPr>
            <w:tcW w:w="36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Придбання спеціального обладнання, транспортних засобів і засобів зв’язку, які використовуються для організації діяльності заповідників та інших природоохоронних установ.</w:t>
            </w:r>
          </w:p>
        </w:tc>
        <w:tc>
          <w:tcPr>
            <w:tcW w:w="471"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15,70</w:t>
            </w:r>
          </w:p>
        </w:tc>
        <w:tc>
          <w:tcPr>
            <w:tcW w:w="4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1,06</w:t>
            </w:r>
          </w:p>
        </w:tc>
      </w:tr>
      <w:tr w:rsidR="00895E7D" w:rsidRPr="00274D2B" w:rsidTr="00895E7D">
        <w:trPr>
          <w:trHeight w:val="1123"/>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lastRenderedPageBreak/>
              <w:t>6.4.</w:t>
            </w:r>
          </w:p>
        </w:tc>
        <w:tc>
          <w:tcPr>
            <w:tcW w:w="36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Інші заходи щодо збереження природно-заповідного фонду відповідно до переліку видів діяльності, що належать до природоохоронних заходів, затвердженого постановою Кабінету Міністрів України від 17.09.1996 № 1147 (зі змінами).</w:t>
            </w:r>
          </w:p>
        </w:tc>
        <w:tc>
          <w:tcPr>
            <w:tcW w:w="471"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8,81</w:t>
            </w:r>
          </w:p>
        </w:tc>
        <w:tc>
          <w:tcPr>
            <w:tcW w:w="4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0,59</w:t>
            </w:r>
          </w:p>
        </w:tc>
      </w:tr>
      <w:tr w:rsidR="00895E7D" w:rsidRPr="00274D2B" w:rsidTr="00895E7D">
        <w:trPr>
          <w:trHeight w:val="274"/>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b/>
                <w:bCs/>
                <w:color w:val="000000"/>
                <w:lang w:eastAsia="ru-RU"/>
              </w:rPr>
            </w:pPr>
            <w:r w:rsidRPr="00274D2B">
              <w:rPr>
                <w:rFonts w:ascii="Times New Roman" w:eastAsia="Times New Roman" w:hAnsi="Times New Roman" w:cs="Times New Roman"/>
                <w:b/>
                <w:bCs/>
                <w:color w:val="000000"/>
                <w:lang w:eastAsia="ru-RU"/>
              </w:rPr>
              <w:t>7.</w:t>
            </w:r>
          </w:p>
        </w:tc>
        <w:tc>
          <w:tcPr>
            <w:tcW w:w="4655" w:type="pct"/>
            <w:gridSpan w:val="3"/>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b/>
                <w:bCs/>
                <w:color w:val="000000"/>
                <w:lang w:val="uk-UA" w:eastAsia="ru-RU"/>
              </w:rPr>
              <w:t>Раціональне використання і зберігання відходів виробництва і побутових відходів</w:t>
            </w:r>
          </w:p>
        </w:tc>
      </w:tr>
      <w:tr w:rsidR="00895E7D" w:rsidRPr="00274D2B" w:rsidTr="00895E7D">
        <w:trPr>
          <w:trHeight w:val="575"/>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b/>
                <w:i/>
                <w:color w:val="000000"/>
                <w:lang w:eastAsia="ru-RU"/>
              </w:rPr>
            </w:pPr>
            <w:r w:rsidRPr="00274D2B">
              <w:rPr>
                <w:rFonts w:ascii="Times New Roman" w:eastAsia="Times New Roman" w:hAnsi="Times New Roman" w:cs="Times New Roman"/>
                <w:b/>
                <w:i/>
                <w:color w:val="000000"/>
                <w:lang w:eastAsia="ru-RU"/>
              </w:rPr>
              <w:t>7.1.</w:t>
            </w:r>
          </w:p>
        </w:tc>
        <w:tc>
          <w:tcPr>
            <w:tcW w:w="36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b/>
                <w:i/>
                <w:color w:val="000000"/>
                <w:lang w:val="uk-UA" w:eastAsia="ru-RU"/>
              </w:rPr>
            </w:pPr>
            <w:r w:rsidRPr="00274D2B">
              <w:rPr>
                <w:rFonts w:ascii="Times New Roman" w:eastAsia="Times New Roman" w:hAnsi="Times New Roman" w:cs="Times New Roman"/>
                <w:b/>
                <w:i/>
                <w:color w:val="000000"/>
                <w:lang w:val="uk-UA" w:eastAsia="ru-RU"/>
              </w:rPr>
              <w:t xml:space="preserve">Будівництво, технічне переобладнання та реконструкція </w:t>
            </w:r>
            <w:proofErr w:type="spellStart"/>
            <w:r w:rsidRPr="00274D2B">
              <w:rPr>
                <w:rFonts w:ascii="Times New Roman" w:eastAsia="Times New Roman" w:hAnsi="Times New Roman" w:cs="Times New Roman"/>
                <w:b/>
                <w:i/>
                <w:color w:val="000000"/>
                <w:lang w:val="uk-UA" w:eastAsia="ru-RU"/>
              </w:rPr>
              <w:t>сміттєпереробних</w:t>
            </w:r>
            <w:proofErr w:type="spellEnd"/>
            <w:r w:rsidRPr="00274D2B">
              <w:rPr>
                <w:rFonts w:ascii="Times New Roman" w:eastAsia="Times New Roman" w:hAnsi="Times New Roman" w:cs="Times New Roman"/>
                <w:b/>
                <w:i/>
                <w:color w:val="000000"/>
                <w:lang w:val="uk-UA" w:eastAsia="ru-RU"/>
              </w:rPr>
              <w:t xml:space="preserve"> і сміттєспалювальних заводів.</w:t>
            </w:r>
          </w:p>
        </w:tc>
        <w:tc>
          <w:tcPr>
            <w:tcW w:w="471"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b/>
                <w:i/>
                <w:color w:val="000000"/>
                <w:lang w:eastAsia="ru-RU"/>
              </w:rPr>
            </w:pPr>
            <w:r w:rsidRPr="00274D2B">
              <w:rPr>
                <w:rFonts w:ascii="Times New Roman" w:eastAsia="Times New Roman" w:hAnsi="Times New Roman" w:cs="Times New Roman"/>
                <w:b/>
                <w:i/>
                <w:color w:val="000000"/>
                <w:lang w:eastAsia="ru-RU"/>
              </w:rPr>
              <w:t>48,29</w:t>
            </w:r>
          </w:p>
        </w:tc>
        <w:tc>
          <w:tcPr>
            <w:tcW w:w="4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b/>
                <w:i/>
                <w:color w:val="000000"/>
                <w:lang w:eastAsia="ru-RU"/>
              </w:rPr>
            </w:pPr>
            <w:r w:rsidRPr="00274D2B">
              <w:rPr>
                <w:rFonts w:ascii="Times New Roman" w:eastAsia="Times New Roman" w:hAnsi="Times New Roman" w:cs="Times New Roman"/>
                <w:b/>
                <w:i/>
                <w:color w:val="000000"/>
                <w:lang w:eastAsia="ru-RU"/>
              </w:rPr>
              <w:t>6,58</w:t>
            </w:r>
          </w:p>
        </w:tc>
      </w:tr>
      <w:tr w:rsidR="00895E7D" w:rsidRPr="00274D2B" w:rsidTr="00895E7D">
        <w:trPr>
          <w:trHeight w:val="413"/>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7.2.</w:t>
            </w:r>
          </w:p>
        </w:tc>
        <w:tc>
          <w:tcPr>
            <w:tcW w:w="36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Будівництво, розширення та реконструкція цехів утилізації осадів на очисних каналізаційних комплексах.</w:t>
            </w:r>
          </w:p>
        </w:tc>
        <w:tc>
          <w:tcPr>
            <w:tcW w:w="471"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15,70</w:t>
            </w:r>
          </w:p>
        </w:tc>
        <w:tc>
          <w:tcPr>
            <w:tcW w:w="4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2,14</w:t>
            </w:r>
          </w:p>
        </w:tc>
      </w:tr>
      <w:tr w:rsidR="00895E7D" w:rsidRPr="00274D2B" w:rsidTr="00895E7D">
        <w:trPr>
          <w:trHeight w:val="889"/>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b/>
                <w:i/>
                <w:color w:val="000000"/>
                <w:lang w:eastAsia="ru-RU"/>
              </w:rPr>
            </w:pPr>
            <w:r w:rsidRPr="00274D2B">
              <w:rPr>
                <w:rFonts w:ascii="Times New Roman" w:eastAsia="Times New Roman" w:hAnsi="Times New Roman" w:cs="Times New Roman"/>
                <w:b/>
                <w:i/>
                <w:color w:val="000000"/>
                <w:lang w:eastAsia="ru-RU"/>
              </w:rPr>
              <w:t>7.3.</w:t>
            </w:r>
          </w:p>
        </w:tc>
        <w:tc>
          <w:tcPr>
            <w:tcW w:w="36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b/>
                <w:i/>
                <w:color w:val="000000"/>
                <w:lang w:val="uk-UA" w:eastAsia="ru-RU"/>
              </w:rPr>
            </w:pPr>
            <w:r w:rsidRPr="00274D2B">
              <w:rPr>
                <w:rFonts w:ascii="Times New Roman" w:eastAsia="Times New Roman" w:hAnsi="Times New Roman" w:cs="Times New Roman"/>
                <w:b/>
                <w:i/>
                <w:color w:val="000000"/>
                <w:lang w:val="uk-UA" w:eastAsia="ru-RU"/>
              </w:rPr>
              <w:t xml:space="preserve">Будівництво, розширення та реконструкція споруд, придбання та впровадження установок, обладнання та машин для збору, транспортування, перероблення, знешкодження </w:t>
            </w:r>
            <w:proofErr w:type="spellStart"/>
            <w:r w:rsidRPr="00274D2B">
              <w:rPr>
                <w:rFonts w:ascii="Times New Roman" w:eastAsia="Times New Roman" w:hAnsi="Times New Roman" w:cs="Times New Roman"/>
                <w:b/>
                <w:i/>
                <w:color w:val="000000"/>
                <w:lang w:val="uk-UA" w:eastAsia="ru-RU"/>
              </w:rPr>
              <w:t>та складування побуто</w:t>
            </w:r>
            <w:proofErr w:type="spellEnd"/>
            <w:r w:rsidRPr="00274D2B">
              <w:rPr>
                <w:rFonts w:ascii="Times New Roman" w:eastAsia="Times New Roman" w:hAnsi="Times New Roman" w:cs="Times New Roman"/>
                <w:b/>
                <w:i/>
                <w:color w:val="000000"/>
                <w:lang w:val="uk-UA" w:eastAsia="ru-RU"/>
              </w:rPr>
              <w:t>вих, сільськогосподарських і промислових відходів виробництва, відходів розчищення зелених насаджень, кубових залишків.</w:t>
            </w:r>
          </w:p>
        </w:tc>
        <w:tc>
          <w:tcPr>
            <w:tcW w:w="471"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b/>
                <w:i/>
                <w:color w:val="000000"/>
                <w:lang w:eastAsia="ru-RU"/>
              </w:rPr>
            </w:pPr>
            <w:r w:rsidRPr="00274D2B">
              <w:rPr>
                <w:rFonts w:ascii="Times New Roman" w:eastAsia="Times New Roman" w:hAnsi="Times New Roman" w:cs="Times New Roman"/>
                <w:b/>
                <w:i/>
                <w:color w:val="000000"/>
                <w:lang w:eastAsia="ru-RU"/>
              </w:rPr>
              <w:t>27,20</w:t>
            </w:r>
          </w:p>
        </w:tc>
        <w:tc>
          <w:tcPr>
            <w:tcW w:w="4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b/>
                <w:i/>
                <w:color w:val="000000"/>
                <w:lang w:eastAsia="ru-RU"/>
              </w:rPr>
            </w:pPr>
            <w:r w:rsidRPr="00274D2B">
              <w:rPr>
                <w:rFonts w:ascii="Times New Roman" w:eastAsia="Times New Roman" w:hAnsi="Times New Roman" w:cs="Times New Roman"/>
                <w:b/>
                <w:i/>
                <w:color w:val="000000"/>
                <w:lang w:eastAsia="ru-RU"/>
              </w:rPr>
              <w:t>3,71</w:t>
            </w:r>
          </w:p>
        </w:tc>
      </w:tr>
      <w:tr w:rsidR="00895E7D" w:rsidRPr="00274D2B" w:rsidTr="00895E7D">
        <w:trPr>
          <w:trHeight w:val="878"/>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7.4.</w:t>
            </w:r>
          </w:p>
        </w:tc>
        <w:tc>
          <w:tcPr>
            <w:tcW w:w="36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Інші заходи щодо раціонального використання і зберігання відходів виробництва і побутових відходів відповідно до переліку видів діяльності, що належать до природоохоронних заходів, затвердженого постановою Кабінету Міністрів України від 17.09.1996 № 1147 (зі змінами).</w:t>
            </w:r>
          </w:p>
        </w:tc>
        <w:tc>
          <w:tcPr>
            <w:tcW w:w="471"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8,81</w:t>
            </w:r>
          </w:p>
        </w:tc>
        <w:tc>
          <w:tcPr>
            <w:tcW w:w="4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1,20</w:t>
            </w:r>
          </w:p>
        </w:tc>
      </w:tr>
      <w:tr w:rsidR="00895E7D" w:rsidRPr="00274D2B" w:rsidTr="00895E7D">
        <w:trPr>
          <w:trHeight w:val="1006"/>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b/>
                <w:bCs/>
                <w:color w:val="000000"/>
                <w:lang w:eastAsia="ru-RU"/>
              </w:rPr>
            </w:pPr>
            <w:r w:rsidRPr="00274D2B">
              <w:rPr>
                <w:rFonts w:ascii="Times New Roman" w:eastAsia="Times New Roman" w:hAnsi="Times New Roman" w:cs="Times New Roman"/>
                <w:b/>
                <w:bCs/>
                <w:color w:val="000000"/>
                <w:lang w:eastAsia="ru-RU"/>
              </w:rPr>
              <w:t>8.</w:t>
            </w:r>
          </w:p>
        </w:tc>
        <w:tc>
          <w:tcPr>
            <w:tcW w:w="4655" w:type="pct"/>
            <w:gridSpan w:val="3"/>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b/>
                <w:bCs/>
                <w:color w:val="000000"/>
                <w:lang w:val="uk-UA" w:eastAsia="ru-RU"/>
              </w:rPr>
              <w:t>Наука, інформація та освіта, підготовка кадрів, оцінка впливу на довкілля, стратегічна екологічна оцінка, організація праці, забезпечення участі в діяльності міжнародних організацій природоохоронного спрямування, впровадження економічного механізму забезпечення охорони навколишнього природного середовища</w:t>
            </w:r>
          </w:p>
        </w:tc>
      </w:tr>
      <w:tr w:rsidR="00895E7D" w:rsidRPr="00274D2B" w:rsidTr="00895E7D">
        <w:trPr>
          <w:trHeight w:val="823"/>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b/>
                <w:i/>
                <w:color w:val="000000"/>
                <w:lang w:eastAsia="ru-RU"/>
              </w:rPr>
            </w:pPr>
            <w:r w:rsidRPr="00274D2B">
              <w:rPr>
                <w:rFonts w:ascii="Times New Roman" w:eastAsia="Times New Roman" w:hAnsi="Times New Roman" w:cs="Times New Roman"/>
                <w:b/>
                <w:i/>
                <w:color w:val="000000"/>
                <w:lang w:eastAsia="ru-RU"/>
              </w:rPr>
              <w:t>8.1.</w:t>
            </w:r>
          </w:p>
        </w:tc>
        <w:tc>
          <w:tcPr>
            <w:tcW w:w="36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b/>
                <w:i/>
                <w:color w:val="000000"/>
                <w:lang w:val="uk-UA" w:eastAsia="ru-RU"/>
              </w:rPr>
            </w:pPr>
            <w:r w:rsidRPr="00274D2B">
              <w:rPr>
                <w:rFonts w:ascii="Times New Roman" w:eastAsia="Times New Roman" w:hAnsi="Times New Roman" w:cs="Times New Roman"/>
                <w:b/>
                <w:i/>
                <w:color w:val="000000"/>
                <w:lang w:val="uk-UA" w:eastAsia="ru-RU"/>
              </w:rPr>
              <w:t>Проведення науково-технічних конференцій і семінарів, організація виставок, фестивалів та інших заходів щодо пропаганди охорони навколишнього природного середовища, видання поліграфічної продукції з екологічної тематики, створення бібліотек, відеотек, фонотеки тощо.</w:t>
            </w:r>
          </w:p>
        </w:tc>
        <w:tc>
          <w:tcPr>
            <w:tcW w:w="471"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b/>
                <w:i/>
                <w:color w:val="000000"/>
                <w:lang w:eastAsia="ru-RU"/>
              </w:rPr>
            </w:pPr>
            <w:r w:rsidRPr="00274D2B">
              <w:rPr>
                <w:rFonts w:ascii="Times New Roman" w:eastAsia="Times New Roman" w:hAnsi="Times New Roman" w:cs="Times New Roman"/>
                <w:b/>
                <w:i/>
                <w:color w:val="000000"/>
                <w:lang w:eastAsia="ru-RU"/>
              </w:rPr>
              <w:t>25,83</w:t>
            </w:r>
          </w:p>
        </w:tc>
        <w:tc>
          <w:tcPr>
            <w:tcW w:w="4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b/>
                <w:i/>
                <w:color w:val="000000"/>
                <w:lang w:eastAsia="ru-RU"/>
              </w:rPr>
            </w:pPr>
            <w:r w:rsidRPr="00274D2B">
              <w:rPr>
                <w:rFonts w:ascii="Times New Roman" w:eastAsia="Times New Roman" w:hAnsi="Times New Roman" w:cs="Times New Roman"/>
                <w:b/>
                <w:i/>
                <w:color w:val="000000"/>
                <w:lang w:eastAsia="ru-RU"/>
              </w:rPr>
              <w:t>4,24</w:t>
            </w:r>
          </w:p>
        </w:tc>
      </w:tr>
      <w:tr w:rsidR="00895E7D" w:rsidRPr="00274D2B" w:rsidTr="00895E7D">
        <w:trPr>
          <w:trHeight w:val="653"/>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b/>
                <w:i/>
                <w:color w:val="000000"/>
                <w:lang w:eastAsia="ru-RU"/>
              </w:rPr>
            </w:pPr>
            <w:r w:rsidRPr="00274D2B">
              <w:rPr>
                <w:rFonts w:ascii="Times New Roman" w:eastAsia="Times New Roman" w:hAnsi="Times New Roman" w:cs="Times New Roman"/>
                <w:b/>
                <w:i/>
                <w:color w:val="000000"/>
                <w:lang w:eastAsia="ru-RU"/>
              </w:rPr>
              <w:t>8.2.</w:t>
            </w:r>
          </w:p>
        </w:tc>
        <w:tc>
          <w:tcPr>
            <w:tcW w:w="36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b/>
                <w:i/>
                <w:color w:val="000000"/>
                <w:lang w:val="uk-UA" w:eastAsia="ru-RU"/>
              </w:rPr>
            </w:pPr>
            <w:r w:rsidRPr="00274D2B">
              <w:rPr>
                <w:rFonts w:ascii="Times New Roman" w:eastAsia="Times New Roman" w:hAnsi="Times New Roman" w:cs="Times New Roman"/>
                <w:b/>
                <w:i/>
                <w:color w:val="000000"/>
                <w:lang w:val="uk-UA" w:eastAsia="ru-RU"/>
              </w:rPr>
              <w:t xml:space="preserve">Наукові дослідження, </w:t>
            </w:r>
            <w:proofErr w:type="spellStart"/>
            <w:r w:rsidRPr="00274D2B">
              <w:rPr>
                <w:rFonts w:ascii="Times New Roman" w:eastAsia="Times New Roman" w:hAnsi="Times New Roman" w:cs="Times New Roman"/>
                <w:b/>
                <w:i/>
                <w:color w:val="000000"/>
                <w:lang w:val="uk-UA" w:eastAsia="ru-RU"/>
              </w:rPr>
              <w:t>проєктні</w:t>
            </w:r>
            <w:proofErr w:type="spellEnd"/>
            <w:r w:rsidRPr="00274D2B">
              <w:rPr>
                <w:rFonts w:ascii="Times New Roman" w:eastAsia="Times New Roman" w:hAnsi="Times New Roman" w:cs="Times New Roman"/>
                <w:b/>
                <w:i/>
                <w:color w:val="000000"/>
                <w:lang w:val="uk-UA" w:eastAsia="ru-RU"/>
              </w:rPr>
              <w:t xml:space="preserve"> та </w:t>
            </w:r>
            <w:proofErr w:type="spellStart"/>
            <w:r w:rsidRPr="00274D2B">
              <w:rPr>
                <w:rFonts w:ascii="Times New Roman" w:eastAsia="Times New Roman" w:hAnsi="Times New Roman" w:cs="Times New Roman"/>
                <w:b/>
                <w:i/>
                <w:color w:val="000000"/>
                <w:lang w:val="uk-UA" w:eastAsia="ru-RU"/>
              </w:rPr>
              <w:t>проєктно-конструкторські</w:t>
            </w:r>
            <w:proofErr w:type="spellEnd"/>
            <w:r w:rsidRPr="00274D2B">
              <w:rPr>
                <w:rFonts w:ascii="Times New Roman" w:eastAsia="Times New Roman" w:hAnsi="Times New Roman" w:cs="Times New Roman"/>
                <w:b/>
                <w:i/>
                <w:color w:val="000000"/>
                <w:lang w:val="uk-UA" w:eastAsia="ru-RU"/>
              </w:rPr>
              <w:t xml:space="preserve"> розробки, що охоплюють зазначені в Програмі природоохоронні заходи.</w:t>
            </w:r>
          </w:p>
        </w:tc>
        <w:tc>
          <w:tcPr>
            <w:tcW w:w="471"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b/>
                <w:i/>
                <w:color w:val="000000"/>
                <w:lang w:eastAsia="ru-RU"/>
              </w:rPr>
            </w:pPr>
            <w:r w:rsidRPr="00274D2B">
              <w:rPr>
                <w:rFonts w:ascii="Times New Roman" w:eastAsia="Times New Roman" w:hAnsi="Times New Roman" w:cs="Times New Roman"/>
                <w:b/>
                <w:i/>
                <w:color w:val="000000"/>
                <w:lang w:eastAsia="ru-RU"/>
              </w:rPr>
              <w:t>63,70</w:t>
            </w:r>
          </w:p>
        </w:tc>
        <w:tc>
          <w:tcPr>
            <w:tcW w:w="4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b/>
                <w:i/>
                <w:color w:val="000000"/>
                <w:lang w:eastAsia="ru-RU"/>
              </w:rPr>
            </w:pPr>
            <w:r w:rsidRPr="00274D2B">
              <w:rPr>
                <w:rFonts w:ascii="Times New Roman" w:eastAsia="Times New Roman" w:hAnsi="Times New Roman" w:cs="Times New Roman"/>
                <w:b/>
                <w:i/>
                <w:color w:val="000000"/>
                <w:lang w:eastAsia="ru-RU"/>
              </w:rPr>
              <w:t>10,46</w:t>
            </w:r>
          </w:p>
        </w:tc>
      </w:tr>
      <w:tr w:rsidR="00895E7D" w:rsidRPr="00274D2B" w:rsidTr="00895E7D">
        <w:trPr>
          <w:trHeight w:val="1567"/>
        </w:trPr>
        <w:tc>
          <w:tcPr>
            <w:tcW w:w="345" w:type="pct"/>
            <w:tcBorders>
              <w:top w:val="nil"/>
              <w:left w:val="single" w:sz="4" w:space="0" w:color="auto"/>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8.3.</w:t>
            </w:r>
          </w:p>
        </w:tc>
        <w:tc>
          <w:tcPr>
            <w:tcW w:w="36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895E7D">
            <w:pPr>
              <w:spacing w:after="0" w:line="240" w:lineRule="auto"/>
              <w:rPr>
                <w:rFonts w:ascii="Times New Roman" w:eastAsia="Times New Roman" w:hAnsi="Times New Roman" w:cs="Times New Roman"/>
                <w:color w:val="000000"/>
                <w:lang w:val="uk-UA" w:eastAsia="ru-RU"/>
              </w:rPr>
            </w:pPr>
            <w:r w:rsidRPr="00274D2B">
              <w:rPr>
                <w:rFonts w:ascii="Times New Roman" w:eastAsia="Times New Roman" w:hAnsi="Times New Roman" w:cs="Times New Roman"/>
                <w:color w:val="000000"/>
                <w:lang w:val="uk-UA" w:eastAsia="ru-RU"/>
              </w:rPr>
              <w:t>Інші заходи щодо наукової діяльності, інформації та освіти, підготовки кадрів, екологічної експертизи, організації праці, забезпечення участі в діяльності міжнародних організацій природоохоронного спрямування, впровадження економічного механізму забезпечення охорони навколишнього природного середовища відповідно до переліку видів діяльності, що належать до природоохоронних заходів, затвердженого постановою Кабінету Міністрів України від 17.09.1996 № 1147 (зі змінами).</w:t>
            </w:r>
          </w:p>
        </w:tc>
        <w:tc>
          <w:tcPr>
            <w:tcW w:w="471"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10,47</w:t>
            </w:r>
          </w:p>
        </w:tc>
        <w:tc>
          <w:tcPr>
            <w:tcW w:w="492" w:type="pct"/>
            <w:tcBorders>
              <w:top w:val="nil"/>
              <w:left w:val="nil"/>
              <w:bottom w:val="single" w:sz="4" w:space="0" w:color="auto"/>
              <w:right w:val="single" w:sz="4" w:space="0" w:color="auto"/>
            </w:tcBorders>
            <w:shd w:val="clear" w:color="auto" w:fill="auto"/>
            <w:vAlign w:val="center"/>
            <w:hideMark/>
          </w:tcPr>
          <w:p w:rsidR="00895E7D" w:rsidRPr="00274D2B" w:rsidRDefault="00895E7D" w:rsidP="00A47BE2">
            <w:pPr>
              <w:spacing w:after="0" w:line="240" w:lineRule="auto"/>
              <w:jc w:val="center"/>
              <w:rPr>
                <w:rFonts w:ascii="Times New Roman" w:eastAsia="Times New Roman" w:hAnsi="Times New Roman" w:cs="Times New Roman"/>
                <w:color w:val="000000"/>
                <w:lang w:eastAsia="ru-RU"/>
              </w:rPr>
            </w:pPr>
            <w:r w:rsidRPr="00274D2B">
              <w:rPr>
                <w:rFonts w:ascii="Times New Roman" w:eastAsia="Times New Roman" w:hAnsi="Times New Roman" w:cs="Times New Roman"/>
                <w:color w:val="000000"/>
                <w:lang w:eastAsia="ru-RU"/>
              </w:rPr>
              <w:t>1,72</w:t>
            </w:r>
          </w:p>
        </w:tc>
      </w:tr>
    </w:tbl>
    <w:p w:rsidR="00895E7D" w:rsidRPr="00274D2B" w:rsidRDefault="00BE58C8" w:rsidP="00CD35BB">
      <w:pPr>
        <w:pStyle w:val="rvps2"/>
        <w:shd w:val="clear" w:color="auto" w:fill="FFFFFF"/>
        <w:tabs>
          <w:tab w:val="left" w:pos="993"/>
        </w:tabs>
        <w:spacing w:before="120" w:beforeAutospacing="0" w:after="0" w:afterAutospacing="0" w:line="360" w:lineRule="auto"/>
        <w:ind w:firstLine="567"/>
        <w:contextualSpacing/>
        <w:jc w:val="both"/>
        <w:rPr>
          <w:sz w:val="28"/>
          <w:szCs w:val="28"/>
        </w:rPr>
      </w:pPr>
      <w:r w:rsidRPr="00274D2B">
        <w:rPr>
          <w:sz w:val="28"/>
          <w:szCs w:val="28"/>
          <w:lang w:eastAsia="ru-RU"/>
        </w:rPr>
        <w:t>Виділено групу заходів, що належать до різних напрямків екологічної політики та мають найвищі пріоритети (займають останні 10 рядків на рисунку 9</w:t>
      </w:r>
      <w:r w:rsidR="00CB60F7" w:rsidRPr="00274D2B">
        <w:rPr>
          <w:sz w:val="28"/>
          <w:szCs w:val="28"/>
          <w:lang w:eastAsia="ru-RU"/>
        </w:rPr>
        <w:t xml:space="preserve"> та виділені жирним курсивом у таблиці 8.2</w:t>
      </w:r>
      <w:r w:rsidRPr="00274D2B">
        <w:rPr>
          <w:sz w:val="28"/>
          <w:szCs w:val="28"/>
          <w:lang w:eastAsia="ru-RU"/>
        </w:rPr>
        <w:t xml:space="preserve">). При формуванні плану впровадження заходів на поточний рік слід приділяти їм найбільшу увагу і у першочерговому порядку виділяти з тих чи інших джерел кошти на їх реалізацію. При цьому річний обсяг коштів, що виділятимуться на означені заходи, не має напряму залежати від пріоритету заходу, а визначатиметься </w:t>
      </w:r>
      <w:proofErr w:type="spellStart"/>
      <w:r w:rsidRPr="00274D2B">
        <w:rPr>
          <w:sz w:val="28"/>
          <w:szCs w:val="28"/>
          <w:lang w:eastAsia="ru-RU"/>
        </w:rPr>
        <w:t>проєктною</w:t>
      </w:r>
      <w:proofErr w:type="spellEnd"/>
      <w:r w:rsidRPr="00274D2B">
        <w:rPr>
          <w:sz w:val="28"/>
          <w:szCs w:val="28"/>
          <w:lang w:eastAsia="ru-RU"/>
        </w:rPr>
        <w:t xml:space="preserve"> вартістю відповідних конкретних об’єктів або дій.  </w:t>
      </w:r>
      <w:r w:rsidR="00895E7D" w:rsidRPr="00274D2B">
        <w:rPr>
          <w:sz w:val="28"/>
          <w:szCs w:val="28"/>
        </w:rPr>
        <w:br w:type="page"/>
      </w:r>
    </w:p>
    <w:p w:rsidR="006F29A4" w:rsidRPr="00274D2B" w:rsidRDefault="00645A60" w:rsidP="00E82394">
      <w:pPr>
        <w:pStyle w:val="1"/>
        <w:jc w:val="center"/>
        <w:rPr>
          <w:sz w:val="28"/>
          <w:szCs w:val="28"/>
          <w:lang w:val="uk-UA"/>
        </w:rPr>
      </w:pPr>
      <w:bookmarkStart w:id="50" w:name="_Toc50392934"/>
      <w:r w:rsidRPr="00274D2B">
        <w:rPr>
          <w:sz w:val="28"/>
          <w:szCs w:val="28"/>
          <w:lang w:val="uk-UA"/>
        </w:rPr>
        <w:lastRenderedPageBreak/>
        <w:t>9 ЗАХОДИ, ПЕРЕДБАЧЕНІ ДЛЯ ЗДІЙСНЕННЯ МОНІТОРИНГУ НАСЛІДКІВ ВИКОНАННЯ ДОКУМЕНТА ДЕРЖАВНОГО ПЛАНУВАННЯ ДЛЯ ДОВКІЛЛЯ, У ТОМУ ЧИСЛІ ДЛЯ ЗДОРОВ’Я НАСЕЛЕННЯ</w:t>
      </w:r>
      <w:bookmarkEnd w:id="49"/>
      <w:bookmarkEnd w:id="50"/>
    </w:p>
    <w:p w:rsidR="00F52402" w:rsidRPr="00B475E2" w:rsidRDefault="00F52402" w:rsidP="00B475E2">
      <w:pPr>
        <w:spacing w:after="0" w:line="360" w:lineRule="auto"/>
        <w:ind w:firstLine="567"/>
        <w:jc w:val="both"/>
        <w:rPr>
          <w:rFonts w:ascii="Times New Roman" w:hAnsi="Times New Roman" w:cs="Times New Roman"/>
          <w:b/>
          <w:bCs/>
          <w:color w:val="000000"/>
          <w:sz w:val="28"/>
          <w:szCs w:val="28"/>
          <w:lang w:val="uk-UA"/>
        </w:rPr>
      </w:pPr>
      <w:bookmarkStart w:id="51" w:name="_Toc48580151"/>
      <w:r w:rsidRPr="00B475E2">
        <w:rPr>
          <w:rFonts w:ascii="Times New Roman" w:hAnsi="Times New Roman" w:cs="Times New Roman"/>
          <w:color w:val="000000"/>
          <w:sz w:val="28"/>
          <w:szCs w:val="28"/>
          <w:lang w:val="uk-UA"/>
        </w:rPr>
        <w:t>Н</w:t>
      </w:r>
      <w:r w:rsidR="00E82394" w:rsidRPr="00B475E2">
        <w:rPr>
          <w:rFonts w:ascii="Times New Roman" w:hAnsi="Times New Roman" w:cs="Times New Roman"/>
          <w:color w:val="000000"/>
          <w:sz w:val="28"/>
          <w:szCs w:val="28"/>
          <w:lang w:val="uk-UA"/>
        </w:rPr>
        <w:t>аслідки</w:t>
      </w:r>
      <w:r w:rsidRPr="00B475E2">
        <w:rPr>
          <w:rFonts w:ascii="Times New Roman" w:hAnsi="Times New Roman" w:cs="Times New Roman"/>
          <w:color w:val="000000"/>
          <w:sz w:val="28"/>
          <w:szCs w:val="28"/>
          <w:lang w:val="uk-UA"/>
        </w:rPr>
        <w:t xml:space="preserve"> </w:t>
      </w:r>
      <w:r w:rsidR="00E82394" w:rsidRPr="00B475E2">
        <w:rPr>
          <w:rFonts w:ascii="Times New Roman" w:hAnsi="Times New Roman" w:cs="Times New Roman"/>
          <w:color w:val="000000"/>
          <w:sz w:val="28"/>
          <w:szCs w:val="28"/>
          <w:lang w:val="uk-UA"/>
        </w:rPr>
        <w:t>для довкілля, в тому числі для здоров'я населення, повинні відслідковуватися під час</w:t>
      </w:r>
      <w:r w:rsidRPr="00B475E2">
        <w:rPr>
          <w:rFonts w:ascii="Times New Roman" w:hAnsi="Times New Roman" w:cs="Times New Roman"/>
          <w:color w:val="000000"/>
          <w:sz w:val="28"/>
          <w:szCs w:val="28"/>
          <w:lang w:val="uk-UA"/>
        </w:rPr>
        <w:t xml:space="preserve"> </w:t>
      </w:r>
      <w:r w:rsidR="00E82394" w:rsidRPr="00B475E2">
        <w:rPr>
          <w:rFonts w:ascii="Times New Roman" w:hAnsi="Times New Roman" w:cs="Times New Roman"/>
          <w:color w:val="000000"/>
          <w:sz w:val="28"/>
          <w:szCs w:val="28"/>
          <w:lang w:val="uk-UA"/>
        </w:rPr>
        <w:t xml:space="preserve">реалізації </w:t>
      </w:r>
      <w:r w:rsidRPr="00B475E2">
        <w:rPr>
          <w:rFonts w:ascii="Times New Roman" w:hAnsi="Times New Roman" w:cs="Times New Roman"/>
          <w:color w:val="000000"/>
          <w:sz w:val="28"/>
          <w:szCs w:val="28"/>
          <w:lang w:val="uk-UA"/>
        </w:rPr>
        <w:t>Програми</w:t>
      </w:r>
      <w:r w:rsidR="00E82394" w:rsidRPr="00B475E2">
        <w:rPr>
          <w:rFonts w:ascii="Times New Roman" w:hAnsi="Times New Roman" w:cs="Times New Roman"/>
          <w:color w:val="000000"/>
          <w:sz w:val="28"/>
          <w:szCs w:val="28"/>
          <w:lang w:val="uk-UA"/>
        </w:rPr>
        <w:t>, зокрема, з метою виявлення непередбачених несприятливих наслідків і</w:t>
      </w:r>
      <w:r w:rsidRPr="00B475E2">
        <w:rPr>
          <w:rFonts w:ascii="Times New Roman" w:hAnsi="Times New Roman" w:cs="Times New Roman"/>
          <w:color w:val="000000"/>
          <w:sz w:val="28"/>
          <w:szCs w:val="28"/>
          <w:lang w:val="uk-UA"/>
        </w:rPr>
        <w:t xml:space="preserve"> </w:t>
      </w:r>
      <w:r w:rsidR="00E82394" w:rsidRPr="00B475E2">
        <w:rPr>
          <w:rFonts w:ascii="Times New Roman" w:hAnsi="Times New Roman" w:cs="Times New Roman"/>
          <w:color w:val="000000"/>
          <w:sz w:val="28"/>
          <w:szCs w:val="28"/>
          <w:lang w:val="uk-UA"/>
        </w:rPr>
        <w:t>вжиття заходів щодо їх усунення</w:t>
      </w:r>
      <w:r w:rsidRPr="00B475E2">
        <w:rPr>
          <w:rFonts w:ascii="Times New Roman" w:hAnsi="Times New Roman" w:cs="Times New Roman"/>
          <w:color w:val="000000"/>
          <w:sz w:val="28"/>
          <w:szCs w:val="28"/>
          <w:lang w:val="uk-UA"/>
        </w:rPr>
        <w:t>.</w:t>
      </w:r>
    </w:p>
    <w:p w:rsidR="00F52402" w:rsidRPr="00B475E2" w:rsidRDefault="00E82394" w:rsidP="00B475E2">
      <w:pPr>
        <w:spacing w:after="0" w:line="360" w:lineRule="auto"/>
        <w:ind w:firstLine="567"/>
        <w:jc w:val="both"/>
        <w:rPr>
          <w:rFonts w:ascii="Times New Roman" w:hAnsi="Times New Roman" w:cs="Times New Roman"/>
          <w:b/>
          <w:bCs/>
          <w:color w:val="000000"/>
          <w:sz w:val="28"/>
          <w:szCs w:val="28"/>
          <w:lang w:val="uk-UA"/>
        </w:rPr>
      </w:pPr>
      <w:r w:rsidRPr="00B475E2">
        <w:rPr>
          <w:rFonts w:ascii="Times New Roman" w:hAnsi="Times New Roman" w:cs="Times New Roman"/>
          <w:color w:val="000000"/>
          <w:sz w:val="28"/>
          <w:szCs w:val="28"/>
          <w:lang w:val="uk-UA"/>
        </w:rPr>
        <w:t>Результати моніторингу мають бути доступними для органів влади та громадськості</w:t>
      </w:r>
      <w:r w:rsidR="00F52402" w:rsidRPr="00B475E2">
        <w:rPr>
          <w:rFonts w:ascii="Times New Roman" w:hAnsi="Times New Roman" w:cs="Times New Roman"/>
          <w:color w:val="000000"/>
          <w:sz w:val="28"/>
          <w:szCs w:val="28"/>
          <w:lang w:val="uk-UA"/>
        </w:rPr>
        <w:t xml:space="preserve">. </w:t>
      </w:r>
      <w:r w:rsidRPr="00B475E2">
        <w:rPr>
          <w:rFonts w:ascii="Times New Roman" w:hAnsi="Times New Roman" w:cs="Times New Roman"/>
          <w:color w:val="000000"/>
          <w:sz w:val="28"/>
          <w:szCs w:val="28"/>
          <w:lang w:val="uk-UA"/>
        </w:rPr>
        <w:t>Закон</w:t>
      </w:r>
      <w:r w:rsidR="00F52402" w:rsidRPr="00B475E2">
        <w:rPr>
          <w:rFonts w:ascii="Times New Roman" w:hAnsi="Times New Roman" w:cs="Times New Roman"/>
          <w:color w:val="000000"/>
          <w:sz w:val="28"/>
          <w:szCs w:val="28"/>
          <w:lang w:val="uk-UA"/>
        </w:rPr>
        <w:t xml:space="preserve"> </w:t>
      </w:r>
      <w:r w:rsidRPr="00B475E2">
        <w:rPr>
          <w:rFonts w:ascii="Times New Roman" w:hAnsi="Times New Roman" w:cs="Times New Roman"/>
          <w:color w:val="000000"/>
          <w:sz w:val="28"/>
          <w:szCs w:val="28"/>
          <w:lang w:val="uk-UA"/>
        </w:rPr>
        <w:t>України «Про стратегічну екологічну оцінку»</w:t>
      </w:r>
      <w:r w:rsidR="00F52402" w:rsidRPr="00B475E2">
        <w:rPr>
          <w:rFonts w:ascii="Times New Roman" w:hAnsi="Times New Roman" w:cs="Times New Roman"/>
          <w:color w:val="000000"/>
          <w:sz w:val="28"/>
          <w:szCs w:val="28"/>
          <w:lang w:val="uk-UA"/>
        </w:rPr>
        <w:t xml:space="preserve"> (ст. 17)</w:t>
      </w:r>
      <w:r w:rsidRPr="00B475E2">
        <w:rPr>
          <w:rFonts w:ascii="Times New Roman" w:hAnsi="Times New Roman" w:cs="Times New Roman"/>
          <w:color w:val="000000"/>
          <w:sz w:val="28"/>
          <w:szCs w:val="28"/>
          <w:lang w:val="uk-UA"/>
        </w:rPr>
        <w:t xml:space="preserve"> встановлює необхідність здійснення моніторингу</w:t>
      </w:r>
      <w:r w:rsidR="00F52402" w:rsidRPr="00B475E2">
        <w:rPr>
          <w:rFonts w:ascii="Times New Roman" w:hAnsi="Times New Roman" w:cs="Times New Roman"/>
          <w:color w:val="000000"/>
          <w:sz w:val="28"/>
          <w:szCs w:val="28"/>
          <w:lang w:val="uk-UA"/>
        </w:rPr>
        <w:t xml:space="preserve"> </w:t>
      </w:r>
      <w:r w:rsidRPr="00B475E2">
        <w:rPr>
          <w:rFonts w:ascii="Times New Roman" w:hAnsi="Times New Roman" w:cs="Times New Roman"/>
          <w:color w:val="000000"/>
          <w:sz w:val="28"/>
          <w:szCs w:val="28"/>
          <w:lang w:val="uk-UA"/>
        </w:rPr>
        <w:t>наслідків виконання документу державного планування для довкілля</w:t>
      </w:r>
      <w:r w:rsidR="00F52402" w:rsidRPr="00B475E2">
        <w:rPr>
          <w:rFonts w:ascii="Times New Roman" w:hAnsi="Times New Roman" w:cs="Times New Roman"/>
          <w:color w:val="000000"/>
          <w:sz w:val="28"/>
          <w:szCs w:val="28"/>
          <w:lang w:val="uk-UA"/>
        </w:rPr>
        <w:t>.</w:t>
      </w:r>
      <w:r w:rsidRPr="00B475E2">
        <w:rPr>
          <w:rFonts w:ascii="Times New Roman" w:hAnsi="Times New Roman" w:cs="Times New Roman"/>
          <w:color w:val="000000"/>
          <w:sz w:val="28"/>
          <w:szCs w:val="28"/>
          <w:lang w:val="uk-UA"/>
        </w:rPr>
        <w:t xml:space="preserve"> Моніторинг</w:t>
      </w:r>
      <w:r w:rsidR="00F52402" w:rsidRPr="00B475E2">
        <w:rPr>
          <w:rFonts w:ascii="Times New Roman" w:hAnsi="Times New Roman" w:cs="Times New Roman"/>
          <w:color w:val="000000"/>
          <w:sz w:val="28"/>
          <w:szCs w:val="28"/>
          <w:lang w:val="uk-UA"/>
        </w:rPr>
        <w:t xml:space="preserve"> </w:t>
      </w:r>
      <w:r w:rsidRPr="00B475E2">
        <w:rPr>
          <w:rFonts w:ascii="Times New Roman" w:hAnsi="Times New Roman" w:cs="Times New Roman"/>
          <w:color w:val="000000"/>
          <w:sz w:val="28"/>
          <w:szCs w:val="28"/>
          <w:lang w:val="uk-UA"/>
        </w:rPr>
        <w:t>може бути використаний для</w:t>
      </w:r>
      <w:r w:rsidR="00F52402" w:rsidRPr="00B475E2">
        <w:rPr>
          <w:rFonts w:ascii="Times New Roman" w:hAnsi="Times New Roman" w:cs="Times New Roman"/>
          <w:color w:val="000000"/>
          <w:sz w:val="28"/>
          <w:szCs w:val="28"/>
          <w:lang w:val="uk-UA"/>
        </w:rPr>
        <w:t>:</w:t>
      </w:r>
    </w:p>
    <w:p w:rsidR="00F52402" w:rsidRPr="00B475E2" w:rsidRDefault="00E82394" w:rsidP="00B475E2">
      <w:pPr>
        <w:spacing w:after="0" w:line="360" w:lineRule="auto"/>
        <w:ind w:firstLine="567"/>
        <w:jc w:val="both"/>
        <w:rPr>
          <w:rFonts w:ascii="Times New Roman" w:hAnsi="Times New Roman" w:cs="Times New Roman"/>
          <w:b/>
          <w:bCs/>
          <w:color w:val="000000"/>
          <w:sz w:val="28"/>
          <w:szCs w:val="28"/>
          <w:lang w:val="uk-UA"/>
        </w:rPr>
      </w:pPr>
      <w:r w:rsidRPr="00B475E2">
        <w:rPr>
          <w:rFonts w:ascii="Times New Roman" w:hAnsi="Times New Roman" w:cs="Times New Roman"/>
          <w:color w:val="000000"/>
          <w:sz w:val="28"/>
          <w:szCs w:val="28"/>
          <w:lang w:val="uk-UA"/>
        </w:rPr>
        <w:t>порівняння очікуваних і фактичних наслідків, що дає можливість отримати інформацію</w:t>
      </w:r>
      <w:r w:rsidR="00F52402" w:rsidRPr="00B475E2">
        <w:rPr>
          <w:rFonts w:ascii="Times New Roman" w:hAnsi="Times New Roman" w:cs="Times New Roman"/>
          <w:color w:val="000000"/>
          <w:sz w:val="28"/>
          <w:szCs w:val="28"/>
          <w:lang w:val="uk-UA"/>
        </w:rPr>
        <w:t xml:space="preserve"> </w:t>
      </w:r>
      <w:r w:rsidRPr="00B475E2">
        <w:rPr>
          <w:rFonts w:ascii="Times New Roman" w:hAnsi="Times New Roman" w:cs="Times New Roman"/>
          <w:color w:val="000000"/>
          <w:sz w:val="28"/>
          <w:szCs w:val="28"/>
          <w:lang w:val="uk-UA"/>
        </w:rPr>
        <w:t xml:space="preserve">про реалізацію </w:t>
      </w:r>
      <w:r w:rsidR="00F52402" w:rsidRPr="00B475E2">
        <w:rPr>
          <w:rFonts w:ascii="Times New Roman" w:hAnsi="Times New Roman" w:cs="Times New Roman"/>
          <w:color w:val="000000"/>
          <w:sz w:val="28"/>
          <w:szCs w:val="28"/>
          <w:lang w:val="uk-UA"/>
        </w:rPr>
        <w:t>Програми;</w:t>
      </w:r>
    </w:p>
    <w:p w:rsidR="00F52402" w:rsidRPr="00B475E2" w:rsidRDefault="00E82394" w:rsidP="00B475E2">
      <w:pPr>
        <w:spacing w:after="0" w:line="360" w:lineRule="auto"/>
        <w:ind w:firstLine="567"/>
        <w:jc w:val="both"/>
        <w:rPr>
          <w:rFonts w:ascii="Times New Roman" w:hAnsi="Times New Roman" w:cs="Times New Roman"/>
          <w:b/>
          <w:bCs/>
          <w:color w:val="000000"/>
          <w:sz w:val="28"/>
          <w:szCs w:val="28"/>
          <w:lang w:val="uk-UA"/>
        </w:rPr>
      </w:pPr>
      <w:r w:rsidRPr="00B475E2">
        <w:rPr>
          <w:rFonts w:ascii="Times New Roman" w:hAnsi="Times New Roman" w:cs="Times New Roman"/>
          <w:color w:val="000000"/>
          <w:sz w:val="28"/>
          <w:szCs w:val="28"/>
          <w:lang w:val="uk-UA"/>
        </w:rPr>
        <w:t>отримання інформації, яка може бути використана для поліпшення майбутніх оцінок</w:t>
      </w:r>
      <w:r w:rsidR="00F52402" w:rsidRPr="00B475E2">
        <w:rPr>
          <w:rFonts w:ascii="Times New Roman" w:hAnsi="Times New Roman" w:cs="Times New Roman"/>
          <w:color w:val="000000"/>
          <w:sz w:val="28"/>
          <w:szCs w:val="28"/>
          <w:lang w:val="uk-UA"/>
        </w:rPr>
        <w:t xml:space="preserve"> </w:t>
      </w:r>
      <w:r w:rsidRPr="00B475E2">
        <w:rPr>
          <w:rFonts w:ascii="Times New Roman" w:hAnsi="Times New Roman" w:cs="Times New Roman"/>
          <w:color w:val="000000"/>
          <w:sz w:val="28"/>
          <w:szCs w:val="28"/>
          <w:lang w:val="uk-UA"/>
        </w:rPr>
        <w:t>(моніторинг як інструмент контролю якості СЕО</w:t>
      </w:r>
      <w:r w:rsidR="00F52402" w:rsidRPr="00B475E2">
        <w:rPr>
          <w:rFonts w:ascii="Times New Roman" w:hAnsi="Times New Roman" w:cs="Times New Roman"/>
          <w:color w:val="000000"/>
          <w:sz w:val="28"/>
          <w:szCs w:val="28"/>
          <w:lang w:val="uk-UA"/>
        </w:rPr>
        <w:t>);</w:t>
      </w:r>
    </w:p>
    <w:p w:rsidR="00F52402" w:rsidRPr="00B475E2" w:rsidRDefault="00E82394" w:rsidP="00B475E2">
      <w:pPr>
        <w:spacing w:after="0" w:line="360" w:lineRule="auto"/>
        <w:ind w:firstLine="567"/>
        <w:jc w:val="both"/>
        <w:rPr>
          <w:rFonts w:ascii="Times New Roman" w:hAnsi="Times New Roman" w:cs="Times New Roman"/>
          <w:b/>
          <w:bCs/>
          <w:color w:val="000000"/>
          <w:sz w:val="28"/>
          <w:szCs w:val="28"/>
          <w:lang w:val="uk-UA"/>
        </w:rPr>
      </w:pPr>
      <w:r w:rsidRPr="00B475E2">
        <w:rPr>
          <w:rFonts w:ascii="Times New Roman" w:hAnsi="Times New Roman" w:cs="Times New Roman"/>
          <w:color w:val="000000"/>
          <w:sz w:val="28"/>
          <w:szCs w:val="28"/>
          <w:lang w:val="uk-UA"/>
        </w:rPr>
        <w:t>перевірки дотримання екологічних вимог, встановлених відповідними органами влади</w:t>
      </w:r>
      <w:r w:rsidR="00F52402" w:rsidRPr="00B475E2">
        <w:rPr>
          <w:rFonts w:ascii="Times New Roman" w:hAnsi="Times New Roman" w:cs="Times New Roman"/>
          <w:color w:val="000000"/>
          <w:sz w:val="28"/>
          <w:szCs w:val="28"/>
          <w:lang w:val="uk-UA"/>
        </w:rPr>
        <w:t>;</w:t>
      </w:r>
    </w:p>
    <w:p w:rsidR="00F52402" w:rsidRPr="00B475E2" w:rsidRDefault="00E82394" w:rsidP="00B475E2">
      <w:pPr>
        <w:spacing w:after="0" w:line="360" w:lineRule="auto"/>
        <w:ind w:firstLine="567"/>
        <w:jc w:val="both"/>
        <w:rPr>
          <w:rFonts w:ascii="Times New Roman" w:hAnsi="Times New Roman" w:cs="Times New Roman"/>
          <w:b/>
          <w:bCs/>
          <w:color w:val="000000"/>
          <w:sz w:val="28"/>
          <w:szCs w:val="28"/>
          <w:lang w:val="uk-UA"/>
        </w:rPr>
      </w:pPr>
      <w:r w:rsidRPr="00B475E2">
        <w:rPr>
          <w:rFonts w:ascii="Times New Roman" w:hAnsi="Times New Roman" w:cs="Times New Roman"/>
          <w:color w:val="000000"/>
          <w:sz w:val="28"/>
          <w:szCs w:val="28"/>
          <w:lang w:val="uk-UA"/>
        </w:rPr>
        <w:t>перевірки того, що Стратегія виконується відповідно до затвердженого документу</w:t>
      </w:r>
      <w:r w:rsidR="00F52402" w:rsidRPr="00B475E2">
        <w:rPr>
          <w:rFonts w:ascii="Times New Roman" w:hAnsi="Times New Roman" w:cs="Times New Roman"/>
          <w:color w:val="000000"/>
          <w:sz w:val="28"/>
          <w:szCs w:val="28"/>
          <w:lang w:val="uk-UA"/>
        </w:rPr>
        <w:t xml:space="preserve">, </w:t>
      </w:r>
      <w:r w:rsidRPr="00B475E2">
        <w:rPr>
          <w:rFonts w:ascii="Times New Roman" w:hAnsi="Times New Roman" w:cs="Times New Roman"/>
          <w:color w:val="000000"/>
          <w:sz w:val="28"/>
          <w:szCs w:val="28"/>
          <w:lang w:val="uk-UA"/>
        </w:rPr>
        <w:t>включаючи передбачені заходи із запобігання, скорочення або пом'якшення</w:t>
      </w:r>
      <w:r w:rsidR="00F52402" w:rsidRPr="00B475E2">
        <w:rPr>
          <w:rFonts w:ascii="Times New Roman" w:hAnsi="Times New Roman" w:cs="Times New Roman"/>
          <w:color w:val="000000"/>
          <w:sz w:val="28"/>
          <w:szCs w:val="28"/>
          <w:lang w:val="uk-UA"/>
        </w:rPr>
        <w:t xml:space="preserve"> </w:t>
      </w:r>
      <w:r w:rsidRPr="00B475E2">
        <w:rPr>
          <w:rFonts w:ascii="Times New Roman" w:hAnsi="Times New Roman" w:cs="Times New Roman"/>
          <w:color w:val="000000"/>
          <w:sz w:val="28"/>
          <w:szCs w:val="28"/>
          <w:lang w:val="uk-UA"/>
        </w:rPr>
        <w:t>несприятливих наслідків</w:t>
      </w:r>
      <w:r w:rsidR="00F52402" w:rsidRPr="00B475E2">
        <w:rPr>
          <w:rFonts w:ascii="Times New Roman" w:hAnsi="Times New Roman" w:cs="Times New Roman"/>
          <w:color w:val="000000"/>
          <w:sz w:val="28"/>
          <w:szCs w:val="28"/>
          <w:lang w:val="uk-UA"/>
        </w:rPr>
        <w:t>.</w:t>
      </w:r>
    </w:p>
    <w:p w:rsidR="00B731E3" w:rsidRPr="00B475E2" w:rsidRDefault="001C538F" w:rsidP="00B475E2">
      <w:pPr>
        <w:spacing w:after="0" w:line="360" w:lineRule="auto"/>
        <w:ind w:firstLine="567"/>
        <w:jc w:val="both"/>
        <w:rPr>
          <w:rFonts w:ascii="Times New Roman" w:hAnsi="Times New Roman" w:cs="Times New Roman"/>
          <w:sz w:val="28"/>
          <w:szCs w:val="28"/>
          <w:lang w:val="uk-UA"/>
        </w:rPr>
      </w:pPr>
      <w:r w:rsidRPr="00B475E2">
        <w:rPr>
          <w:rFonts w:ascii="Times New Roman" w:hAnsi="Times New Roman" w:cs="Times New Roman"/>
          <w:sz w:val="28"/>
          <w:szCs w:val="28"/>
          <w:lang w:val="uk-UA"/>
        </w:rPr>
        <w:t xml:space="preserve">Система </w:t>
      </w:r>
      <w:r w:rsidR="00B731E3" w:rsidRPr="00B475E2">
        <w:rPr>
          <w:rFonts w:ascii="Times New Roman" w:hAnsi="Times New Roman" w:cs="Times New Roman"/>
          <w:sz w:val="28"/>
          <w:szCs w:val="28"/>
          <w:lang w:val="uk-UA"/>
        </w:rPr>
        <w:t>екологічного моніторингу міського середовища  включає обробку, передачу, збереження й аналіз інформації про стан довкілля міста для прогнозування його змін і розробки науково обґрунтованих рекомендацій для прийняття ефективних управлінських рішень.</w:t>
      </w:r>
    </w:p>
    <w:p w:rsidR="00B731E3" w:rsidRPr="00B475E2" w:rsidRDefault="00B731E3" w:rsidP="00B475E2">
      <w:pPr>
        <w:spacing w:after="0" w:line="360" w:lineRule="auto"/>
        <w:ind w:firstLine="567"/>
        <w:jc w:val="both"/>
        <w:rPr>
          <w:rFonts w:ascii="Times New Roman" w:hAnsi="Times New Roman" w:cs="Times New Roman"/>
          <w:sz w:val="28"/>
          <w:szCs w:val="28"/>
          <w:lang w:val="uk-UA"/>
        </w:rPr>
      </w:pPr>
      <w:r w:rsidRPr="00B475E2">
        <w:rPr>
          <w:rFonts w:ascii="Times New Roman" w:hAnsi="Times New Roman" w:cs="Times New Roman"/>
          <w:sz w:val="28"/>
          <w:szCs w:val="28"/>
          <w:lang w:val="uk-UA"/>
        </w:rPr>
        <w:t>У межах міської території мають вестися спостереження за:</w:t>
      </w:r>
    </w:p>
    <w:p w:rsidR="00B731E3" w:rsidRPr="00B475E2" w:rsidRDefault="00B731E3" w:rsidP="00B475E2">
      <w:pPr>
        <w:spacing w:after="0" w:line="360" w:lineRule="auto"/>
        <w:ind w:firstLine="567"/>
        <w:jc w:val="both"/>
        <w:rPr>
          <w:rFonts w:ascii="Times New Roman" w:hAnsi="Times New Roman" w:cs="Times New Roman"/>
          <w:sz w:val="28"/>
          <w:szCs w:val="28"/>
          <w:lang w:val="uk-UA"/>
        </w:rPr>
      </w:pPr>
      <w:r w:rsidRPr="00B475E2">
        <w:rPr>
          <w:rFonts w:ascii="Times New Roman" w:hAnsi="Times New Roman" w:cs="Times New Roman"/>
          <w:sz w:val="28"/>
          <w:szCs w:val="28"/>
          <w:lang w:val="uk-UA"/>
        </w:rPr>
        <w:t>якістю атмосферного повітря і джерелами його забруднення;</w:t>
      </w:r>
    </w:p>
    <w:p w:rsidR="00B731E3" w:rsidRPr="00B475E2" w:rsidRDefault="00B731E3" w:rsidP="00B475E2">
      <w:pPr>
        <w:spacing w:after="0" w:line="360" w:lineRule="auto"/>
        <w:ind w:firstLine="567"/>
        <w:jc w:val="both"/>
        <w:rPr>
          <w:rFonts w:ascii="Times New Roman" w:hAnsi="Times New Roman" w:cs="Times New Roman"/>
          <w:sz w:val="28"/>
          <w:szCs w:val="28"/>
          <w:lang w:val="uk-UA"/>
        </w:rPr>
      </w:pPr>
      <w:r w:rsidRPr="00B475E2">
        <w:rPr>
          <w:rFonts w:ascii="Times New Roman" w:hAnsi="Times New Roman" w:cs="Times New Roman"/>
          <w:sz w:val="28"/>
          <w:szCs w:val="28"/>
          <w:lang w:val="uk-UA"/>
        </w:rPr>
        <w:t>рівнем впливу шкідливих фізичних і біологічних факторів;</w:t>
      </w:r>
    </w:p>
    <w:p w:rsidR="00B731E3" w:rsidRPr="00B475E2" w:rsidRDefault="00B731E3" w:rsidP="00B475E2">
      <w:pPr>
        <w:spacing w:after="0" w:line="360" w:lineRule="auto"/>
        <w:ind w:firstLine="567"/>
        <w:jc w:val="both"/>
        <w:rPr>
          <w:rFonts w:ascii="Times New Roman" w:hAnsi="Times New Roman" w:cs="Times New Roman"/>
          <w:sz w:val="28"/>
          <w:szCs w:val="28"/>
          <w:lang w:val="uk-UA"/>
        </w:rPr>
      </w:pPr>
      <w:r w:rsidRPr="00B475E2">
        <w:rPr>
          <w:rFonts w:ascii="Times New Roman" w:hAnsi="Times New Roman" w:cs="Times New Roman"/>
          <w:sz w:val="28"/>
          <w:szCs w:val="28"/>
          <w:lang w:val="uk-UA"/>
        </w:rPr>
        <w:t>гідрологічними та гідрохімічними характеристиками водних об'єктів;</w:t>
      </w:r>
    </w:p>
    <w:p w:rsidR="00B731E3" w:rsidRPr="00B475E2" w:rsidRDefault="00B731E3" w:rsidP="00B475E2">
      <w:pPr>
        <w:spacing w:after="0" w:line="360" w:lineRule="auto"/>
        <w:ind w:firstLine="567"/>
        <w:jc w:val="both"/>
        <w:rPr>
          <w:rFonts w:ascii="Times New Roman" w:hAnsi="Times New Roman" w:cs="Times New Roman"/>
          <w:sz w:val="28"/>
          <w:szCs w:val="28"/>
          <w:lang w:val="uk-UA"/>
        </w:rPr>
      </w:pPr>
      <w:r w:rsidRPr="00B475E2">
        <w:rPr>
          <w:rFonts w:ascii="Times New Roman" w:hAnsi="Times New Roman" w:cs="Times New Roman"/>
          <w:sz w:val="28"/>
          <w:szCs w:val="28"/>
          <w:lang w:val="uk-UA"/>
        </w:rPr>
        <w:t>якістю води джерел централізованого і нецентралізованого питного водопостачання;</w:t>
      </w:r>
    </w:p>
    <w:p w:rsidR="00B731E3" w:rsidRPr="00B475E2" w:rsidRDefault="00B731E3" w:rsidP="00B475E2">
      <w:pPr>
        <w:spacing w:after="0" w:line="360" w:lineRule="auto"/>
        <w:ind w:firstLine="567"/>
        <w:jc w:val="both"/>
        <w:rPr>
          <w:rFonts w:ascii="Times New Roman" w:hAnsi="Times New Roman" w:cs="Times New Roman"/>
          <w:sz w:val="28"/>
          <w:szCs w:val="28"/>
          <w:lang w:val="uk-UA"/>
        </w:rPr>
      </w:pPr>
      <w:r w:rsidRPr="00B475E2">
        <w:rPr>
          <w:rFonts w:ascii="Times New Roman" w:hAnsi="Times New Roman" w:cs="Times New Roman"/>
          <w:sz w:val="28"/>
          <w:szCs w:val="28"/>
          <w:lang w:val="uk-UA"/>
        </w:rPr>
        <w:lastRenderedPageBreak/>
        <w:t>рівнем очищення міста від усіх видів відходів;</w:t>
      </w:r>
    </w:p>
    <w:p w:rsidR="00B731E3" w:rsidRPr="00B475E2" w:rsidRDefault="00B731E3" w:rsidP="00B475E2">
      <w:pPr>
        <w:spacing w:after="0" w:line="360" w:lineRule="auto"/>
        <w:ind w:firstLine="567"/>
        <w:jc w:val="both"/>
        <w:rPr>
          <w:rFonts w:ascii="Times New Roman" w:hAnsi="Times New Roman" w:cs="Times New Roman"/>
          <w:sz w:val="28"/>
          <w:szCs w:val="28"/>
          <w:lang w:val="uk-UA"/>
        </w:rPr>
      </w:pPr>
      <w:r w:rsidRPr="00B475E2">
        <w:rPr>
          <w:rFonts w:ascii="Times New Roman" w:hAnsi="Times New Roman" w:cs="Times New Roman"/>
          <w:sz w:val="28"/>
          <w:szCs w:val="28"/>
          <w:lang w:val="uk-UA"/>
        </w:rPr>
        <w:t>рівнем екологічної безпеки збереження (захоронення) відходів, у тому числі токсичних;</w:t>
      </w:r>
    </w:p>
    <w:p w:rsidR="00B731E3" w:rsidRPr="00B475E2" w:rsidRDefault="00B731E3" w:rsidP="00B475E2">
      <w:pPr>
        <w:spacing w:after="0" w:line="360" w:lineRule="auto"/>
        <w:ind w:firstLine="567"/>
        <w:jc w:val="both"/>
        <w:rPr>
          <w:rFonts w:ascii="Times New Roman" w:hAnsi="Times New Roman" w:cs="Times New Roman"/>
          <w:sz w:val="28"/>
          <w:szCs w:val="28"/>
          <w:lang w:val="uk-UA"/>
        </w:rPr>
      </w:pPr>
      <w:r w:rsidRPr="00B475E2">
        <w:rPr>
          <w:rFonts w:ascii="Times New Roman" w:hAnsi="Times New Roman" w:cs="Times New Roman"/>
          <w:sz w:val="28"/>
          <w:szCs w:val="28"/>
          <w:lang w:val="uk-UA"/>
        </w:rPr>
        <w:t>скидом стічних вод до міської каналізації та поверхневих водних об'єктів;</w:t>
      </w:r>
    </w:p>
    <w:p w:rsidR="00B731E3" w:rsidRPr="00B475E2" w:rsidRDefault="00B731E3" w:rsidP="00B475E2">
      <w:pPr>
        <w:spacing w:after="0" w:line="360" w:lineRule="auto"/>
        <w:ind w:firstLine="567"/>
        <w:jc w:val="both"/>
        <w:rPr>
          <w:rFonts w:ascii="Times New Roman" w:hAnsi="Times New Roman" w:cs="Times New Roman"/>
          <w:sz w:val="28"/>
          <w:szCs w:val="28"/>
          <w:lang w:val="uk-UA"/>
        </w:rPr>
      </w:pPr>
      <w:r w:rsidRPr="00B475E2">
        <w:rPr>
          <w:rFonts w:ascii="Times New Roman" w:hAnsi="Times New Roman" w:cs="Times New Roman"/>
          <w:sz w:val="28"/>
          <w:szCs w:val="28"/>
          <w:lang w:val="uk-UA"/>
        </w:rPr>
        <w:t>рівнем ґрунтових вод;</w:t>
      </w:r>
    </w:p>
    <w:p w:rsidR="00B731E3" w:rsidRPr="00B475E2" w:rsidRDefault="00B731E3" w:rsidP="00B475E2">
      <w:pPr>
        <w:spacing w:after="0" w:line="360" w:lineRule="auto"/>
        <w:ind w:firstLine="567"/>
        <w:jc w:val="both"/>
        <w:rPr>
          <w:rFonts w:ascii="Times New Roman" w:hAnsi="Times New Roman" w:cs="Times New Roman"/>
          <w:sz w:val="28"/>
          <w:szCs w:val="28"/>
          <w:lang w:val="uk-UA"/>
        </w:rPr>
      </w:pPr>
      <w:r w:rsidRPr="00B475E2">
        <w:rPr>
          <w:rFonts w:ascii="Times New Roman" w:hAnsi="Times New Roman" w:cs="Times New Roman"/>
          <w:sz w:val="28"/>
          <w:szCs w:val="28"/>
          <w:lang w:val="uk-UA"/>
        </w:rPr>
        <w:t>станом зелених насаджень рекреаційних зон та об'єктів природно-заповідного фонду.</w:t>
      </w:r>
    </w:p>
    <w:p w:rsidR="00B731E3" w:rsidRPr="00B475E2" w:rsidRDefault="00B731E3" w:rsidP="00B475E2">
      <w:pPr>
        <w:spacing w:after="0" w:line="360" w:lineRule="auto"/>
        <w:ind w:firstLine="567"/>
        <w:jc w:val="both"/>
        <w:rPr>
          <w:rFonts w:ascii="Times New Roman" w:hAnsi="Times New Roman" w:cs="Times New Roman"/>
          <w:sz w:val="28"/>
          <w:szCs w:val="28"/>
          <w:lang w:val="uk-UA"/>
        </w:rPr>
      </w:pPr>
      <w:r w:rsidRPr="00B475E2">
        <w:rPr>
          <w:rFonts w:ascii="Times New Roman" w:hAnsi="Times New Roman" w:cs="Times New Roman"/>
          <w:sz w:val="28"/>
          <w:szCs w:val="28"/>
          <w:lang w:val="uk-UA"/>
        </w:rPr>
        <w:t>З метою здійснення управління охороною навколишнього природного середовища міста, відповідно до ст. 16 Закону України «Про охорону навколишнього природного середовища» така інформація буде використана міською радою для виконавчо-розпорядчої діяльності, а також для:</w:t>
      </w:r>
    </w:p>
    <w:p w:rsidR="00B731E3" w:rsidRPr="00B475E2" w:rsidRDefault="00B731E3" w:rsidP="00B475E2">
      <w:pPr>
        <w:spacing w:after="0" w:line="360" w:lineRule="auto"/>
        <w:ind w:firstLine="567"/>
        <w:jc w:val="both"/>
        <w:rPr>
          <w:rFonts w:ascii="Times New Roman" w:hAnsi="Times New Roman" w:cs="Times New Roman"/>
          <w:sz w:val="28"/>
          <w:szCs w:val="28"/>
          <w:lang w:val="uk-UA"/>
        </w:rPr>
      </w:pPr>
      <w:r w:rsidRPr="00B475E2">
        <w:rPr>
          <w:rFonts w:ascii="Times New Roman" w:hAnsi="Times New Roman" w:cs="Times New Roman"/>
          <w:sz w:val="28"/>
          <w:szCs w:val="28"/>
          <w:lang w:val="uk-UA"/>
        </w:rPr>
        <w:t xml:space="preserve">інформування населення міста через засоби масової інформації про стан навколишнього природного середовища, динаміку його зміни, джерела забруднення, розміщення відходів чи </w:t>
      </w:r>
      <w:proofErr w:type="spellStart"/>
      <w:r w:rsidRPr="00B475E2">
        <w:rPr>
          <w:rFonts w:ascii="Times New Roman" w:hAnsi="Times New Roman" w:cs="Times New Roman"/>
          <w:sz w:val="28"/>
          <w:szCs w:val="28"/>
          <w:lang w:val="uk-UA"/>
        </w:rPr>
        <w:t>іншоі</w:t>
      </w:r>
      <w:proofErr w:type="spellEnd"/>
      <w:r w:rsidRPr="00B475E2">
        <w:rPr>
          <w:rFonts w:ascii="Times New Roman" w:hAnsi="Times New Roman" w:cs="Times New Roman"/>
          <w:sz w:val="28"/>
          <w:szCs w:val="28"/>
          <w:lang w:val="uk-UA"/>
        </w:rPr>
        <w:t xml:space="preserve"> зміни навколишнього природного середовища і характер впливу екологічних факторів на здоров'я людини;</w:t>
      </w:r>
    </w:p>
    <w:p w:rsidR="00B731E3" w:rsidRPr="00B475E2" w:rsidRDefault="00B731E3" w:rsidP="00B475E2">
      <w:pPr>
        <w:spacing w:after="0" w:line="360" w:lineRule="auto"/>
        <w:ind w:firstLine="567"/>
        <w:jc w:val="both"/>
        <w:rPr>
          <w:rFonts w:ascii="Times New Roman" w:hAnsi="Times New Roman" w:cs="Times New Roman"/>
          <w:sz w:val="28"/>
          <w:szCs w:val="28"/>
          <w:lang w:val="uk-UA"/>
        </w:rPr>
      </w:pPr>
      <w:r w:rsidRPr="00B475E2">
        <w:rPr>
          <w:rFonts w:ascii="Times New Roman" w:hAnsi="Times New Roman" w:cs="Times New Roman"/>
          <w:sz w:val="28"/>
          <w:szCs w:val="28"/>
          <w:lang w:val="uk-UA"/>
        </w:rPr>
        <w:t>негайного інформування населення та всіх зацікавлених організацій про надзвичайні екологічні ситуації;</w:t>
      </w:r>
    </w:p>
    <w:p w:rsidR="00B731E3" w:rsidRPr="00B475E2" w:rsidRDefault="00B731E3" w:rsidP="00B475E2">
      <w:pPr>
        <w:spacing w:after="0" w:line="360" w:lineRule="auto"/>
        <w:ind w:firstLine="567"/>
        <w:jc w:val="both"/>
        <w:rPr>
          <w:rFonts w:ascii="Times New Roman" w:hAnsi="Times New Roman" w:cs="Times New Roman"/>
          <w:b/>
          <w:sz w:val="28"/>
          <w:szCs w:val="28"/>
          <w:lang w:val="uk-UA"/>
        </w:rPr>
      </w:pPr>
      <w:r w:rsidRPr="00B475E2">
        <w:rPr>
          <w:rFonts w:ascii="Times New Roman" w:hAnsi="Times New Roman" w:cs="Times New Roman"/>
          <w:sz w:val="28"/>
          <w:szCs w:val="28"/>
          <w:lang w:val="uk-UA"/>
        </w:rPr>
        <w:t>забезпечення вільного доступу до екологічної інформації, яка не становить державну таємницю і міститься у списках, реєстрах, архівах та інших джерелах.</w:t>
      </w:r>
    </w:p>
    <w:p w:rsidR="00F52402" w:rsidRPr="00B475E2" w:rsidRDefault="003D3A61" w:rsidP="00B475E2">
      <w:pPr>
        <w:spacing w:after="0" w:line="360" w:lineRule="auto"/>
        <w:ind w:firstLine="567"/>
        <w:jc w:val="both"/>
        <w:rPr>
          <w:rFonts w:ascii="Times New Roman" w:hAnsi="Times New Roman" w:cs="Times New Roman"/>
          <w:b/>
          <w:bCs/>
          <w:color w:val="000000"/>
          <w:sz w:val="28"/>
          <w:szCs w:val="28"/>
          <w:lang w:val="uk-UA"/>
        </w:rPr>
      </w:pPr>
      <w:r w:rsidRPr="00B475E2">
        <w:rPr>
          <w:rFonts w:ascii="Times New Roman" w:hAnsi="Times New Roman" w:cs="Times New Roman"/>
          <w:color w:val="000000"/>
          <w:sz w:val="28"/>
          <w:szCs w:val="28"/>
          <w:lang w:val="uk-UA"/>
        </w:rPr>
        <w:t>Відповідно до п. 1 ч. б) ст. 33 Закону України «Про місцеве самоврядування» до делегованих повноважень орган</w:t>
      </w:r>
      <w:r w:rsidR="00F95D7D" w:rsidRPr="00B475E2">
        <w:rPr>
          <w:rFonts w:ascii="Times New Roman" w:hAnsi="Times New Roman" w:cs="Times New Roman"/>
          <w:color w:val="000000"/>
          <w:sz w:val="28"/>
          <w:szCs w:val="28"/>
          <w:lang w:val="uk-UA"/>
        </w:rPr>
        <w:t xml:space="preserve">ів </w:t>
      </w:r>
      <w:r w:rsidRPr="00B475E2">
        <w:rPr>
          <w:rFonts w:ascii="Times New Roman" w:hAnsi="Times New Roman" w:cs="Times New Roman"/>
          <w:color w:val="000000"/>
          <w:sz w:val="28"/>
          <w:szCs w:val="28"/>
          <w:lang w:val="uk-UA"/>
        </w:rPr>
        <w:t>місцевого самоврядування</w:t>
      </w:r>
      <w:r w:rsidR="009D6F3E" w:rsidRPr="00B475E2">
        <w:rPr>
          <w:rFonts w:ascii="Times New Roman" w:hAnsi="Times New Roman" w:cs="Times New Roman"/>
          <w:color w:val="000000"/>
          <w:sz w:val="28"/>
          <w:szCs w:val="28"/>
          <w:lang w:val="uk-UA"/>
        </w:rPr>
        <w:t xml:space="preserve"> </w:t>
      </w:r>
      <w:r w:rsidR="00F95D7D" w:rsidRPr="00B475E2">
        <w:rPr>
          <w:rFonts w:ascii="Times New Roman" w:hAnsi="Times New Roman" w:cs="Times New Roman"/>
          <w:color w:val="000000"/>
          <w:sz w:val="28"/>
          <w:szCs w:val="28"/>
          <w:lang w:val="uk-UA"/>
        </w:rPr>
        <w:t>належить здійснення контролю за додержанням земельного та природоохоронного законодавства, використанням і охороною земель, природних ресурсів загальнодержавного та місцевого значення, відтворенням лісів.  Для проведення планових та позапланових заходів за даним напрямком орган місцевого самоврядування може залучати представників державних контролюючих органів, інших регіональних представництв центральних органів виконавчої влади, представників громадських організацій та інших об’єднань.</w:t>
      </w:r>
    </w:p>
    <w:p w:rsidR="00F52402" w:rsidRPr="00B475E2" w:rsidRDefault="00F52402" w:rsidP="00B475E2">
      <w:pPr>
        <w:spacing w:after="0" w:line="360" w:lineRule="auto"/>
        <w:ind w:firstLine="567"/>
        <w:jc w:val="both"/>
        <w:rPr>
          <w:rFonts w:ascii="Times New Roman" w:hAnsi="Times New Roman" w:cs="Times New Roman"/>
          <w:color w:val="000000"/>
          <w:sz w:val="28"/>
          <w:szCs w:val="28"/>
          <w:lang w:val="uk-UA"/>
        </w:rPr>
      </w:pPr>
      <w:r w:rsidRPr="00B475E2">
        <w:rPr>
          <w:rFonts w:ascii="Times New Roman" w:hAnsi="Times New Roman" w:cs="Times New Roman"/>
          <w:color w:val="000000"/>
          <w:sz w:val="28"/>
          <w:szCs w:val="28"/>
          <w:lang w:val="uk-UA"/>
        </w:rPr>
        <w:lastRenderedPageBreak/>
        <w:t>Екологічними індикаторами сталого розвитку міста</w:t>
      </w:r>
      <w:r w:rsidR="00776D0D" w:rsidRPr="00B475E2">
        <w:rPr>
          <w:rFonts w:ascii="Times New Roman" w:hAnsi="Times New Roman" w:cs="Times New Roman"/>
          <w:color w:val="000000"/>
          <w:sz w:val="28"/>
          <w:szCs w:val="28"/>
          <w:lang w:val="uk-UA"/>
        </w:rPr>
        <w:t xml:space="preserve"> та вико</w:t>
      </w:r>
      <w:r w:rsidR="005918D3" w:rsidRPr="00B475E2">
        <w:rPr>
          <w:rFonts w:ascii="Times New Roman" w:hAnsi="Times New Roman" w:cs="Times New Roman"/>
          <w:color w:val="000000"/>
          <w:sz w:val="28"/>
          <w:szCs w:val="28"/>
          <w:lang w:val="uk-UA"/>
        </w:rPr>
        <w:t>н</w:t>
      </w:r>
      <w:r w:rsidR="00776D0D" w:rsidRPr="00B475E2">
        <w:rPr>
          <w:rFonts w:ascii="Times New Roman" w:hAnsi="Times New Roman" w:cs="Times New Roman"/>
          <w:color w:val="000000"/>
          <w:sz w:val="28"/>
          <w:szCs w:val="28"/>
          <w:lang w:val="uk-UA"/>
        </w:rPr>
        <w:t xml:space="preserve">ання заходів програми </w:t>
      </w:r>
      <w:r w:rsidRPr="00B475E2">
        <w:rPr>
          <w:rFonts w:ascii="Times New Roman" w:hAnsi="Times New Roman" w:cs="Times New Roman"/>
          <w:color w:val="000000"/>
          <w:sz w:val="28"/>
          <w:szCs w:val="28"/>
          <w:lang w:val="uk-UA"/>
        </w:rPr>
        <w:t xml:space="preserve"> є:</w:t>
      </w:r>
    </w:p>
    <w:p w:rsidR="00F52402" w:rsidRPr="00B475E2" w:rsidRDefault="00776D0D" w:rsidP="00B475E2">
      <w:pPr>
        <w:spacing w:after="0" w:line="360" w:lineRule="auto"/>
        <w:ind w:firstLine="567"/>
        <w:jc w:val="both"/>
        <w:rPr>
          <w:rFonts w:ascii="Times New Roman" w:hAnsi="Times New Roman" w:cs="Times New Roman"/>
          <w:color w:val="000000"/>
          <w:sz w:val="28"/>
          <w:szCs w:val="28"/>
          <w:lang w:val="uk-UA"/>
        </w:rPr>
      </w:pPr>
      <w:r w:rsidRPr="00B475E2">
        <w:rPr>
          <w:rFonts w:ascii="Times New Roman" w:hAnsi="Times New Roman" w:cs="Times New Roman"/>
          <w:color w:val="000000"/>
          <w:sz w:val="28"/>
          <w:szCs w:val="28"/>
          <w:lang w:val="uk-UA"/>
        </w:rPr>
        <w:t>з</w:t>
      </w:r>
      <w:r w:rsidR="00F52402" w:rsidRPr="00B475E2">
        <w:rPr>
          <w:rFonts w:ascii="Times New Roman" w:hAnsi="Times New Roman" w:cs="Times New Roman"/>
          <w:color w:val="000000"/>
          <w:sz w:val="28"/>
          <w:szCs w:val="28"/>
          <w:lang w:val="uk-UA"/>
        </w:rPr>
        <w:t xml:space="preserve">адоволеність населення </w:t>
      </w:r>
      <w:r w:rsidR="00F52402" w:rsidRPr="00B475E2">
        <w:rPr>
          <w:rFonts w:ascii="Times New Roman" w:hAnsi="Times New Roman" w:cs="Times New Roman"/>
          <w:sz w:val="28"/>
          <w:szCs w:val="28"/>
          <w:lang w:val="uk-UA"/>
        </w:rPr>
        <w:sym w:font="Symbol" w:char="F02D"/>
      </w:r>
      <w:r w:rsidR="00F52402" w:rsidRPr="00B475E2">
        <w:rPr>
          <w:rFonts w:ascii="Times New Roman" w:hAnsi="Times New Roman" w:cs="Times New Roman"/>
          <w:color w:val="000000"/>
          <w:sz w:val="28"/>
          <w:szCs w:val="28"/>
          <w:lang w:val="uk-UA"/>
        </w:rPr>
        <w:t xml:space="preserve"> відсоток громадян, задоволених станом довкілля міста.</w:t>
      </w:r>
    </w:p>
    <w:p w:rsidR="00F52402" w:rsidRPr="00B475E2" w:rsidRDefault="00776D0D" w:rsidP="00B475E2">
      <w:pPr>
        <w:spacing w:after="0" w:line="360" w:lineRule="auto"/>
        <w:ind w:firstLine="567"/>
        <w:jc w:val="both"/>
        <w:rPr>
          <w:rFonts w:ascii="Times New Roman" w:hAnsi="Times New Roman" w:cs="Times New Roman"/>
          <w:color w:val="000000"/>
          <w:sz w:val="28"/>
          <w:szCs w:val="28"/>
          <w:lang w:val="uk-UA"/>
        </w:rPr>
      </w:pPr>
      <w:r w:rsidRPr="00B475E2">
        <w:rPr>
          <w:rFonts w:ascii="Times New Roman" w:hAnsi="Times New Roman" w:cs="Times New Roman"/>
          <w:color w:val="000000"/>
          <w:sz w:val="28"/>
          <w:szCs w:val="28"/>
          <w:lang w:val="uk-UA"/>
        </w:rPr>
        <w:t>ф</w:t>
      </w:r>
      <w:r w:rsidR="00F52402" w:rsidRPr="00B475E2">
        <w:rPr>
          <w:rFonts w:ascii="Times New Roman" w:hAnsi="Times New Roman" w:cs="Times New Roman"/>
          <w:color w:val="000000"/>
          <w:sz w:val="28"/>
          <w:szCs w:val="28"/>
          <w:lang w:val="uk-UA"/>
        </w:rPr>
        <w:t xml:space="preserve">інансування екологічних заходів </w:t>
      </w:r>
      <w:r w:rsidR="00F52402" w:rsidRPr="00B475E2">
        <w:rPr>
          <w:rFonts w:ascii="Times New Roman" w:hAnsi="Times New Roman" w:cs="Times New Roman"/>
          <w:sz w:val="28"/>
          <w:szCs w:val="28"/>
          <w:lang w:val="uk-UA"/>
        </w:rPr>
        <w:sym w:font="Symbol" w:char="F02D"/>
      </w:r>
      <w:r w:rsidR="00F52402" w:rsidRPr="00B475E2">
        <w:rPr>
          <w:rFonts w:ascii="Times New Roman" w:hAnsi="Times New Roman" w:cs="Times New Roman"/>
          <w:color w:val="000000"/>
          <w:sz w:val="28"/>
          <w:szCs w:val="28"/>
          <w:lang w:val="uk-UA"/>
        </w:rPr>
        <w:t xml:space="preserve"> відсоток бюджетних та інших коштів, спрямованих на вирішення екологічних проблем міста протягом року.</w:t>
      </w:r>
    </w:p>
    <w:p w:rsidR="00F52402" w:rsidRPr="00B475E2" w:rsidRDefault="00776D0D" w:rsidP="00B475E2">
      <w:pPr>
        <w:spacing w:after="0" w:line="360" w:lineRule="auto"/>
        <w:ind w:firstLine="567"/>
        <w:jc w:val="both"/>
        <w:rPr>
          <w:rFonts w:ascii="Times New Roman" w:hAnsi="Times New Roman" w:cs="Times New Roman"/>
          <w:color w:val="000000"/>
          <w:sz w:val="28"/>
          <w:szCs w:val="28"/>
          <w:lang w:val="uk-UA"/>
        </w:rPr>
      </w:pPr>
      <w:r w:rsidRPr="00B475E2">
        <w:rPr>
          <w:rFonts w:ascii="Times New Roman" w:hAnsi="Times New Roman" w:cs="Times New Roman"/>
          <w:color w:val="000000"/>
          <w:sz w:val="28"/>
          <w:szCs w:val="28"/>
          <w:lang w:val="uk-UA"/>
        </w:rPr>
        <w:t>п</w:t>
      </w:r>
      <w:r w:rsidR="00F52402" w:rsidRPr="00B475E2">
        <w:rPr>
          <w:rFonts w:ascii="Times New Roman" w:hAnsi="Times New Roman" w:cs="Times New Roman"/>
          <w:color w:val="000000"/>
          <w:sz w:val="28"/>
          <w:szCs w:val="28"/>
          <w:lang w:val="uk-UA"/>
        </w:rPr>
        <w:t>лоща зелених насаджень на одного мешканця.</w:t>
      </w:r>
    </w:p>
    <w:p w:rsidR="00F52402" w:rsidRPr="00B475E2" w:rsidRDefault="00776D0D" w:rsidP="00B475E2">
      <w:pPr>
        <w:spacing w:after="0" w:line="360" w:lineRule="auto"/>
        <w:ind w:firstLine="567"/>
        <w:jc w:val="both"/>
        <w:rPr>
          <w:rFonts w:ascii="Times New Roman" w:hAnsi="Times New Roman" w:cs="Times New Roman"/>
          <w:color w:val="000000"/>
          <w:sz w:val="28"/>
          <w:szCs w:val="28"/>
          <w:lang w:val="uk-UA"/>
        </w:rPr>
      </w:pPr>
      <w:r w:rsidRPr="00B475E2">
        <w:rPr>
          <w:rFonts w:ascii="Times New Roman" w:hAnsi="Times New Roman" w:cs="Times New Roman"/>
          <w:color w:val="000000"/>
          <w:sz w:val="28"/>
          <w:szCs w:val="28"/>
          <w:lang w:val="uk-UA"/>
        </w:rPr>
        <w:t>я</w:t>
      </w:r>
      <w:r w:rsidR="00F52402" w:rsidRPr="00B475E2">
        <w:rPr>
          <w:rFonts w:ascii="Times New Roman" w:hAnsi="Times New Roman" w:cs="Times New Roman"/>
          <w:color w:val="000000"/>
          <w:sz w:val="28"/>
          <w:szCs w:val="28"/>
          <w:lang w:val="uk-UA"/>
        </w:rPr>
        <w:t xml:space="preserve">кість атмосферного повітря </w:t>
      </w:r>
      <w:r w:rsidR="00F52402" w:rsidRPr="00B475E2">
        <w:rPr>
          <w:rFonts w:ascii="Times New Roman" w:hAnsi="Times New Roman" w:cs="Times New Roman"/>
          <w:sz w:val="28"/>
          <w:szCs w:val="28"/>
          <w:lang w:val="uk-UA"/>
        </w:rPr>
        <w:sym w:font="Symbol" w:char="F02D"/>
      </w:r>
      <w:r w:rsidR="00F52402" w:rsidRPr="00B475E2">
        <w:rPr>
          <w:rFonts w:ascii="Times New Roman" w:hAnsi="Times New Roman" w:cs="Times New Roman"/>
          <w:color w:val="000000"/>
          <w:sz w:val="28"/>
          <w:szCs w:val="28"/>
          <w:lang w:val="uk-UA"/>
        </w:rPr>
        <w:t xml:space="preserve"> кількість днів на рік, коли концентрація окису вуглецю, сполук сірки, двоокису азоту, зважених речовин, пилу та інших забруднювачів перевищує гранично допустиму концентрацію.</w:t>
      </w:r>
    </w:p>
    <w:p w:rsidR="00F52402" w:rsidRPr="00B475E2" w:rsidRDefault="00776D0D" w:rsidP="00B475E2">
      <w:pPr>
        <w:spacing w:after="0" w:line="360" w:lineRule="auto"/>
        <w:ind w:firstLine="567"/>
        <w:jc w:val="both"/>
        <w:rPr>
          <w:rFonts w:ascii="Times New Roman" w:hAnsi="Times New Roman" w:cs="Times New Roman"/>
          <w:color w:val="000000"/>
          <w:sz w:val="28"/>
          <w:szCs w:val="28"/>
          <w:lang w:val="uk-UA"/>
        </w:rPr>
      </w:pPr>
      <w:r w:rsidRPr="00B475E2">
        <w:rPr>
          <w:rFonts w:ascii="Times New Roman" w:hAnsi="Times New Roman" w:cs="Times New Roman"/>
          <w:color w:val="000000"/>
          <w:sz w:val="28"/>
          <w:szCs w:val="28"/>
          <w:lang w:val="uk-UA"/>
        </w:rPr>
        <w:t>ш</w:t>
      </w:r>
      <w:r w:rsidR="00F52402" w:rsidRPr="00B475E2">
        <w:rPr>
          <w:rFonts w:ascii="Times New Roman" w:hAnsi="Times New Roman" w:cs="Times New Roman"/>
          <w:color w:val="000000"/>
          <w:sz w:val="28"/>
          <w:szCs w:val="28"/>
          <w:lang w:val="uk-UA"/>
        </w:rPr>
        <w:t xml:space="preserve">умове забруднення </w:t>
      </w:r>
      <w:r w:rsidR="00F52402" w:rsidRPr="00B475E2">
        <w:rPr>
          <w:rFonts w:ascii="Times New Roman" w:hAnsi="Times New Roman" w:cs="Times New Roman"/>
          <w:sz w:val="28"/>
          <w:szCs w:val="28"/>
          <w:lang w:val="uk-UA"/>
        </w:rPr>
        <w:sym w:font="Symbol" w:char="F02D"/>
      </w:r>
      <w:r w:rsidR="00F52402" w:rsidRPr="00B475E2">
        <w:rPr>
          <w:rFonts w:ascii="Times New Roman" w:hAnsi="Times New Roman" w:cs="Times New Roman"/>
          <w:color w:val="000000"/>
          <w:sz w:val="28"/>
          <w:szCs w:val="28"/>
          <w:lang w:val="uk-UA"/>
        </w:rPr>
        <w:t xml:space="preserve"> відсоток населення, що піддається підвищеному рівню шуму вдень, ввечері та вночі.</w:t>
      </w:r>
    </w:p>
    <w:p w:rsidR="00F52402" w:rsidRPr="00B475E2" w:rsidRDefault="00776D0D" w:rsidP="00B475E2">
      <w:pPr>
        <w:spacing w:after="0" w:line="360" w:lineRule="auto"/>
        <w:ind w:firstLine="567"/>
        <w:jc w:val="both"/>
        <w:rPr>
          <w:rFonts w:ascii="Times New Roman" w:hAnsi="Times New Roman" w:cs="Times New Roman"/>
          <w:color w:val="000000"/>
          <w:sz w:val="28"/>
          <w:szCs w:val="28"/>
          <w:lang w:val="uk-UA"/>
        </w:rPr>
      </w:pPr>
      <w:r w:rsidRPr="00B475E2">
        <w:rPr>
          <w:rFonts w:ascii="Times New Roman" w:hAnsi="Times New Roman" w:cs="Times New Roman"/>
          <w:color w:val="000000"/>
          <w:sz w:val="28"/>
          <w:szCs w:val="28"/>
          <w:lang w:val="uk-UA"/>
        </w:rPr>
        <w:t>я</w:t>
      </w:r>
      <w:r w:rsidR="00F52402" w:rsidRPr="00B475E2">
        <w:rPr>
          <w:rFonts w:ascii="Times New Roman" w:hAnsi="Times New Roman" w:cs="Times New Roman"/>
          <w:color w:val="000000"/>
          <w:sz w:val="28"/>
          <w:szCs w:val="28"/>
          <w:lang w:val="uk-UA"/>
        </w:rPr>
        <w:t xml:space="preserve">кість поверхневих вод </w:t>
      </w:r>
      <w:r w:rsidR="00F52402" w:rsidRPr="00B475E2">
        <w:rPr>
          <w:rFonts w:ascii="Times New Roman" w:hAnsi="Times New Roman" w:cs="Times New Roman"/>
          <w:sz w:val="28"/>
          <w:szCs w:val="28"/>
          <w:lang w:val="uk-UA"/>
        </w:rPr>
        <w:sym w:font="Symbol" w:char="F02D"/>
      </w:r>
      <w:r w:rsidR="00F52402" w:rsidRPr="00B475E2">
        <w:rPr>
          <w:rFonts w:ascii="Times New Roman" w:hAnsi="Times New Roman" w:cs="Times New Roman"/>
          <w:color w:val="000000"/>
          <w:sz w:val="28"/>
          <w:szCs w:val="28"/>
          <w:lang w:val="uk-UA"/>
        </w:rPr>
        <w:t xml:space="preserve"> результати аналітичних вимірів хімічного та бактеріологічного забруднення річок та внутрішніх водних об'єктів на території міста.</w:t>
      </w:r>
    </w:p>
    <w:p w:rsidR="00F52402" w:rsidRPr="00B475E2" w:rsidRDefault="00776D0D" w:rsidP="00B475E2">
      <w:pPr>
        <w:spacing w:after="0" w:line="360" w:lineRule="auto"/>
        <w:ind w:firstLine="567"/>
        <w:jc w:val="both"/>
        <w:rPr>
          <w:rFonts w:ascii="Times New Roman" w:hAnsi="Times New Roman" w:cs="Times New Roman"/>
          <w:color w:val="000000"/>
          <w:sz w:val="28"/>
          <w:szCs w:val="28"/>
          <w:lang w:val="uk-UA"/>
        </w:rPr>
      </w:pPr>
      <w:r w:rsidRPr="00B475E2">
        <w:rPr>
          <w:rFonts w:ascii="Times New Roman" w:hAnsi="Times New Roman" w:cs="Times New Roman"/>
          <w:color w:val="000000"/>
          <w:sz w:val="28"/>
          <w:szCs w:val="28"/>
          <w:lang w:val="uk-UA"/>
        </w:rPr>
        <w:t>я</w:t>
      </w:r>
      <w:r w:rsidR="00F52402" w:rsidRPr="00B475E2">
        <w:rPr>
          <w:rFonts w:ascii="Times New Roman" w:hAnsi="Times New Roman" w:cs="Times New Roman"/>
          <w:color w:val="000000"/>
          <w:sz w:val="28"/>
          <w:szCs w:val="28"/>
          <w:lang w:val="uk-UA"/>
        </w:rPr>
        <w:t xml:space="preserve">кість питної водопровідної води </w:t>
      </w:r>
      <w:r w:rsidR="00F52402" w:rsidRPr="00B475E2">
        <w:rPr>
          <w:rFonts w:ascii="Times New Roman" w:hAnsi="Times New Roman" w:cs="Times New Roman"/>
          <w:sz w:val="28"/>
          <w:szCs w:val="28"/>
          <w:lang w:val="uk-UA"/>
        </w:rPr>
        <w:sym w:font="Symbol" w:char="F02D"/>
      </w:r>
      <w:r w:rsidR="00F52402" w:rsidRPr="00B475E2">
        <w:rPr>
          <w:rFonts w:ascii="Times New Roman" w:hAnsi="Times New Roman" w:cs="Times New Roman"/>
          <w:color w:val="000000"/>
          <w:sz w:val="28"/>
          <w:szCs w:val="28"/>
          <w:lang w:val="uk-UA"/>
        </w:rPr>
        <w:t xml:space="preserve"> відсоток проб, що відповідають державному стандарту.</w:t>
      </w:r>
    </w:p>
    <w:p w:rsidR="00F52402" w:rsidRPr="00B475E2" w:rsidRDefault="00776D0D" w:rsidP="00B475E2">
      <w:pPr>
        <w:spacing w:after="0" w:line="360" w:lineRule="auto"/>
        <w:ind w:firstLine="567"/>
        <w:jc w:val="both"/>
        <w:rPr>
          <w:rFonts w:ascii="Times New Roman" w:hAnsi="Times New Roman" w:cs="Times New Roman"/>
          <w:color w:val="000000"/>
          <w:sz w:val="28"/>
          <w:szCs w:val="28"/>
          <w:lang w:val="uk-UA"/>
        </w:rPr>
      </w:pPr>
      <w:r w:rsidRPr="00B475E2">
        <w:rPr>
          <w:rFonts w:ascii="Times New Roman" w:hAnsi="Times New Roman" w:cs="Times New Roman"/>
          <w:color w:val="000000"/>
          <w:sz w:val="28"/>
          <w:szCs w:val="28"/>
          <w:lang w:val="uk-UA"/>
        </w:rPr>
        <w:t>в</w:t>
      </w:r>
      <w:r w:rsidR="00F52402" w:rsidRPr="00B475E2">
        <w:rPr>
          <w:rFonts w:ascii="Times New Roman" w:hAnsi="Times New Roman" w:cs="Times New Roman"/>
          <w:color w:val="000000"/>
          <w:sz w:val="28"/>
          <w:szCs w:val="28"/>
          <w:lang w:val="uk-UA"/>
        </w:rPr>
        <w:t>ідсотковий показник перероблених та знешкоджених побутових і промислових відходів відносно до обсягів їх утворення та захоронення.</w:t>
      </w:r>
    </w:p>
    <w:p w:rsidR="00F52402" w:rsidRPr="00B475E2" w:rsidRDefault="00776D0D" w:rsidP="00B475E2">
      <w:pPr>
        <w:spacing w:after="0" w:line="360" w:lineRule="auto"/>
        <w:ind w:firstLine="567"/>
        <w:jc w:val="both"/>
        <w:rPr>
          <w:rFonts w:ascii="Times New Roman" w:hAnsi="Times New Roman" w:cs="Times New Roman"/>
          <w:color w:val="000000"/>
          <w:sz w:val="28"/>
          <w:szCs w:val="28"/>
          <w:lang w:val="uk-UA"/>
        </w:rPr>
      </w:pPr>
      <w:r w:rsidRPr="00B475E2">
        <w:rPr>
          <w:rFonts w:ascii="Times New Roman" w:hAnsi="Times New Roman" w:cs="Times New Roman"/>
          <w:color w:val="000000"/>
          <w:sz w:val="28"/>
          <w:szCs w:val="28"/>
          <w:lang w:val="uk-UA"/>
        </w:rPr>
        <w:t>с</w:t>
      </w:r>
      <w:r w:rsidR="00F52402" w:rsidRPr="00B475E2">
        <w:rPr>
          <w:rFonts w:ascii="Times New Roman" w:hAnsi="Times New Roman" w:cs="Times New Roman"/>
          <w:color w:val="000000"/>
          <w:sz w:val="28"/>
          <w:szCs w:val="28"/>
          <w:lang w:val="uk-UA"/>
        </w:rPr>
        <w:t xml:space="preserve">поживання природних ресурсів </w:t>
      </w:r>
      <w:r w:rsidR="00F52402" w:rsidRPr="00B475E2">
        <w:rPr>
          <w:rFonts w:ascii="Times New Roman" w:hAnsi="Times New Roman" w:cs="Times New Roman"/>
          <w:sz w:val="28"/>
          <w:szCs w:val="28"/>
          <w:lang w:val="uk-UA"/>
        </w:rPr>
        <w:sym w:font="Symbol" w:char="F02D"/>
      </w:r>
      <w:r w:rsidR="00F52402" w:rsidRPr="00B475E2">
        <w:rPr>
          <w:rFonts w:ascii="Times New Roman" w:hAnsi="Times New Roman" w:cs="Times New Roman"/>
          <w:color w:val="000000"/>
          <w:sz w:val="28"/>
          <w:szCs w:val="28"/>
          <w:lang w:val="uk-UA"/>
        </w:rPr>
        <w:t xml:space="preserve"> середній обсяг споживання питної води, гарячої води, електроенергії, газу, теплової енергії на одного мешканця міста на добу (на рік).</w:t>
      </w:r>
    </w:p>
    <w:p w:rsidR="00F52402" w:rsidRPr="00B475E2" w:rsidRDefault="00776D0D" w:rsidP="00B475E2">
      <w:pPr>
        <w:spacing w:after="0" w:line="360" w:lineRule="auto"/>
        <w:ind w:firstLine="567"/>
        <w:jc w:val="both"/>
        <w:rPr>
          <w:rFonts w:ascii="Times New Roman" w:hAnsi="Times New Roman" w:cs="Times New Roman"/>
          <w:color w:val="000000"/>
          <w:sz w:val="28"/>
          <w:szCs w:val="28"/>
          <w:lang w:val="uk-UA"/>
        </w:rPr>
      </w:pPr>
      <w:r w:rsidRPr="00B475E2">
        <w:rPr>
          <w:rFonts w:ascii="Times New Roman" w:hAnsi="Times New Roman" w:cs="Times New Roman"/>
          <w:color w:val="000000"/>
          <w:sz w:val="28"/>
          <w:szCs w:val="28"/>
          <w:lang w:val="uk-UA"/>
        </w:rPr>
        <w:t>п</w:t>
      </w:r>
      <w:r w:rsidR="00F52402" w:rsidRPr="00B475E2">
        <w:rPr>
          <w:rFonts w:ascii="Times New Roman" w:hAnsi="Times New Roman" w:cs="Times New Roman"/>
          <w:color w:val="000000"/>
          <w:sz w:val="28"/>
          <w:szCs w:val="28"/>
          <w:lang w:val="uk-UA"/>
        </w:rPr>
        <w:t>лоща рекреаційної зони (щорічні середні показники на одного мешканця в межах міста).</w:t>
      </w:r>
    </w:p>
    <w:p w:rsidR="00F52402" w:rsidRPr="00B475E2" w:rsidRDefault="00776D0D" w:rsidP="00B475E2">
      <w:pPr>
        <w:spacing w:after="0" w:line="360" w:lineRule="auto"/>
        <w:ind w:firstLine="567"/>
        <w:jc w:val="both"/>
        <w:rPr>
          <w:rFonts w:ascii="Times New Roman" w:hAnsi="Times New Roman" w:cs="Times New Roman"/>
          <w:color w:val="000000"/>
          <w:sz w:val="28"/>
          <w:szCs w:val="28"/>
          <w:lang w:val="uk-UA"/>
        </w:rPr>
      </w:pPr>
      <w:r w:rsidRPr="00B475E2">
        <w:rPr>
          <w:rFonts w:ascii="Times New Roman" w:hAnsi="Times New Roman" w:cs="Times New Roman"/>
          <w:color w:val="000000"/>
          <w:sz w:val="28"/>
          <w:szCs w:val="28"/>
          <w:lang w:val="uk-UA"/>
        </w:rPr>
        <w:t>с</w:t>
      </w:r>
      <w:r w:rsidR="00F52402" w:rsidRPr="00B475E2">
        <w:rPr>
          <w:rFonts w:ascii="Times New Roman" w:hAnsi="Times New Roman" w:cs="Times New Roman"/>
          <w:color w:val="000000"/>
          <w:sz w:val="28"/>
          <w:szCs w:val="28"/>
          <w:lang w:val="uk-UA"/>
        </w:rPr>
        <w:t xml:space="preserve">талість управління навколишнім природним середовищем </w:t>
      </w:r>
      <w:r w:rsidR="00F52402" w:rsidRPr="00B475E2">
        <w:rPr>
          <w:rFonts w:ascii="Times New Roman" w:hAnsi="Times New Roman" w:cs="Times New Roman"/>
          <w:sz w:val="28"/>
          <w:szCs w:val="28"/>
          <w:lang w:val="uk-UA"/>
        </w:rPr>
        <w:sym w:font="Symbol" w:char="F02D"/>
      </w:r>
      <w:r w:rsidR="00F52402" w:rsidRPr="00B475E2">
        <w:rPr>
          <w:rFonts w:ascii="Times New Roman" w:hAnsi="Times New Roman" w:cs="Times New Roman"/>
          <w:color w:val="000000"/>
          <w:sz w:val="28"/>
          <w:szCs w:val="28"/>
          <w:lang w:val="uk-UA"/>
        </w:rPr>
        <w:t xml:space="preserve"> відсоток (кількість) організацій, що прийняли і використовують екологічні процедури управління (ЕМАS ISO 14001 тощо).</w:t>
      </w:r>
    </w:p>
    <w:p w:rsidR="00E32092" w:rsidRPr="00274D2B" w:rsidRDefault="00776D0D" w:rsidP="002D5F55">
      <w:pPr>
        <w:spacing w:after="0" w:line="336" w:lineRule="auto"/>
        <w:ind w:firstLine="567"/>
        <w:jc w:val="both"/>
        <w:rPr>
          <w:rFonts w:ascii="Times New Roman" w:hAnsi="Times New Roman" w:cs="Times New Roman"/>
          <w:b/>
          <w:bCs/>
          <w:kern w:val="36"/>
          <w:sz w:val="28"/>
          <w:szCs w:val="28"/>
          <w:lang w:val="uk-UA" w:eastAsia="ru-RU"/>
        </w:rPr>
      </w:pPr>
      <w:r w:rsidRPr="00B475E2">
        <w:rPr>
          <w:rFonts w:ascii="Times New Roman" w:hAnsi="Times New Roman" w:cs="Times New Roman"/>
          <w:color w:val="000000"/>
          <w:sz w:val="28"/>
          <w:szCs w:val="28"/>
          <w:lang w:val="uk-UA"/>
        </w:rPr>
        <w:t>з</w:t>
      </w:r>
      <w:r w:rsidR="00F52402" w:rsidRPr="00B475E2">
        <w:rPr>
          <w:rFonts w:ascii="Times New Roman" w:hAnsi="Times New Roman" w:cs="Times New Roman"/>
          <w:color w:val="000000"/>
          <w:sz w:val="28"/>
          <w:szCs w:val="28"/>
          <w:lang w:val="uk-UA"/>
        </w:rPr>
        <w:t xml:space="preserve">доров'я громадян </w:t>
      </w:r>
      <w:r w:rsidR="00F52402" w:rsidRPr="00B475E2">
        <w:rPr>
          <w:rFonts w:ascii="Times New Roman" w:hAnsi="Times New Roman" w:cs="Times New Roman"/>
          <w:sz w:val="28"/>
          <w:szCs w:val="28"/>
          <w:lang w:val="uk-UA"/>
        </w:rPr>
        <w:sym w:font="Symbol" w:char="F02D"/>
      </w:r>
      <w:r w:rsidR="00F52402" w:rsidRPr="00B475E2">
        <w:rPr>
          <w:rFonts w:ascii="Times New Roman" w:hAnsi="Times New Roman" w:cs="Times New Roman"/>
          <w:color w:val="000000"/>
          <w:sz w:val="28"/>
          <w:szCs w:val="28"/>
          <w:lang w:val="uk-UA"/>
        </w:rPr>
        <w:t xml:space="preserve"> показник захворюваності холерою, вірусним гепатитом, кишковими розладами тощо, обумовлений станом навколишнього природного середовища. </w:t>
      </w:r>
      <w:r w:rsidR="00E32092" w:rsidRPr="00274D2B">
        <w:rPr>
          <w:rFonts w:ascii="Times New Roman" w:hAnsi="Times New Roman" w:cs="Times New Roman"/>
          <w:sz w:val="28"/>
          <w:szCs w:val="28"/>
          <w:lang w:val="uk-UA"/>
        </w:rPr>
        <w:br w:type="page"/>
      </w:r>
    </w:p>
    <w:p w:rsidR="006F29A4" w:rsidRPr="00274D2B" w:rsidRDefault="00CF6E52" w:rsidP="00E32092">
      <w:pPr>
        <w:pStyle w:val="1"/>
        <w:spacing w:before="0" w:beforeAutospacing="0" w:after="0" w:afterAutospacing="0"/>
        <w:jc w:val="center"/>
        <w:rPr>
          <w:sz w:val="28"/>
          <w:szCs w:val="28"/>
          <w:lang w:val="uk-UA"/>
        </w:rPr>
      </w:pPr>
      <w:bookmarkStart w:id="52" w:name="_Toc50392935"/>
      <w:r w:rsidRPr="00274D2B">
        <w:rPr>
          <w:sz w:val="28"/>
          <w:szCs w:val="28"/>
          <w:lang w:val="uk-UA"/>
        </w:rPr>
        <w:lastRenderedPageBreak/>
        <w:t>10 ОПИС ЙМОВІРНИХ ТРАНСКОРДОННИХ НАСЛІДКІВ ДЛЯ ДОВКІЛЛЯ, У ТОМУ ЧИСЛІ ДЛЯ ЗДОРОВ’Я НАСЕЛЕННЯ (ЗА НАЯВНОСТІ)</w:t>
      </w:r>
      <w:bookmarkEnd w:id="51"/>
      <w:bookmarkEnd w:id="52"/>
    </w:p>
    <w:p w:rsidR="00E32226" w:rsidRPr="00274D2B" w:rsidRDefault="00E32226" w:rsidP="00E910E8">
      <w:pPr>
        <w:rPr>
          <w:rFonts w:ascii="Times New Roman" w:hAnsi="Times New Roman" w:cs="Times New Roman"/>
          <w:sz w:val="28"/>
          <w:szCs w:val="28"/>
          <w:lang w:val="uk-UA"/>
        </w:rPr>
      </w:pPr>
    </w:p>
    <w:p w:rsidR="00E2540F" w:rsidRPr="00274D2B" w:rsidRDefault="00CF6E52" w:rsidP="009152FE">
      <w:pPr>
        <w:spacing w:after="0" w:line="360" w:lineRule="auto"/>
        <w:ind w:firstLine="567"/>
        <w:jc w:val="both"/>
        <w:rPr>
          <w:rFonts w:ascii="Times New Roman" w:hAnsi="Times New Roman" w:cs="Times New Roman"/>
          <w:b/>
          <w:sz w:val="28"/>
          <w:szCs w:val="28"/>
          <w:lang w:val="uk-UA"/>
        </w:rPr>
      </w:pPr>
      <w:r w:rsidRPr="00274D2B">
        <w:rPr>
          <w:rFonts w:ascii="Times New Roman" w:hAnsi="Times New Roman" w:cs="Times New Roman"/>
          <w:sz w:val="28"/>
          <w:szCs w:val="28"/>
          <w:lang w:val="uk-UA"/>
        </w:rPr>
        <w:t xml:space="preserve">Оскільки планована діяльність, передбачена Програмою, реалізуватиметься в межах території, віддаленої від кордонів сусідніх держав, а її наслідки не поширюватимуться на території за межами </w:t>
      </w:r>
      <w:r w:rsidR="00CB77D1" w:rsidRPr="00274D2B">
        <w:rPr>
          <w:rFonts w:ascii="Times New Roman" w:hAnsi="Times New Roman" w:cs="Times New Roman"/>
          <w:sz w:val="28"/>
          <w:szCs w:val="28"/>
          <w:lang w:val="uk-UA"/>
        </w:rPr>
        <w:t>України</w:t>
      </w:r>
      <w:r w:rsidRPr="00274D2B">
        <w:rPr>
          <w:rFonts w:ascii="Times New Roman" w:hAnsi="Times New Roman" w:cs="Times New Roman"/>
          <w:sz w:val="28"/>
          <w:szCs w:val="28"/>
          <w:lang w:val="uk-UA"/>
        </w:rPr>
        <w:t xml:space="preserve"> та не матимуть впливу на довкілля суміжних країн, ймовірні транскордонні наслідки для довкілля, у тому числі для здоров’я населення внаслідок реалізації Програми є відсутніми</w:t>
      </w:r>
      <w:r w:rsidR="00E2540F" w:rsidRPr="00274D2B">
        <w:rPr>
          <w:rFonts w:ascii="Times New Roman" w:hAnsi="Times New Roman" w:cs="Times New Roman"/>
          <w:sz w:val="28"/>
          <w:szCs w:val="28"/>
          <w:lang w:val="uk-UA"/>
        </w:rPr>
        <w:t>.</w:t>
      </w:r>
    </w:p>
    <w:p w:rsidR="006F29A4" w:rsidRPr="00274D2B" w:rsidRDefault="006F29A4" w:rsidP="006F29A4">
      <w:pPr>
        <w:spacing w:after="0" w:line="360" w:lineRule="auto"/>
        <w:ind w:firstLine="567"/>
        <w:jc w:val="both"/>
        <w:rPr>
          <w:rFonts w:ascii="Times New Roman" w:hAnsi="Times New Roman" w:cs="Times New Roman"/>
          <w:sz w:val="28"/>
          <w:szCs w:val="28"/>
          <w:lang w:val="uk-UA"/>
        </w:rPr>
      </w:pPr>
      <w:r w:rsidRPr="00274D2B">
        <w:rPr>
          <w:rFonts w:ascii="Times New Roman" w:hAnsi="Times New Roman" w:cs="Times New Roman"/>
          <w:sz w:val="28"/>
          <w:szCs w:val="28"/>
          <w:lang w:val="uk-UA"/>
        </w:rPr>
        <w:br w:type="page"/>
      </w:r>
    </w:p>
    <w:p w:rsidR="00444B8A" w:rsidRPr="00274D2B" w:rsidRDefault="007C7749" w:rsidP="00E82394">
      <w:pPr>
        <w:pStyle w:val="1"/>
        <w:jc w:val="center"/>
        <w:rPr>
          <w:sz w:val="28"/>
          <w:szCs w:val="28"/>
          <w:lang w:val="uk-UA"/>
        </w:rPr>
      </w:pPr>
      <w:bookmarkStart w:id="53" w:name="_Toc50392936"/>
      <w:bookmarkStart w:id="54" w:name="_Toc48580152"/>
      <w:r w:rsidRPr="00274D2B">
        <w:rPr>
          <w:sz w:val="28"/>
          <w:szCs w:val="28"/>
          <w:lang w:val="uk-UA"/>
        </w:rPr>
        <w:lastRenderedPageBreak/>
        <w:t>11 РЕЗЮМЕ НЕТЕХНІЧНОГО ХАРАКТЕРУ</w:t>
      </w:r>
      <w:bookmarkEnd w:id="53"/>
      <w:r w:rsidRPr="00274D2B">
        <w:rPr>
          <w:sz w:val="28"/>
          <w:szCs w:val="28"/>
          <w:lang w:val="uk-UA"/>
        </w:rPr>
        <w:t xml:space="preserve"> </w:t>
      </w:r>
      <w:bookmarkEnd w:id="54"/>
    </w:p>
    <w:p w:rsidR="00887AD0" w:rsidRPr="009152FE" w:rsidRDefault="00887AD0" w:rsidP="009152FE">
      <w:pPr>
        <w:spacing w:after="0" w:line="360" w:lineRule="auto"/>
        <w:ind w:firstLine="567"/>
        <w:jc w:val="both"/>
        <w:rPr>
          <w:rFonts w:ascii="Times New Roman" w:hAnsi="Times New Roman" w:cs="Times New Roman"/>
          <w:color w:val="000000"/>
          <w:sz w:val="28"/>
          <w:szCs w:val="28"/>
          <w:lang w:val="uk-UA"/>
        </w:rPr>
      </w:pPr>
      <w:r w:rsidRPr="009152FE">
        <w:rPr>
          <w:rFonts w:ascii="Times New Roman" w:hAnsi="Times New Roman" w:cs="Times New Roman"/>
          <w:color w:val="000000"/>
          <w:sz w:val="28"/>
          <w:szCs w:val="28"/>
          <w:lang w:val="uk-UA"/>
        </w:rPr>
        <w:t xml:space="preserve">Розробка стратегічної екологічної оцінки </w:t>
      </w:r>
      <w:proofErr w:type="spellStart"/>
      <w:r w:rsidRPr="009152FE">
        <w:rPr>
          <w:rFonts w:ascii="Times New Roman" w:hAnsi="Times New Roman" w:cs="Times New Roman"/>
          <w:color w:val="000000"/>
          <w:sz w:val="28"/>
          <w:szCs w:val="28"/>
          <w:lang w:val="uk-UA"/>
        </w:rPr>
        <w:t>проєкту</w:t>
      </w:r>
      <w:proofErr w:type="spellEnd"/>
      <w:r w:rsidRPr="009152FE">
        <w:rPr>
          <w:rFonts w:ascii="Times New Roman" w:hAnsi="Times New Roman" w:cs="Times New Roman"/>
          <w:color w:val="000000"/>
          <w:sz w:val="28"/>
          <w:szCs w:val="28"/>
          <w:lang w:val="uk-UA"/>
        </w:rPr>
        <w:t xml:space="preserve"> «Програми охорони навколишнього природного середовища м. Харкова на 2021-2030 роки», виконується відповідно до п. 3 ст. 11 Закону України «Про стратегічну екологічну оцінку», державних будівельних, санітарно-екологічних норм та правил.</w:t>
      </w:r>
    </w:p>
    <w:p w:rsidR="001B6399" w:rsidRPr="009152FE" w:rsidRDefault="001557BC" w:rsidP="009152FE">
      <w:pPr>
        <w:spacing w:after="0" w:line="360" w:lineRule="auto"/>
        <w:ind w:firstLine="567"/>
        <w:jc w:val="both"/>
        <w:rPr>
          <w:rFonts w:ascii="Times New Roman" w:hAnsi="Times New Roman" w:cs="Times New Roman"/>
          <w:color w:val="000000"/>
          <w:sz w:val="28"/>
          <w:szCs w:val="28"/>
          <w:lang w:val="uk-UA"/>
        </w:rPr>
      </w:pPr>
      <w:r w:rsidRPr="009152FE">
        <w:rPr>
          <w:rFonts w:ascii="Times New Roman" w:hAnsi="Times New Roman" w:cs="Times New Roman"/>
          <w:color w:val="000000"/>
          <w:sz w:val="28"/>
          <w:szCs w:val="28"/>
          <w:lang w:val="uk-UA"/>
        </w:rPr>
        <w:t>В</w:t>
      </w:r>
      <w:r w:rsidR="001B6399" w:rsidRPr="009152FE">
        <w:rPr>
          <w:rFonts w:ascii="Times New Roman" w:hAnsi="Times New Roman" w:cs="Times New Roman"/>
          <w:color w:val="000000"/>
          <w:sz w:val="28"/>
          <w:szCs w:val="28"/>
          <w:lang w:val="uk-UA"/>
        </w:rPr>
        <w:t xml:space="preserve"> Звіті про CEO Програми проведено оцінку впливів на довкілля об’єктів планованої діяльності.</w:t>
      </w:r>
      <w:r w:rsidR="00887AD0" w:rsidRPr="009152FE">
        <w:rPr>
          <w:rFonts w:ascii="Times New Roman" w:hAnsi="Times New Roman" w:cs="Times New Roman"/>
          <w:color w:val="000000"/>
          <w:sz w:val="28"/>
          <w:szCs w:val="28"/>
          <w:lang w:val="uk-UA"/>
        </w:rPr>
        <w:t xml:space="preserve"> </w:t>
      </w:r>
      <w:r w:rsidR="001B6399" w:rsidRPr="009152FE">
        <w:rPr>
          <w:rFonts w:ascii="Times New Roman" w:hAnsi="Times New Roman" w:cs="Times New Roman"/>
          <w:color w:val="000000"/>
          <w:sz w:val="28"/>
          <w:szCs w:val="28"/>
          <w:lang w:val="uk-UA"/>
        </w:rPr>
        <w:t>Даний документ містить коротку інформацію про потенційні екологічні та соціальні наслідки, які мають відношення до запропонованої діяльності. Також, надаються відповідні заходи зі зниження негат</w:t>
      </w:r>
      <w:r w:rsidR="00887AD0" w:rsidRPr="009152FE">
        <w:rPr>
          <w:rFonts w:ascii="Times New Roman" w:hAnsi="Times New Roman" w:cs="Times New Roman"/>
          <w:color w:val="000000"/>
          <w:sz w:val="28"/>
          <w:szCs w:val="28"/>
          <w:lang w:val="uk-UA"/>
        </w:rPr>
        <w:t xml:space="preserve">ивних екологічних та соціальних </w:t>
      </w:r>
      <w:r w:rsidR="001B6399" w:rsidRPr="009152FE">
        <w:rPr>
          <w:rFonts w:ascii="Times New Roman" w:hAnsi="Times New Roman" w:cs="Times New Roman"/>
          <w:color w:val="000000"/>
          <w:sz w:val="28"/>
          <w:szCs w:val="28"/>
          <w:lang w:val="uk-UA"/>
        </w:rPr>
        <w:t>наслідків, що можуть виникнути у проц</w:t>
      </w:r>
      <w:r w:rsidR="00887AD0" w:rsidRPr="009152FE">
        <w:rPr>
          <w:rFonts w:ascii="Times New Roman" w:hAnsi="Times New Roman" w:cs="Times New Roman"/>
          <w:color w:val="000000"/>
          <w:sz w:val="28"/>
          <w:szCs w:val="28"/>
          <w:lang w:val="uk-UA"/>
        </w:rPr>
        <w:t>есі будівництва та експлуатації</w:t>
      </w:r>
      <w:r w:rsidR="006628D4" w:rsidRPr="009152FE">
        <w:rPr>
          <w:rFonts w:ascii="Times New Roman" w:hAnsi="Times New Roman" w:cs="Times New Roman"/>
          <w:color w:val="000000"/>
          <w:sz w:val="28"/>
          <w:szCs w:val="28"/>
          <w:lang w:val="uk-UA"/>
        </w:rPr>
        <w:t xml:space="preserve"> </w:t>
      </w:r>
      <w:r w:rsidR="001B6399" w:rsidRPr="009152FE">
        <w:rPr>
          <w:rFonts w:ascii="Times New Roman" w:hAnsi="Times New Roman" w:cs="Times New Roman"/>
          <w:color w:val="000000"/>
          <w:sz w:val="28"/>
          <w:szCs w:val="28"/>
          <w:lang w:val="uk-UA"/>
        </w:rPr>
        <w:t>об’єкту планованої діяльності.</w:t>
      </w:r>
    </w:p>
    <w:p w:rsidR="001B6399" w:rsidRPr="009152FE" w:rsidRDefault="00AD1AF2" w:rsidP="009152FE">
      <w:pPr>
        <w:spacing w:after="0" w:line="360" w:lineRule="auto"/>
        <w:ind w:firstLine="567"/>
        <w:jc w:val="both"/>
        <w:rPr>
          <w:rFonts w:ascii="Times New Roman" w:hAnsi="Times New Roman" w:cs="Times New Roman"/>
          <w:color w:val="000000"/>
          <w:sz w:val="28"/>
          <w:szCs w:val="28"/>
          <w:lang w:val="uk-UA"/>
        </w:rPr>
      </w:pPr>
      <w:r w:rsidRPr="009152FE">
        <w:rPr>
          <w:rFonts w:ascii="Times New Roman" w:hAnsi="Times New Roman" w:cs="Times New Roman"/>
          <w:color w:val="000000"/>
          <w:sz w:val="28"/>
          <w:szCs w:val="28"/>
          <w:lang w:val="uk-UA"/>
        </w:rPr>
        <w:t xml:space="preserve">Програму розроблено у зв'язку із закінченням терміну дії «Програми охорони навколишнього природного середовища м. Харкова на 2013-2020 </w:t>
      </w:r>
      <w:proofErr w:type="spellStart"/>
      <w:r w:rsidRPr="009152FE">
        <w:rPr>
          <w:rFonts w:ascii="Times New Roman" w:hAnsi="Times New Roman" w:cs="Times New Roman"/>
          <w:color w:val="000000"/>
          <w:sz w:val="28"/>
          <w:szCs w:val="28"/>
          <w:lang w:val="uk-UA"/>
        </w:rPr>
        <w:t>р</w:t>
      </w:r>
      <w:r w:rsidR="006628D4" w:rsidRPr="009152FE">
        <w:rPr>
          <w:rFonts w:ascii="Times New Roman" w:hAnsi="Times New Roman" w:cs="Times New Roman"/>
          <w:color w:val="000000"/>
          <w:sz w:val="28"/>
          <w:szCs w:val="28"/>
          <w:lang w:val="uk-UA"/>
        </w:rPr>
        <w:t>.</w:t>
      </w:r>
      <w:r w:rsidRPr="009152FE">
        <w:rPr>
          <w:rFonts w:ascii="Times New Roman" w:hAnsi="Times New Roman" w:cs="Times New Roman"/>
          <w:color w:val="000000"/>
          <w:sz w:val="28"/>
          <w:szCs w:val="28"/>
          <w:lang w:val="uk-UA"/>
        </w:rPr>
        <w:t>р</w:t>
      </w:r>
      <w:proofErr w:type="spellEnd"/>
      <w:r w:rsidRPr="009152FE">
        <w:rPr>
          <w:rFonts w:ascii="Times New Roman" w:hAnsi="Times New Roman" w:cs="Times New Roman"/>
          <w:color w:val="000000"/>
          <w:sz w:val="28"/>
          <w:szCs w:val="28"/>
          <w:lang w:val="uk-UA"/>
        </w:rPr>
        <w:t>.», яку було затверджено рішенням 14 сесії Харківської міської ради 7 скликання від 20.09.2017 № 773/17.</w:t>
      </w:r>
      <w:r w:rsidR="001B6399" w:rsidRPr="009152FE">
        <w:rPr>
          <w:rFonts w:ascii="Times New Roman" w:hAnsi="Times New Roman" w:cs="Times New Roman"/>
          <w:color w:val="000000"/>
          <w:sz w:val="28"/>
          <w:szCs w:val="28"/>
          <w:lang w:val="uk-UA"/>
        </w:rPr>
        <w:t xml:space="preserve"> Документ державного планування відповідає Закону України «Про Основні засади (стратегію) державної екологічної політики України на період до 2030 року», постанови Верховної Ради України від 05.03.1998 № 188/98-ВР «Про Основні напрями державної політики України у галузі охорони довкілля, використання природних ресурсів та забезпечення екологічної безпеки», постанови Верховної Ради України від 24.12.1999 № 1359-ХІV «Про Концепцію сталого розвитку населених пунктів». </w:t>
      </w:r>
    </w:p>
    <w:p w:rsidR="001B6399" w:rsidRPr="009152FE" w:rsidRDefault="001B6399" w:rsidP="009152FE">
      <w:pPr>
        <w:spacing w:after="0" w:line="360" w:lineRule="auto"/>
        <w:ind w:firstLine="567"/>
        <w:jc w:val="both"/>
        <w:rPr>
          <w:rFonts w:ascii="Times New Roman" w:hAnsi="Times New Roman" w:cs="Times New Roman"/>
          <w:color w:val="000000"/>
          <w:sz w:val="28"/>
          <w:szCs w:val="28"/>
          <w:lang w:val="uk-UA"/>
        </w:rPr>
      </w:pPr>
      <w:r w:rsidRPr="009152FE">
        <w:rPr>
          <w:rFonts w:ascii="Times New Roman" w:hAnsi="Times New Roman" w:cs="Times New Roman"/>
          <w:color w:val="000000"/>
          <w:sz w:val="28"/>
          <w:szCs w:val="28"/>
          <w:lang w:val="uk-UA"/>
        </w:rPr>
        <w:t xml:space="preserve">Програму підготовлено з урахуванням вимог Конституції України, Земельного кодексу України, Водного кодексу України, Кодексу України про надра, законів України «Про місцеве самоврядування в Україні», «Про охорону навколишнього природного середовища», «Про благоустрій населених пунктів», «Про охорону атмосферного повітря», «Про рослинний світ», «Про охорону земель», «Про відходи», «Про природно-заповідний фонд України», «Про Загальнодержавну програму поводження з токсичними відходами», «Про тваринний світ», «Про питну воду, питне водопостачання та водовідведення», </w:t>
      </w:r>
      <w:r w:rsidRPr="009152FE">
        <w:rPr>
          <w:rFonts w:ascii="Times New Roman" w:hAnsi="Times New Roman" w:cs="Times New Roman"/>
          <w:color w:val="000000"/>
          <w:sz w:val="28"/>
          <w:szCs w:val="28"/>
          <w:lang w:val="uk-UA"/>
        </w:rPr>
        <w:lastRenderedPageBreak/>
        <w:t>постанов Кабінету Міністрів України від 17.09.1996 № 1147 «Про затвердження переліку видів діяльності, що належать до природоохоронних заходів» (зі змінами), від 30.03.1998 № 391 «Про затвердження Положення про державну систему моніторингу довкілля» (зі змінами), рішення 2 сесії Харківської міської ради 6 скликання від 22.12.2010 № 75/10 «Про затвердження Положення про Фонд охорони навколишнього природного середовища міста Харкова» (зі змінами), інших нормативно-правових актів, державних, регіональних та галузевих програм у сфері охорони навколишнього природного середовища, а також з урахуванням виконання заходів державних, регіональних, обласних екологічних програм.</w:t>
      </w:r>
    </w:p>
    <w:p w:rsidR="00AD1AF2" w:rsidRPr="009152FE" w:rsidRDefault="00AD1AF2" w:rsidP="009152FE">
      <w:pPr>
        <w:spacing w:after="0" w:line="360" w:lineRule="auto"/>
        <w:ind w:firstLine="567"/>
        <w:jc w:val="both"/>
        <w:rPr>
          <w:rFonts w:ascii="Times New Roman" w:hAnsi="Times New Roman" w:cs="Times New Roman"/>
          <w:color w:val="000000"/>
          <w:sz w:val="28"/>
          <w:szCs w:val="28"/>
          <w:lang w:val="uk-UA"/>
        </w:rPr>
      </w:pPr>
      <w:r w:rsidRPr="009152FE">
        <w:rPr>
          <w:rFonts w:ascii="Times New Roman" w:hAnsi="Times New Roman" w:cs="Times New Roman"/>
          <w:color w:val="000000"/>
          <w:sz w:val="28"/>
          <w:szCs w:val="28"/>
          <w:lang w:val="uk-UA"/>
        </w:rPr>
        <w:t>У Програмі проаналізовано і відображено характеристику екологічного стану міста, який склався протягом останніх років. За результатами аналізу сформульовано основні напрями екологічної політики Харківської міської ради та передбачено природоохоронні заходи, спрямовані на покращення екологічного стану міста, які повністю відповідають переліку видів діяльності, що належать до природоохоронних заходів, затвердженому постановою Кабінету Міністрів України від 17.09.1996 № 1147 (зі змінами).</w:t>
      </w:r>
    </w:p>
    <w:p w:rsidR="00AD1AF2" w:rsidRPr="009152FE" w:rsidRDefault="00AD1AF2" w:rsidP="009152FE">
      <w:pPr>
        <w:spacing w:after="0" w:line="360" w:lineRule="auto"/>
        <w:ind w:firstLine="567"/>
        <w:jc w:val="both"/>
        <w:rPr>
          <w:rFonts w:ascii="Times New Roman" w:hAnsi="Times New Roman" w:cs="Times New Roman"/>
          <w:color w:val="000000"/>
          <w:sz w:val="28"/>
          <w:szCs w:val="28"/>
          <w:lang w:val="uk-UA"/>
        </w:rPr>
      </w:pPr>
      <w:r w:rsidRPr="009152FE">
        <w:rPr>
          <w:rFonts w:ascii="Times New Roman" w:hAnsi="Times New Roman" w:cs="Times New Roman"/>
          <w:color w:val="000000"/>
          <w:sz w:val="28"/>
          <w:szCs w:val="28"/>
          <w:lang w:val="uk-UA"/>
        </w:rPr>
        <w:t>Ймовірні наслідки реалізації Програми оцінюються як позитивні, оскільки дають можливість забезпечення сталого економічного та соціального розвитку шляхом реалізації пріоритетних заходів щодо охорони довкілля, раціонального використання природних ресурсів, сприяння низці завдань щодо зменшення викидів і скидів забруднюючих речовин до навколишнього природного середовища, безпечного поводження з промисловими і побутовими відходами, збереження територій природно-заповідного фонду, формування безпечних умов життєдіяльності людей внаслідок розвитку та трансформації міського середовища з наближенням до європейських екологічних стандартів.</w:t>
      </w:r>
    </w:p>
    <w:p w:rsidR="00D829E4" w:rsidRPr="009152FE" w:rsidRDefault="00AD1AF2" w:rsidP="009152FE">
      <w:pPr>
        <w:spacing w:after="0" w:line="360" w:lineRule="auto"/>
        <w:ind w:firstLine="567"/>
        <w:jc w:val="both"/>
        <w:rPr>
          <w:rFonts w:ascii="Times New Roman" w:hAnsi="Times New Roman" w:cs="Times New Roman"/>
          <w:color w:val="000000"/>
          <w:sz w:val="28"/>
          <w:szCs w:val="28"/>
          <w:lang w:val="uk-UA"/>
        </w:rPr>
      </w:pPr>
      <w:r w:rsidRPr="009152FE">
        <w:rPr>
          <w:rFonts w:ascii="Times New Roman" w:hAnsi="Times New Roman" w:cs="Times New Roman"/>
          <w:color w:val="000000"/>
          <w:sz w:val="28"/>
          <w:szCs w:val="28"/>
          <w:lang w:val="uk-UA"/>
        </w:rPr>
        <w:t>Програма спрямована на поліпшення екологічного стану довкілля та зниження екологічних ризиків у м. Харкові.</w:t>
      </w:r>
      <w:r w:rsidR="00D829E4" w:rsidRPr="009152FE">
        <w:rPr>
          <w:rFonts w:ascii="Times New Roman" w:hAnsi="Times New Roman" w:cs="Times New Roman"/>
          <w:color w:val="000000"/>
          <w:sz w:val="28"/>
          <w:szCs w:val="28"/>
          <w:lang w:val="uk-UA"/>
        </w:rPr>
        <w:t xml:space="preserve"> Транскордонний вплив відсутній.</w:t>
      </w:r>
    </w:p>
    <w:p w:rsidR="00AD1AF2" w:rsidRPr="009152FE" w:rsidRDefault="00AD1AF2" w:rsidP="009152FE">
      <w:pPr>
        <w:spacing w:after="0" w:line="360" w:lineRule="auto"/>
        <w:ind w:firstLine="567"/>
        <w:jc w:val="both"/>
        <w:rPr>
          <w:rFonts w:ascii="Times New Roman" w:hAnsi="Times New Roman" w:cs="Times New Roman"/>
          <w:color w:val="000000"/>
          <w:sz w:val="28"/>
          <w:szCs w:val="28"/>
          <w:lang w:val="uk-UA"/>
        </w:rPr>
      </w:pPr>
      <w:r w:rsidRPr="009152FE">
        <w:rPr>
          <w:rFonts w:ascii="Times New Roman" w:hAnsi="Times New Roman" w:cs="Times New Roman"/>
          <w:color w:val="000000"/>
          <w:sz w:val="28"/>
          <w:szCs w:val="28"/>
          <w:lang w:val="uk-UA"/>
        </w:rPr>
        <w:t xml:space="preserve">Оцінка стану довкілля в м. Харкові свідчить про відсутність компонентів довкілля, які б не зазнавали постійного негативного антропогенного впливу. У </w:t>
      </w:r>
      <w:r w:rsidRPr="009152FE">
        <w:rPr>
          <w:rFonts w:ascii="Times New Roman" w:hAnsi="Times New Roman" w:cs="Times New Roman"/>
          <w:color w:val="000000"/>
          <w:sz w:val="28"/>
          <w:szCs w:val="28"/>
          <w:lang w:val="uk-UA"/>
        </w:rPr>
        <w:lastRenderedPageBreak/>
        <w:t>м. Харкові наявні екологічні ризики і проблеми щодо стану повітряного басейну, поверхневих водних об'єктів та підземних вод, земель та міських зелених насаджень.</w:t>
      </w:r>
    </w:p>
    <w:p w:rsidR="00AD1AF2" w:rsidRPr="009152FE" w:rsidRDefault="00AD1AF2" w:rsidP="009152FE">
      <w:pPr>
        <w:spacing w:after="0" w:line="360" w:lineRule="auto"/>
        <w:ind w:firstLine="567"/>
        <w:jc w:val="both"/>
        <w:rPr>
          <w:rFonts w:ascii="Times New Roman" w:hAnsi="Times New Roman" w:cs="Times New Roman"/>
          <w:color w:val="000000"/>
          <w:sz w:val="28"/>
          <w:szCs w:val="28"/>
          <w:lang w:val="uk-UA"/>
        </w:rPr>
      </w:pPr>
      <w:r w:rsidRPr="009152FE">
        <w:rPr>
          <w:rFonts w:ascii="Times New Roman" w:hAnsi="Times New Roman" w:cs="Times New Roman"/>
          <w:color w:val="000000"/>
          <w:sz w:val="28"/>
          <w:szCs w:val="28"/>
          <w:lang w:val="uk-UA"/>
        </w:rPr>
        <w:t xml:space="preserve">Програма відповідає стратегії екологічного розвитку міста, яка має на меті забезпечення оптимального співвідношення між економічним розвитком міста, станом навколишнього природного середовища та здоров'ям населення. </w:t>
      </w:r>
    </w:p>
    <w:p w:rsidR="00AD1AF2" w:rsidRPr="009152FE" w:rsidRDefault="00AD1AF2" w:rsidP="009152FE">
      <w:pPr>
        <w:spacing w:after="0" w:line="360" w:lineRule="auto"/>
        <w:ind w:firstLine="567"/>
        <w:jc w:val="both"/>
        <w:rPr>
          <w:rFonts w:ascii="Times New Roman" w:hAnsi="Times New Roman" w:cs="Times New Roman"/>
          <w:color w:val="000000"/>
          <w:sz w:val="28"/>
          <w:szCs w:val="28"/>
          <w:lang w:val="uk-UA"/>
        </w:rPr>
      </w:pPr>
      <w:r w:rsidRPr="009152FE">
        <w:rPr>
          <w:rFonts w:ascii="Times New Roman" w:hAnsi="Times New Roman" w:cs="Times New Roman"/>
          <w:color w:val="000000"/>
          <w:sz w:val="28"/>
          <w:szCs w:val="28"/>
          <w:lang w:val="uk-UA"/>
        </w:rPr>
        <w:t>З огляду на необхідність провадження передбачених Програмою напрямків планованої діяльності з метою реалізації державної політики України в галузі довкілля, забезпечення екологічної безпеки, захисту життя і здоров'я мешканців, відповідно до вимог Закону України «Про охорону навколишнього природного середовища», нульовий варіант – відсутність затвердженої Програми не розглядається.</w:t>
      </w:r>
    </w:p>
    <w:p w:rsidR="00DF7E4B" w:rsidRPr="009152FE" w:rsidRDefault="00DF7E4B" w:rsidP="009152FE">
      <w:pPr>
        <w:spacing w:after="0" w:line="360" w:lineRule="auto"/>
        <w:ind w:firstLine="567"/>
        <w:jc w:val="both"/>
        <w:rPr>
          <w:rFonts w:ascii="Times New Roman" w:hAnsi="Times New Roman" w:cs="Times New Roman"/>
          <w:color w:val="000000"/>
          <w:sz w:val="28"/>
          <w:szCs w:val="28"/>
          <w:lang w:val="uk-UA"/>
        </w:rPr>
      </w:pPr>
      <w:r w:rsidRPr="009152FE">
        <w:rPr>
          <w:rFonts w:ascii="Times New Roman" w:hAnsi="Times New Roman" w:cs="Times New Roman"/>
          <w:color w:val="000000"/>
          <w:sz w:val="28"/>
          <w:szCs w:val="28"/>
          <w:lang w:val="uk-UA"/>
        </w:rPr>
        <w:t>До позитивних наслідків реалізації програми належать:</w:t>
      </w:r>
    </w:p>
    <w:p w:rsidR="00DF7E4B" w:rsidRPr="009152FE" w:rsidRDefault="00DF7E4B" w:rsidP="009152FE">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9152FE">
        <w:rPr>
          <w:rFonts w:ascii="Times New Roman" w:hAnsi="Times New Roman" w:cs="Times New Roman"/>
          <w:sz w:val="28"/>
          <w:szCs w:val="28"/>
          <w:lang w:val="uk-UA"/>
        </w:rPr>
        <w:t>1) стан атмосферного повітря міста:</w:t>
      </w:r>
    </w:p>
    <w:p w:rsidR="00DF7E4B" w:rsidRPr="009152FE" w:rsidRDefault="00DF7E4B" w:rsidP="009152FE">
      <w:pPr>
        <w:pStyle w:val="af0"/>
        <w:widowControl w:val="0"/>
        <w:numPr>
          <w:ilvl w:val="0"/>
          <w:numId w:val="33"/>
        </w:numPr>
        <w:autoSpaceDE w:val="0"/>
        <w:autoSpaceDN w:val="0"/>
        <w:adjustRightInd w:val="0"/>
        <w:spacing w:after="0" w:line="360" w:lineRule="auto"/>
        <w:ind w:left="0" w:firstLine="567"/>
        <w:jc w:val="both"/>
        <w:rPr>
          <w:rFonts w:ascii="Times New Roman" w:hAnsi="Times New Roman"/>
          <w:sz w:val="28"/>
          <w:szCs w:val="28"/>
          <w:lang w:val="uk-UA"/>
        </w:rPr>
      </w:pPr>
      <w:r w:rsidRPr="009152FE">
        <w:rPr>
          <w:rFonts w:ascii="Times New Roman" w:hAnsi="Times New Roman"/>
          <w:sz w:val="28"/>
          <w:szCs w:val="28"/>
          <w:lang w:val="uk-UA"/>
        </w:rPr>
        <w:t>збільшення пропускної здатності вулично-дорожньої мережі міста;</w:t>
      </w:r>
    </w:p>
    <w:p w:rsidR="00DF7E4B" w:rsidRPr="009152FE" w:rsidRDefault="00DF7E4B" w:rsidP="009152FE">
      <w:pPr>
        <w:pStyle w:val="af0"/>
        <w:widowControl w:val="0"/>
        <w:numPr>
          <w:ilvl w:val="0"/>
          <w:numId w:val="33"/>
        </w:numPr>
        <w:autoSpaceDE w:val="0"/>
        <w:autoSpaceDN w:val="0"/>
        <w:adjustRightInd w:val="0"/>
        <w:spacing w:after="0" w:line="360" w:lineRule="auto"/>
        <w:ind w:left="0" w:firstLine="567"/>
        <w:jc w:val="both"/>
        <w:rPr>
          <w:rFonts w:ascii="Times New Roman" w:hAnsi="Times New Roman"/>
          <w:sz w:val="28"/>
          <w:szCs w:val="28"/>
          <w:lang w:val="uk-UA"/>
        </w:rPr>
      </w:pPr>
      <w:r w:rsidRPr="009152FE">
        <w:rPr>
          <w:rFonts w:ascii="Times New Roman" w:hAnsi="Times New Roman"/>
          <w:sz w:val="28"/>
          <w:szCs w:val="28"/>
          <w:lang w:val="uk-UA"/>
        </w:rPr>
        <w:t>збільшення кількості екологічно чистих видів громадського транспорту;</w:t>
      </w:r>
    </w:p>
    <w:p w:rsidR="00DF7E4B" w:rsidRPr="009152FE" w:rsidRDefault="00DF7E4B" w:rsidP="009152FE">
      <w:pPr>
        <w:pStyle w:val="af0"/>
        <w:widowControl w:val="0"/>
        <w:numPr>
          <w:ilvl w:val="0"/>
          <w:numId w:val="33"/>
        </w:numPr>
        <w:autoSpaceDE w:val="0"/>
        <w:autoSpaceDN w:val="0"/>
        <w:adjustRightInd w:val="0"/>
        <w:spacing w:after="0" w:line="360" w:lineRule="auto"/>
        <w:ind w:left="0" w:firstLine="567"/>
        <w:jc w:val="both"/>
        <w:rPr>
          <w:rFonts w:ascii="Times New Roman" w:hAnsi="Times New Roman"/>
          <w:sz w:val="28"/>
          <w:szCs w:val="28"/>
          <w:lang w:val="uk-UA"/>
        </w:rPr>
      </w:pPr>
      <w:r w:rsidRPr="009152FE">
        <w:rPr>
          <w:rFonts w:ascii="Times New Roman" w:hAnsi="Times New Roman"/>
          <w:sz w:val="28"/>
          <w:szCs w:val="28"/>
          <w:lang w:val="uk-UA"/>
        </w:rPr>
        <w:t>покращення якості дорожнього покриття проїзної частини;</w:t>
      </w:r>
    </w:p>
    <w:p w:rsidR="00DF7E4B" w:rsidRPr="009152FE" w:rsidRDefault="00DF7E4B" w:rsidP="009152FE">
      <w:pPr>
        <w:pStyle w:val="af0"/>
        <w:widowControl w:val="0"/>
        <w:numPr>
          <w:ilvl w:val="0"/>
          <w:numId w:val="33"/>
        </w:numPr>
        <w:autoSpaceDE w:val="0"/>
        <w:autoSpaceDN w:val="0"/>
        <w:adjustRightInd w:val="0"/>
        <w:spacing w:after="0" w:line="360" w:lineRule="auto"/>
        <w:ind w:left="0" w:firstLine="567"/>
        <w:jc w:val="both"/>
        <w:rPr>
          <w:rFonts w:ascii="Times New Roman" w:hAnsi="Times New Roman"/>
          <w:sz w:val="28"/>
          <w:szCs w:val="28"/>
          <w:lang w:val="uk-UA"/>
        </w:rPr>
      </w:pPr>
      <w:r w:rsidRPr="009152FE">
        <w:rPr>
          <w:rFonts w:ascii="Times New Roman" w:hAnsi="Times New Roman"/>
          <w:sz w:val="28"/>
          <w:szCs w:val="28"/>
          <w:lang w:val="uk-UA"/>
        </w:rPr>
        <w:t>зниження інтенсивності руху автомобільного транспорту на центральних вулицях міста;</w:t>
      </w:r>
    </w:p>
    <w:p w:rsidR="00DF7E4B" w:rsidRPr="009152FE" w:rsidRDefault="00DF7E4B" w:rsidP="009152FE">
      <w:pPr>
        <w:pStyle w:val="af0"/>
        <w:widowControl w:val="0"/>
        <w:numPr>
          <w:ilvl w:val="0"/>
          <w:numId w:val="33"/>
        </w:numPr>
        <w:autoSpaceDE w:val="0"/>
        <w:autoSpaceDN w:val="0"/>
        <w:adjustRightInd w:val="0"/>
        <w:spacing w:after="0" w:line="360" w:lineRule="auto"/>
        <w:ind w:left="0" w:firstLine="567"/>
        <w:jc w:val="both"/>
        <w:rPr>
          <w:rFonts w:ascii="Times New Roman" w:hAnsi="Times New Roman"/>
          <w:sz w:val="28"/>
          <w:szCs w:val="28"/>
          <w:lang w:val="uk-UA"/>
        </w:rPr>
      </w:pPr>
      <w:r w:rsidRPr="009152FE">
        <w:rPr>
          <w:rFonts w:ascii="Times New Roman" w:hAnsi="Times New Roman"/>
          <w:sz w:val="28"/>
          <w:szCs w:val="28"/>
          <w:lang w:val="uk-UA"/>
        </w:rPr>
        <w:t>оптимізація режиму руху автотранспорту;</w:t>
      </w:r>
    </w:p>
    <w:p w:rsidR="00DF7E4B" w:rsidRPr="009152FE" w:rsidRDefault="00DF7E4B" w:rsidP="009152FE">
      <w:pPr>
        <w:pStyle w:val="af0"/>
        <w:widowControl w:val="0"/>
        <w:numPr>
          <w:ilvl w:val="0"/>
          <w:numId w:val="33"/>
        </w:numPr>
        <w:autoSpaceDE w:val="0"/>
        <w:autoSpaceDN w:val="0"/>
        <w:adjustRightInd w:val="0"/>
        <w:spacing w:after="0" w:line="360" w:lineRule="auto"/>
        <w:ind w:left="0" w:firstLine="567"/>
        <w:jc w:val="both"/>
        <w:rPr>
          <w:rFonts w:ascii="Times New Roman" w:hAnsi="Times New Roman"/>
          <w:sz w:val="28"/>
          <w:szCs w:val="28"/>
          <w:lang w:val="uk-UA"/>
        </w:rPr>
      </w:pPr>
      <w:r w:rsidRPr="009152FE">
        <w:rPr>
          <w:rFonts w:ascii="Times New Roman" w:hAnsi="Times New Roman"/>
          <w:sz w:val="28"/>
          <w:szCs w:val="28"/>
          <w:lang w:val="uk-UA"/>
        </w:rPr>
        <w:t xml:space="preserve">зменшення використання в якості джерела енергії природного газу та заміщення його відновлюваними джерелами енергії </w:t>
      </w:r>
      <w:r w:rsidRPr="009152FE">
        <w:rPr>
          <w:rFonts w:ascii="Times New Roman" w:hAnsi="Times New Roman"/>
          <w:sz w:val="28"/>
          <w:szCs w:val="28"/>
          <w:lang w:val="uk-UA"/>
        </w:rPr>
        <w:sym w:font="Symbol" w:char="F02D"/>
      </w:r>
      <w:r w:rsidRPr="009152FE">
        <w:rPr>
          <w:rFonts w:ascii="Times New Roman" w:hAnsi="Times New Roman"/>
          <w:sz w:val="28"/>
          <w:szCs w:val="28"/>
          <w:lang w:val="uk-UA"/>
        </w:rPr>
        <w:t xml:space="preserve"> біогазом з мулового осаду каналізаційних стоків, звалищ побутових відходів. Такі джерела можуть бути оптимальними для забезпечення енергією невеликих підприємств та сфери житлово-комунального господарства. Крім того, енергетичне використання біогазу водночас сприяє зменшенню надходження до атмосфери метану, який є </w:t>
      </w:r>
      <w:proofErr w:type="spellStart"/>
      <w:r w:rsidRPr="009152FE">
        <w:rPr>
          <w:rFonts w:ascii="Times New Roman" w:hAnsi="Times New Roman"/>
          <w:sz w:val="28"/>
          <w:szCs w:val="28"/>
          <w:lang w:val="uk-UA"/>
        </w:rPr>
        <w:t>озоноруйнівною</w:t>
      </w:r>
      <w:proofErr w:type="spellEnd"/>
      <w:r w:rsidRPr="009152FE">
        <w:rPr>
          <w:rFonts w:ascii="Times New Roman" w:hAnsi="Times New Roman"/>
          <w:sz w:val="28"/>
          <w:szCs w:val="28"/>
          <w:lang w:val="uk-UA"/>
        </w:rPr>
        <w:t xml:space="preserve"> речовиною і парниковим газом;</w:t>
      </w:r>
    </w:p>
    <w:p w:rsidR="00DF7E4B" w:rsidRPr="009152FE" w:rsidRDefault="00DF7E4B" w:rsidP="009152FE">
      <w:pPr>
        <w:pStyle w:val="af0"/>
        <w:widowControl w:val="0"/>
        <w:numPr>
          <w:ilvl w:val="0"/>
          <w:numId w:val="33"/>
        </w:numPr>
        <w:autoSpaceDE w:val="0"/>
        <w:autoSpaceDN w:val="0"/>
        <w:adjustRightInd w:val="0"/>
        <w:spacing w:after="0" w:line="360" w:lineRule="auto"/>
        <w:ind w:left="0" w:firstLine="567"/>
        <w:jc w:val="both"/>
        <w:rPr>
          <w:rFonts w:ascii="Times New Roman" w:hAnsi="Times New Roman"/>
          <w:sz w:val="28"/>
          <w:szCs w:val="28"/>
          <w:lang w:val="uk-UA"/>
        </w:rPr>
      </w:pPr>
      <w:r w:rsidRPr="009152FE">
        <w:rPr>
          <w:rFonts w:ascii="Times New Roman" w:hAnsi="Times New Roman"/>
          <w:sz w:val="28"/>
          <w:szCs w:val="28"/>
          <w:lang w:val="uk-UA"/>
        </w:rPr>
        <w:t xml:space="preserve">збільшення площі зелених насаджень вздовж потужних транспортних магістралей міста, в першу чергу, за рахунок висадки порід дерев </w:t>
      </w:r>
      <w:r w:rsidRPr="009152FE">
        <w:rPr>
          <w:rFonts w:ascii="Times New Roman" w:hAnsi="Times New Roman"/>
          <w:sz w:val="28"/>
          <w:szCs w:val="28"/>
          <w:lang w:val="uk-UA"/>
        </w:rPr>
        <w:lastRenderedPageBreak/>
        <w:t>з найбільшою здатністю поглинати забруднюючі речовини з атмосферного повітря;</w:t>
      </w:r>
    </w:p>
    <w:p w:rsidR="00DF7E4B" w:rsidRPr="009152FE" w:rsidRDefault="00DF7E4B" w:rsidP="009152FE">
      <w:pPr>
        <w:pStyle w:val="af0"/>
        <w:widowControl w:val="0"/>
        <w:numPr>
          <w:ilvl w:val="0"/>
          <w:numId w:val="33"/>
        </w:numPr>
        <w:autoSpaceDE w:val="0"/>
        <w:autoSpaceDN w:val="0"/>
        <w:adjustRightInd w:val="0"/>
        <w:spacing w:after="0" w:line="360" w:lineRule="auto"/>
        <w:ind w:left="0" w:firstLine="567"/>
        <w:jc w:val="both"/>
        <w:rPr>
          <w:rFonts w:ascii="Times New Roman" w:hAnsi="Times New Roman"/>
          <w:sz w:val="28"/>
          <w:szCs w:val="28"/>
          <w:lang w:val="uk-UA"/>
        </w:rPr>
      </w:pPr>
      <w:r w:rsidRPr="009152FE">
        <w:rPr>
          <w:rFonts w:ascii="Times New Roman" w:hAnsi="Times New Roman"/>
          <w:sz w:val="28"/>
          <w:szCs w:val="28"/>
          <w:lang w:val="uk-UA"/>
        </w:rPr>
        <w:t>планомірне здійснення будівництва нового або капітального ремонту та реконструкції наявного пилогазоочисного обладнання на підприємствах, які мають джерела викидів забруднюючих речовин в атмосферу.</w:t>
      </w:r>
    </w:p>
    <w:p w:rsidR="00DF7E4B" w:rsidRPr="009152FE" w:rsidRDefault="00DF7E4B" w:rsidP="009152FE">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9152FE">
        <w:rPr>
          <w:rFonts w:ascii="Times New Roman" w:hAnsi="Times New Roman" w:cs="Times New Roman"/>
          <w:sz w:val="28"/>
          <w:szCs w:val="28"/>
          <w:lang w:val="uk-UA"/>
        </w:rPr>
        <w:t>2) покращення екологічного і гідрологічного стану річок та інших водних об'єктів міста, суттєвого зниження рівня хімічного та бактеріального забруднення поверхневих вод:</w:t>
      </w:r>
    </w:p>
    <w:p w:rsidR="00DF7E4B" w:rsidRPr="009152FE" w:rsidRDefault="00DF7E4B" w:rsidP="009152FE">
      <w:pPr>
        <w:pStyle w:val="af0"/>
        <w:widowControl w:val="0"/>
        <w:numPr>
          <w:ilvl w:val="0"/>
          <w:numId w:val="33"/>
        </w:numPr>
        <w:autoSpaceDE w:val="0"/>
        <w:autoSpaceDN w:val="0"/>
        <w:adjustRightInd w:val="0"/>
        <w:spacing w:after="0" w:line="360" w:lineRule="auto"/>
        <w:ind w:left="0" w:firstLine="567"/>
        <w:jc w:val="both"/>
        <w:rPr>
          <w:rFonts w:ascii="Times New Roman" w:hAnsi="Times New Roman"/>
          <w:sz w:val="28"/>
          <w:szCs w:val="28"/>
          <w:lang w:val="uk-UA"/>
        </w:rPr>
      </w:pPr>
      <w:r w:rsidRPr="009152FE">
        <w:rPr>
          <w:rFonts w:ascii="Times New Roman" w:hAnsi="Times New Roman"/>
          <w:sz w:val="28"/>
          <w:szCs w:val="28"/>
          <w:lang w:val="uk-UA"/>
        </w:rPr>
        <w:t>здійснювати заходи щодо відновлення і підтримання сприятливого гідрологічного режиму та санітарного стану річок;</w:t>
      </w:r>
    </w:p>
    <w:p w:rsidR="00DF7E4B" w:rsidRPr="009152FE" w:rsidRDefault="00DF7E4B" w:rsidP="009152FE">
      <w:pPr>
        <w:pStyle w:val="af0"/>
        <w:widowControl w:val="0"/>
        <w:numPr>
          <w:ilvl w:val="0"/>
          <w:numId w:val="33"/>
        </w:numPr>
        <w:autoSpaceDE w:val="0"/>
        <w:autoSpaceDN w:val="0"/>
        <w:adjustRightInd w:val="0"/>
        <w:spacing w:after="0" w:line="360" w:lineRule="auto"/>
        <w:ind w:left="0" w:firstLine="567"/>
        <w:jc w:val="both"/>
        <w:rPr>
          <w:rFonts w:ascii="Times New Roman" w:hAnsi="Times New Roman"/>
          <w:sz w:val="28"/>
          <w:szCs w:val="28"/>
          <w:lang w:val="uk-UA"/>
        </w:rPr>
      </w:pPr>
      <w:r w:rsidRPr="009152FE">
        <w:rPr>
          <w:rFonts w:ascii="Times New Roman" w:hAnsi="Times New Roman"/>
          <w:sz w:val="28"/>
          <w:szCs w:val="28"/>
          <w:lang w:val="uk-UA"/>
        </w:rPr>
        <w:t xml:space="preserve">проводити роботи з розчищення </w:t>
      </w:r>
      <w:proofErr w:type="spellStart"/>
      <w:r w:rsidRPr="009152FE">
        <w:rPr>
          <w:rFonts w:ascii="Times New Roman" w:hAnsi="Times New Roman"/>
          <w:sz w:val="28"/>
          <w:szCs w:val="28"/>
          <w:lang w:val="uk-UA"/>
        </w:rPr>
        <w:t>русл</w:t>
      </w:r>
      <w:proofErr w:type="spellEnd"/>
      <w:r w:rsidRPr="009152FE">
        <w:rPr>
          <w:rFonts w:ascii="Times New Roman" w:hAnsi="Times New Roman"/>
          <w:sz w:val="28"/>
          <w:szCs w:val="28"/>
          <w:lang w:val="uk-UA"/>
        </w:rPr>
        <w:t xml:space="preserve"> річок від мулу та осаду;</w:t>
      </w:r>
    </w:p>
    <w:p w:rsidR="00DF7E4B" w:rsidRPr="009152FE" w:rsidRDefault="00DF7E4B" w:rsidP="009152FE">
      <w:pPr>
        <w:pStyle w:val="af0"/>
        <w:widowControl w:val="0"/>
        <w:numPr>
          <w:ilvl w:val="0"/>
          <w:numId w:val="33"/>
        </w:numPr>
        <w:autoSpaceDE w:val="0"/>
        <w:autoSpaceDN w:val="0"/>
        <w:adjustRightInd w:val="0"/>
        <w:spacing w:after="0" w:line="360" w:lineRule="auto"/>
        <w:ind w:left="0" w:firstLine="567"/>
        <w:jc w:val="both"/>
        <w:rPr>
          <w:rFonts w:ascii="Times New Roman" w:hAnsi="Times New Roman"/>
          <w:sz w:val="28"/>
          <w:szCs w:val="28"/>
          <w:lang w:val="uk-UA"/>
        </w:rPr>
      </w:pPr>
      <w:r w:rsidRPr="009152FE">
        <w:rPr>
          <w:rFonts w:ascii="Times New Roman" w:hAnsi="Times New Roman"/>
          <w:sz w:val="28"/>
          <w:szCs w:val="28"/>
          <w:lang w:val="uk-UA"/>
        </w:rPr>
        <w:t xml:space="preserve">виконання робіт щодо розчищення </w:t>
      </w:r>
      <w:proofErr w:type="spellStart"/>
      <w:r w:rsidRPr="009152FE">
        <w:rPr>
          <w:rFonts w:ascii="Times New Roman" w:hAnsi="Times New Roman"/>
          <w:sz w:val="28"/>
          <w:szCs w:val="28"/>
          <w:lang w:val="uk-UA"/>
        </w:rPr>
        <w:t>русл</w:t>
      </w:r>
      <w:proofErr w:type="spellEnd"/>
      <w:r w:rsidRPr="009152FE">
        <w:rPr>
          <w:rFonts w:ascii="Times New Roman" w:hAnsi="Times New Roman"/>
          <w:sz w:val="28"/>
          <w:szCs w:val="28"/>
          <w:lang w:val="uk-UA"/>
        </w:rPr>
        <w:t xml:space="preserve"> з оснащенням випусків зливової каналізації до річок очисними спорудами для уловлювання піску та нафтопродуктів, які містяться у водах поверхневого стоку;</w:t>
      </w:r>
    </w:p>
    <w:p w:rsidR="00DF7E4B" w:rsidRPr="009152FE" w:rsidRDefault="00DF7E4B" w:rsidP="009152FE">
      <w:pPr>
        <w:pStyle w:val="af0"/>
        <w:widowControl w:val="0"/>
        <w:numPr>
          <w:ilvl w:val="0"/>
          <w:numId w:val="33"/>
        </w:numPr>
        <w:autoSpaceDE w:val="0"/>
        <w:autoSpaceDN w:val="0"/>
        <w:adjustRightInd w:val="0"/>
        <w:spacing w:after="0" w:line="360" w:lineRule="auto"/>
        <w:ind w:left="0" w:firstLine="567"/>
        <w:jc w:val="both"/>
        <w:rPr>
          <w:rFonts w:ascii="Times New Roman" w:hAnsi="Times New Roman"/>
          <w:sz w:val="28"/>
          <w:szCs w:val="28"/>
          <w:lang w:val="uk-UA"/>
        </w:rPr>
      </w:pPr>
      <w:r w:rsidRPr="009152FE">
        <w:rPr>
          <w:rFonts w:ascii="Times New Roman" w:hAnsi="Times New Roman"/>
          <w:sz w:val="28"/>
          <w:szCs w:val="28"/>
          <w:lang w:val="uk-UA"/>
        </w:rPr>
        <w:t>модернізувати міські очисні споруди;</w:t>
      </w:r>
    </w:p>
    <w:p w:rsidR="00DF7E4B" w:rsidRPr="009152FE" w:rsidRDefault="00DF7E4B" w:rsidP="009152FE">
      <w:pPr>
        <w:pStyle w:val="af0"/>
        <w:widowControl w:val="0"/>
        <w:numPr>
          <w:ilvl w:val="0"/>
          <w:numId w:val="33"/>
        </w:numPr>
        <w:autoSpaceDE w:val="0"/>
        <w:autoSpaceDN w:val="0"/>
        <w:adjustRightInd w:val="0"/>
        <w:spacing w:after="0" w:line="360" w:lineRule="auto"/>
        <w:ind w:left="0" w:firstLine="567"/>
        <w:jc w:val="both"/>
        <w:rPr>
          <w:rFonts w:ascii="Times New Roman" w:hAnsi="Times New Roman"/>
          <w:sz w:val="28"/>
          <w:szCs w:val="28"/>
          <w:lang w:val="uk-UA"/>
        </w:rPr>
      </w:pPr>
      <w:r w:rsidRPr="009152FE">
        <w:rPr>
          <w:rFonts w:ascii="Times New Roman" w:hAnsi="Times New Roman"/>
          <w:sz w:val="28"/>
          <w:szCs w:val="28"/>
          <w:lang w:val="uk-UA"/>
        </w:rPr>
        <w:t>доглядати за прибережними захисними смугами річок та водойм міста.</w:t>
      </w:r>
    </w:p>
    <w:p w:rsidR="00DF7E4B" w:rsidRPr="009152FE" w:rsidRDefault="00DF7E4B" w:rsidP="009152FE">
      <w:pPr>
        <w:pStyle w:val="af0"/>
        <w:widowControl w:val="0"/>
        <w:numPr>
          <w:ilvl w:val="0"/>
          <w:numId w:val="33"/>
        </w:numPr>
        <w:autoSpaceDE w:val="0"/>
        <w:autoSpaceDN w:val="0"/>
        <w:adjustRightInd w:val="0"/>
        <w:spacing w:after="0" w:line="360" w:lineRule="auto"/>
        <w:ind w:left="0" w:firstLine="567"/>
        <w:jc w:val="both"/>
        <w:rPr>
          <w:rFonts w:ascii="Times New Roman" w:hAnsi="Times New Roman"/>
          <w:sz w:val="28"/>
          <w:szCs w:val="28"/>
          <w:lang w:val="uk-UA"/>
        </w:rPr>
      </w:pPr>
      <w:r w:rsidRPr="009152FE">
        <w:rPr>
          <w:rFonts w:ascii="Times New Roman" w:hAnsi="Times New Roman"/>
          <w:sz w:val="28"/>
          <w:szCs w:val="28"/>
          <w:lang w:val="uk-UA"/>
        </w:rPr>
        <w:t xml:space="preserve">здійснювати екологічну просвіту населення. </w:t>
      </w:r>
    </w:p>
    <w:p w:rsidR="00DF7E4B" w:rsidRPr="009152FE" w:rsidRDefault="00DF7E4B" w:rsidP="009152FE">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9152FE">
        <w:rPr>
          <w:rFonts w:ascii="Times New Roman" w:hAnsi="Times New Roman" w:cs="Times New Roman"/>
          <w:sz w:val="28"/>
          <w:szCs w:val="28"/>
          <w:lang w:val="uk-UA"/>
        </w:rPr>
        <w:t xml:space="preserve">3) покращення стану охорони та використання підземних вод: </w:t>
      </w:r>
    </w:p>
    <w:p w:rsidR="00DF7E4B" w:rsidRPr="009152FE" w:rsidRDefault="00DF7E4B" w:rsidP="009152FE">
      <w:pPr>
        <w:pStyle w:val="af0"/>
        <w:widowControl w:val="0"/>
        <w:numPr>
          <w:ilvl w:val="0"/>
          <w:numId w:val="33"/>
        </w:numPr>
        <w:autoSpaceDE w:val="0"/>
        <w:autoSpaceDN w:val="0"/>
        <w:adjustRightInd w:val="0"/>
        <w:spacing w:after="0" w:line="360" w:lineRule="auto"/>
        <w:ind w:left="0" w:firstLine="567"/>
        <w:jc w:val="both"/>
        <w:rPr>
          <w:rFonts w:ascii="Times New Roman" w:hAnsi="Times New Roman"/>
          <w:sz w:val="28"/>
          <w:szCs w:val="28"/>
          <w:lang w:val="uk-UA"/>
        </w:rPr>
      </w:pPr>
      <w:r w:rsidRPr="009152FE">
        <w:rPr>
          <w:rFonts w:ascii="Times New Roman" w:hAnsi="Times New Roman"/>
          <w:sz w:val="28"/>
          <w:szCs w:val="28"/>
          <w:lang w:val="uk-UA"/>
        </w:rPr>
        <w:t xml:space="preserve">облаштувати відповідно до вимог </w:t>
      </w:r>
      <w:proofErr w:type="spellStart"/>
      <w:r w:rsidRPr="009152FE">
        <w:rPr>
          <w:rFonts w:ascii="Times New Roman" w:hAnsi="Times New Roman"/>
          <w:sz w:val="28"/>
          <w:szCs w:val="28"/>
          <w:lang w:val="uk-UA"/>
        </w:rPr>
        <w:t>ДСанПіН</w:t>
      </w:r>
      <w:proofErr w:type="spellEnd"/>
      <w:r w:rsidRPr="009152FE">
        <w:rPr>
          <w:rFonts w:ascii="Times New Roman" w:hAnsi="Times New Roman"/>
          <w:sz w:val="28"/>
          <w:szCs w:val="28"/>
          <w:lang w:val="uk-UA"/>
        </w:rPr>
        <w:t xml:space="preserve"> каптажі природні джерела пристроями водоочищення і знезараження;</w:t>
      </w:r>
    </w:p>
    <w:p w:rsidR="00DF7E4B" w:rsidRPr="009152FE" w:rsidRDefault="00DF7E4B" w:rsidP="009152FE">
      <w:pPr>
        <w:pStyle w:val="af0"/>
        <w:widowControl w:val="0"/>
        <w:numPr>
          <w:ilvl w:val="0"/>
          <w:numId w:val="33"/>
        </w:numPr>
        <w:autoSpaceDE w:val="0"/>
        <w:autoSpaceDN w:val="0"/>
        <w:adjustRightInd w:val="0"/>
        <w:spacing w:after="0" w:line="360" w:lineRule="auto"/>
        <w:ind w:left="0" w:firstLine="567"/>
        <w:jc w:val="both"/>
        <w:rPr>
          <w:rFonts w:ascii="Times New Roman" w:hAnsi="Times New Roman"/>
          <w:sz w:val="28"/>
          <w:szCs w:val="28"/>
          <w:lang w:val="uk-UA"/>
        </w:rPr>
      </w:pPr>
      <w:r w:rsidRPr="009152FE">
        <w:rPr>
          <w:rFonts w:ascii="Times New Roman" w:hAnsi="Times New Roman"/>
          <w:sz w:val="28"/>
          <w:szCs w:val="28"/>
          <w:lang w:val="uk-UA"/>
        </w:rPr>
        <w:t>провести інвентаризацію наявних на території міста артезіанських свердловин;</w:t>
      </w:r>
    </w:p>
    <w:p w:rsidR="00DF7E4B" w:rsidRPr="009152FE" w:rsidRDefault="00DF7E4B" w:rsidP="009152FE">
      <w:pPr>
        <w:pStyle w:val="af0"/>
        <w:widowControl w:val="0"/>
        <w:numPr>
          <w:ilvl w:val="0"/>
          <w:numId w:val="33"/>
        </w:numPr>
        <w:autoSpaceDE w:val="0"/>
        <w:autoSpaceDN w:val="0"/>
        <w:adjustRightInd w:val="0"/>
        <w:spacing w:after="0" w:line="360" w:lineRule="auto"/>
        <w:ind w:left="0" w:firstLine="567"/>
        <w:jc w:val="both"/>
        <w:rPr>
          <w:rFonts w:ascii="Times New Roman" w:hAnsi="Times New Roman"/>
          <w:sz w:val="28"/>
          <w:szCs w:val="28"/>
          <w:lang w:val="uk-UA"/>
        </w:rPr>
      </w:pPr>
      <w:proofErr w:type="spellStart"/>
      <w:r w:rsidRPr="009152FE">
        <w:rPr>
          <w:rFonts w:ascii="Times New Roman" w:hAnsi="Times New Roman"/>
          <w:sz w:val="28"/>
          <w:szCs w:val="28"/>
          <w:lang w:val="uk-UA"/>
        </w:rPr>
        <w:t>затампонувати</w:t>
      </w:r>
      <w:proofErr w:type="spellEnd"/>
      <w:r w:rsidRPr="009152FE">
        <w:rPr>
          <w:rFonts w:ascii="Times New Roman" w:hAnsi="Times New Roman"/>
          <w:sz w:val="28"/>
          <w:szCs w:val="28"/>
          <w:lang w:val="uk-UA"/>
        </w:rPr>
        <w:t xml:space="preserve"> або ліквідувати непридатні для експлуатації артезіанські свердловини;</w:t>
      </w:r>
    </w:p>
    <w:p w:rsidR="00DF7E4B" w:rsidRPr="009152FE" w:rsidRDefault="00DF7E4B" w:rsidP="009152FE">
      <w:pPr>
        <w:pStyle w:val="af0"/>
        <w:widowControl w:val="0"/>
        <w:numPr>
          <w:ilvl w:val="0"/>
          <w:numId w:val="33"/>
        </w:numPr>
        <w:autoSpaceDE w:val="0"/>
        <w:autoSpaceDN w:val="0"/>
        <w:adjustRightInd w:val="0"/>
        <w:spacing w:after="0" w:line="360" w:lineRule="auto"/>
        <w:ind w:left="0" w:firstLine="567"/>
        <w:jc w:val="both"/>
        <w:rPr>
          <w:rFonts w:ascii="Times New Roman" w:hAnsi="Times New Roman"/>
          <w:sz w:val="28"/>
          <w:szCs w:val="28"/>
          <w:lang w:val="uk-UA"/>
        </w:rPr>
      </w:pPr>
      <w:r w:rsidRPr="009152FE">
        <w:rPr>
          <w:rFonts w:ascii="Times New Roman" w:hAnsi="Times New Roman"/>
          <w:sz w:val="28"/>
          <w:szCs w:val="28"/>
          <w:lang w:val="uk-UA"/>
        </w:rPr>
        <w:t>здійснити інвентаризацію природних джерел міста моніторинг якісного стану вод;</w:t>
      </w:r>
    </w:p>
    <w:p w:rsidR="00DF7E4B" w:rsidRPr="009152FE" w:rsidRDefault="00DF7E4B" w:rsidP="009152FE">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9152FE">
        <w:rPr>
          <w:rFonts w:ascii="Times New Roman" w:hAnsi="Times New Roman" w:cs="Times New Roman"/>
          <w:sz w:val="28"/>
          <w:szCs w:val="28"/>
          <w:lang w:val="uk-UA"/>
        </w:rPr>
        <w:t>4) підвищення стійкості і довговічності зелених насаджень шляхом:</w:t>
      </w:r>
    </w:p>
    <w:p w:rsidR="00DF7E4B" w:rsidRPr="009152FE" w:rsidRDefault="00DF7E4B" w:rsidP="009152FE">
      <w:pPr>
        <w:pStyle w:val="af0"/>
        <w:widowControl w:val="0"/>
        <w:numPr>
          <w:ilvl w:val="0"/>
          <w:numId w:val="33"/>
        </w:numPr>
        <w:autoSpaceDE w:val="0"/>
        <w:autoSpaceDN w:val="0"/>
        <w:adjustRightInd w:val="0"/>
        <w:spacing w:after="0" w:line="360" w:lineRule="auto"/>
        <w:ind w:left="0" w:firstLine="567"/>
        <w:jc w:val="both"/>
        <w:rPr>
          <w:rFonts w:ascii="Times New Roman" w:hAnsi="Times New Roman"/>
          <w:sz w:val="28"/>
          <w:szCs w:val="28"/>
          <w:lang w:val="uk-UA"/>
        </w:rPr>
      </w:pPr>
      <w:r w:rsidRPr="009152FE">
        <w:rPr>
          <w:rFonts w:ascii="Times New Roman" w:hAnsi="Times New Roman"/>
          <w:sz w:val="28"/>
          <w:szCs w:val="28"/>
          <w:lang w:val="uk-UA"/>
        </w:rPr>
        <w:t>підбір сталого до міських умов асортименту деревинно-</w:t>
      </w:r>
      <w:r w:rsidRPr="009152FE">
        <w:rPr>
          <w:rFonts w:ascii="Times New Roman" w:hAnsi="Times New Roman"/>
          <w:sz w:val="28"/>
          <w:szCs w:val="28"/>
          <w:lang w:val="uk-UA"/>
        </w:rPr>
        <w:lastRenderedPageBreak/>
        <w:t>чагарникових порід, створення складних стійких фітоценозів;</w:t>
      </w:r>
    </w:p>
    <w:p w:rsidR="00DF7E4B" w:rsidRPr="009152FE" w:rsidRDefault="00DF7E4B" w:rsidP="009152FE">
      <w:pPr>
        <w:pStyle w:val="af0"/>
        <w:widowControl w:val="0"/>
        <w:numPr>
          <w:ilvl w:val="0"/>
          <w:numId w:val="33"/>
        </w:numPr>
        <w:autoSpaceDE w:val="0"/>
        <w:autoSpaceDN w:val="0"/>
        <w:adjustRightInd w:val="0"/>
        <w:spacing w:after="0" w:line="360" w:lineRule="auto"/>
        <w:ind w:left="0" w:firstLine="567"/>
        <w:jc w:val="both"/>
        <w:rPr>
          <w:rFonts w:ascii="Times New Roman" w:hAnsi="Times New Roman"/>
          <w:sz w:val="28"/>
          <w:szCs w:val="28"/>
          <w:lang w:val="uk-UA"/>
        </w:rPr>
      </w:pPr>
      <w:r w:rsidRPr="009152FE">
        <w:rPr>
          <w:rFonts w:ascii="Times New Roman" w:hAnsi="Times New Roman"/>
          <w:sz w:val="28"/>
          <w:szCs w:val="28"/>
          <w:lang w:val="uk-UA"/>
        </w:rPr>
        <w:t>підготовка ґрунту, догляд за рослинами і ґрунтом, внесення добрив, вапнування тощо;</w:t>
      </w:r>
    </w:p>
    <w:p w:rsidR="00DF7E4B" w:rsidRPr="009152FE" w:rsidRDefault="00DF7E4B" w:rsidP="009152FE">
      <w:pPr>
        <w:pStyle w:val="af0"/>
        <w:widowControl w:val="0"/>
        <w:numPr>
          <w:ilvl w:val="0"/>
          <w:numId w:val="33"/>
        </w:numPr>
        <w:autoSpaceDE w:val="0"/>
        <w:autoSpaceDN w:val="0"/>
        <w:adjustRightInd w:val="0"/>
        <w:spacing w:after="0" w:line="360" w:lineRule="auto"/>
        <w:ind w:left="0" w:firstLine="567"/>
        <w:jc w:val="both"/>
        <w:rPr>
          <w:rFonts w:ascii="Times New Roman" w:hAnsi="Times New Roman"/>
          <w:sz w:val="28"/>
          <w:szCs w:val="28"/>
          <w:lang w:val="uk-UA"/>
        </w:rPr>
      </w:pPr>
      <w:r w:rsidRPr="009152FE">
        <w:rPr>
          <w:rFonts w:ascii="Times New Roman" w:hAnsi="Times New Roman"/>
          <w:sz w:val="28"/>
          <w:szCs w:val="28"/>
          <w:lang w:val="uk-UA"/>
        </w:rPr>
        <w:t>змивання з листя токсичних сполук шляхом дощування крон рослин.</w:t>
      </w:r>
    </w:p>
    <w:p w:rsidR="00DF7E4B" w:rsidRPr="009152FE" w:rsidRDefault="00DF7E4B" w:rsidP="009152FE">
      <w:pPr>
        <w:spacing w:after="0" w:line="360" w:lineRule="auto"/>
        <w:ind w:firstLine="567"/>
        <w:jc w:val="both"/>
        <w:rPr>
          <w:rFonts w:ascii="Times New Roman" w:hAnsi="Times New Roman" w:cs="Times New Roman"/>
          <w:bCs/>
          <w:sz w:val="28"/>
          <w:szCs w:val="28"/>
          <w:lang w:val="uk-UA" w:eastAsia="ru-RU"/>
        </w:rPr>
      </w:pPr>
      <w:r w:rsidRPr="009152FE">
        <w:rPr>
          <w:rFonts w:ascii="Times New Roman" w:hAnsi="Times New Roman" w:cs="Times New Roman"/>
          <w:sz w:val="28"/>
          <w:szCs w:val="28"/>
          <w:lang w:val="uk-UA"/>
        </w:rPr>
        <w:t>5) щодо поводження з відходами:</w:t>
      </w:r>
    </w:p>
    <w:p w:rsidR="00DF7E4B" w:rsidRPr="009152FE" w:rsidRDefault="00DF7E4B" w:rsidP="009152FE">
      <w:pPr>
        <w:pStyle w:val="af0"/>
        <w:widowControl w:val="0"/>
        <w:numPr>
          <w:ilvl w:val="0"/>
          <w:numId w:val="33"/>
        </w:numPr>
        <w:autoSpaceDE w:val="0"/>
        <w:autoSpaceDN w:val="0"/>
        <w:adjustRightInd w:val="0"/>
        <w:spacing w:after="0" w:line="360" w:lineRule="auto"/>
        <w:ind w:left="0" w:firstLine="567"/>
        <w:jc w:val="both"/>
        <w:rPr>
          <w:rFonts w:ascii="Times New Roman" w:hAnsi="Times New Roman"/>
          <w:sz w:val="28"/>
          <w:szCs w:val="28"/>
          <w:lang w:val="uk-UA"/>
        </w:rPr>
      </w:pPr>
      <w:r w:rsidRPr="009152FE">
        <w:rPr>
          <w:rFonts w:ascii="Times New Roman" w:hAnsi="Times New Roman"/>
          <w:sz w:val="28"/>
          <w:szCs w:val="28"/>
          <w:lang w:val="uk-UA"/>
        </w:rPr>
        <w:t>удосконалення системи збирання та перевезення ТПВ та схеми санітарного очищення міста;</w:t>
      </w:r>
    </w:p>
    <w:p w:rsidR="00DF7E4B" w:rsidRPr="009152FE" w:rsidRDefault="00DF7E4B" w:rsidP="009152FE">
      <w:pPr>
        <w:pStyle w:val="af0"/>
        <w:widowControl w:val="0"/>
        <w:numPr>
          <w:ilvl w:val="0"/>
          <w:numId w:val="33"/>
        </w:numPr>
        <w:autoSpaceDE w:val="0"/>
        <w:autoSpaceDN w:val="0"/>
        <w:adjustRightInd w:val="0"/>
        <w:spacing w:after="0" w:line="360" w:lineRule="auto"/>
        <w:ind w:left="0" w:firstLine="567"/>
        <w:jc w:val="both"/>
        <w:rPr>
          <w:rFonts w:ascii="Times New Roman" w:hAnsi="Times New Roman"/>
          <w:sz w:val="28"/>
          <w:szCs w:val="28"/>
          <w:lang w:val="uk-UA"/>
        </w:rPr>
      </w:pPr>
      <w:r w:rsidRPr="009152FE">
        <w:rPr>
          <w:rFonts w:ascii="Times New Roman" w:hAnsi="Times New Roman"/>
          <w:sz w:val="28"/>
          <w:szCs w:val="28"/>
          <w:lang w:val="uk-UA"/>
        </w:rPr>
        <w:t>впровадження сучасних ефективних методів збирання, зберігання, перероблення, утилізації відходів з метою поступового зменшення обсягів їх накопичення;</w:t>
      </w:r>
    </w:p>
    <w:p w:rsidR="00DF7E4B" w:rsidRPr="009152FE" w:rsidRDefault="00DF7E4B" w:rsidP="009152FE">
      <w:pPr>
        <w:pStyle w:val="af0"/>
        <w:widowControl w:val="0"/>
        <w:numPr>
          <w:ilvl w:val="0"/>
          <w:numId w:val="33"/>
        </w:numPr>
        <w:autoSpaceDE w:val="0"/>
        <w:autoSpaceDN w:val="0"/>
        <w:adjustRightInd w:val="0"/>
        <w:spacing w:after="0" w:line="360" w:lineRule="auto"/>
        <w:ind w:left="0" w:firstLine="567"/>
        <w:jc w:val="both"/>
        <w:rPr>
          <w:rFonts w:ascii="Times New Roman" w:hAnsi="Times New Roman"/>
          <w:sz w:val="28"/>
          <w:szCs w:val="28"/>
          <w:lang w:val="uk-UA"/>
        </w:rPr>
      </w:pPr>
      <w:r w:rsidRPr="009152FE">
        <w:rPr>
          <w:rFonts w:ascii="Times New Roman" w:hAnsi="Times New Roman"/>
          <w:sz w:val="28"/>
          <w:szCs w:val="28"/>
          <w:lang w:val="uk-UA"/>
        </w:rPr>
        <w:t>застосування нового високотехнологічного обладнання для збирання та перевезення відходів;</w:t>
      </w:r>
    </w:p>
    <w:p w:rsidR="00DF7E4B" w:rsidRPr="009152FE" w:rsidRDefault="00DF7E4B" w:rsidP="009152FE">
      <w:pPr>
        <w:pStyle w:val="af0"/>
        <w:widowControl w:val="0"/>
        <w:numPr>
          <w:ilvl w:val="0"/>
          <w:numId w:val="33"/>
        </w:numPr>
        <w:autoSpaceDE w:val="0"/>
        <w:autoSpaceDN w:val="0"/>
        <w:adjustRightInd w:val="0"/>
        <w:spacing w:after="0" w:line="360" w:lineRule="auto"/>
        <w:ind w:left="0" w:firstLine="567"/>
        <w:jc w:val="both"/>
        <w:rPr>
          <w:rFonts w:ascii="Times New Roman" w:hAnsi="Times New Roman"/>
          <w:sz w:val="28"/>
          <w:szCs w:val="28"/>
          <w:lang w:val="uk-UA"/>
        </w:rPr>
      </w:pPr>
      <w:r w:rsidRPr="009152FE">
        <w:rPr>
          <w:rFonts w:ascii="Times New Roman" w:hAnsi="Times New Roman"/>
          <w:sz w:val="28"/>
          <w:szCs w:val="28"/>
          <w:lang w:val="uk-UA"/>
        </w:rPr>
        <w:t>впровадження системи роздільного збирання та сортування відходів</w:t>
      </w:r>
      <w:r w:rsidRPr="009152FE">
        <w:rPr>
          <w:rFonts w:ascii="Times New Roman" w:hAnsi="Times New Roman"/>
          <w:sz w:val="28"/>
          <w:szCs w:val="28"/>
          <w:lang w:val="uk-UA"/>
        </w:rPr>
        <w:br/>
        <w:t>у всіх районах міста та промислової переробки ресурсно-цінних компонентів ТПВ.</w:t>
      </w:r>
    </w:p>
    <w:p w:rsidR="00851EF3" w:rsidRPr="009152FE" w:rsidRDefault="00851EF3" w:rsidP="009152FE">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9152FE">
        <w:rPr>
          <w:rFonts w:ascii="Times New Roman" w:hAnsi="Times New Roman" w:cs="Times New Roman"/>
          <w:sz w:val="28"/>
          <w:szCs w:val="28"/>
          <w:lang w:val="uk-UA"/>
        </w:rPr>
        <w:t>Підвищення ефективності виконання заходів Програми досягається за рахунок наукового опрацювання технічних та організаційних рішень щодо охорони навколишнього природного середовища та управління екологічною діяльністю, організації екологічної експертизи управлінських рішень та місцевих нормативно-правових актів з питань природокористування.</w:t>
      </w:r>
    </w:p>
    <w:p w:rsidR="00851EF3" w:rsidRPr="009152FE" w:rsidRDefault="00851EF3" w:rsidP="009152FE">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9152FE">
        <w:rPr>
          <w:rFonts w:ascii="Times New Roman" w:hAnsi="Times New Roman" w:cs="Times New Roman"/>
          <w:sz w:val="28"/>
          <w:szCs w:val="28"/>
          <w:lang w:val="uk-UA"/>
        </w:rPr>
        <w:t>Харківська міська рада та її виконавчі органи забезпечують адміністративну та організаційну підтримку підприємств, які спеціалізуються на виконанні робіт у сфері охорони навколишнього природного середовища шляхом створення адміністративно-економічних умов для розвитку ринку екологічних послуг регулярного залучення профільних підприємств до участі в реалізації природоохоронних заходів.</w:t>
      </w:r>
    </w:p>
    <w:p w:rsidR="009116DF" w:rsidRPr="009152FE" w:rsidRDefault="00851EF3" w:rsidP="009152FE">
      <w:pPr>
        <w:widowControl w:val="0"/>
        <w:autoSpaceDE w:val="0"/>
        <w:autoSpaceDN w:val="0"/>
        <w:adjustRightInd w:val="0"/>
        <w:spacing w:after="0" w:line="360" w:lineRule="auto"/>
        <w:ind w:firstLine="567"/>
        <w:jc w:val="both"/>
        <w:rPr>
          <w:rFonts w:ascii="Times New Roman" w:hAnsi="Times New Roman" w:cs="Times New Roman"/>
          <w:sz w:val="28"/>
          <w:szCs w:val="28"/>
          <w:lang w:val="uk-UA"/>
        </w:rPr>
      </w:pPr>
      <w:r w:rsidRPr="009152FE">
        <w:rPr>
          <w:rFonts w:ascii="Times New Roman" w:hAnsi="Times New Roman" w:cs="Times New Roman"/>
          <w:sz w:val="28"/>
          <w:szCs w:val="28"/>
          <w:lang w:val="uk-UA"/>
        </w:rPr>
        <w:t>Харківська міська рада та її виконавчі органи сприяють підприємствам усіх форм власності у здійсненні ними природоохоронних заходів, що стосуються виконання Програми.</w:t>
      </w:r>
      <w:r w:rsidR="009116DF" w:rsidRPr="009152FE">
        <w:rPr>
          <w:rFonts w:ascii="Times New Roman" w:hAnsi="Times New Roman" w:cs="Times New Roman"/>
          <w:sz w:val="28"/>
          <w:szCs w:val="28"/>
          <w:lang w:val="uk-UA"/>
        </w:rPr>
        <w:br w:type="page"/>
      </w:r>
    </w:p>
    <w:p w:rsidR="00851EF3" w:rsidRPr="00274D2B" w:rsidRDefault="009116DF" w:rsidP="009152FE">
      <w:pPr>
        <w:pStyle w:val="1"/>
        <w:jc w:val="center"/>
        <w:rPr>
          <w:b w:val="0"/>
          <w:sz w:val="28"/>
          <w:szCs w:val="28"/>
          <w:lang w:val="uk-UA"/>
        </w:rPr>
      </w:pPr>
      <w:bookmarkStart w:id="55" w:name="_Toc50392937"/>
      <w:r w:rsidRPr="00274D2B">
        <w:rPr>
          <w:sz w:val="28"/>
          <w:szCs w:val="28"/>
          <w:lang w:val="uk-UA"/>
        </w:rPr>
        <w:lastRenderedPageBreak/>
        <w:t>ПЕРЕЛІК ПОСИЛАНЬ</w:t>
      </w:r>
      <w:bookmarkEnd w:id="55"/>
    </w:p>
    <w:p w:rsidR="00FB5087" w:rsidRPr="00274D2B" w:rsidRDefault="00FB5087" w:rsidP="009116DF">
      <w:pPr>
        <w:widowControl w:val="0"/>
        <w:autoSpaceDE w:val="0"/>
        <w:autoSpaceDN w:val="0"/>
        <w:adjustRightInd w:val="0"/>
        <w:spacing w:after="0" w:line="360" w:lineRule="auto"/>
        <w:jc w:val="center"/>
        <w:rPr>
          <w:rFonts w:ascii="Times New Roman" w:hAnsi="Times New Roman" w:cs="Times New Roman"/>
          <w:b/>
          <w:sz w:val="28"/>
          <w:szCs w:val="28"/>
          <w:lang w:val="uk-UA"/>
        </w:rPr>
      </w:pPr>
    </w:p>
    <w:p w:rsidR="00C3074E" w:rsidRPr="00753A1D" w:rsidRDefault="00FB5087" w:rsidP="009152FE">
      <w:pPr>
        <w:pStyle w:val="af0"/>
        <w:numPr>
          <w:ilvl w:val="0"/>
          <w:numId w:val="36"/>
        </w:numPr>
        <w:spacing w:after="0" w:line="360" w:lineRule="auto"/>
        <w:ind w:left="0" w:firstLine="567"/>
        <w:jc w:val="both"/>
        <w:rPr>
          <w:rFonts w:ascii="Times New Roman" w:hAnsi="Times New Roman"/>
          <w:sz w:val="28"/>
          <w:szCs w:val="28"/>
          <w:lang w:val="uk-UA"/>
        </w:rPr>
      </w:pPr>
      <w:r w:rsidRPr="00753A1D">
        <w:rPr>
          <w:rFonts w:ascii="Times New Roman" w:hAnsi="Times New Roman"/>
          <w:sz w:val="28"/>
          <w:szCs w:val="28"/>
          <w:lang w:val="uk-UA"/>
        </w:rPr>
        <w:t xml:space="preserve">Закон України «Про стратегічну екологічну оцінку» від 20.03.2018 р., № 2354-VIII. – Режим доступу: </w:t>
      </w:r>
      <w:hyperlink r:id="rId22" w:history="1">
        <w:r w:rsidRPr="00753A1D">
          <w:rPr>
            <w:rStyle w:val="a6"/>
            <w:rFonts w:ascii="Times New Roman" w:hAnsi="Times New Roman"/>
            <w:sz w:val="28"/>
            <w:szCs w:val="28"/>
            <w:lang w:val="uk-UA"/>
          </w:rPr>
          <w:t>http://zakon.rada.gov.ua/laws/show/2354-19</w:t>
        </w:r>
      </w:hyperlink>
      <w:r w:rsidRPr="00753A1D">
        <w:rPr>
          <w:rFonts w:ascii="Times New Roman" w:hAnsi="Times New Roman"/>
          <w:sz w:val="28"/>
          <w:szCs w:val="28"/>
          <w:lang w:val="uk-UA"/>
        </w:rPr>
        <w:t>.</w:t>
      </w:r>
    </w:p>
    <w:p w:rsidR="00FB5087" w:rsidRPr="00753A1D" w:rsidRDefault="00FB5087" w:rsidP="009152FE">
      <w:pPr>
        <w:pStyle w:val="af0"/>
        <w:numPr>
          <w:ilvl w:val="0"/>
          <w:numId w:val="36"/>
        </w:numPr>
        <w:ind w:left="0" w:firstLine="567"/>
        <w:rPr>
          <w:rFonts w:ascii="Times New Roman" w:hAnsi="Times New Roman"/>
          <w:sz w:val="28"/>
          <w:szCs w:val="28"/>
          <w:lang w:val="uk-UA"/>
        </w:rPr>
      </w:pPr>
      <w:r w:rsidRPr="00753A1D">
        <w:rPr>
          <w:rFonts w:ascii="Times New Roman" w:hAnsi="Times New Roman"/>
          <w:sz w:val="28"/>
          <w:szCs w:val="28"/>
          <w:lang w:val="uk-UA"/>
        </w:rPr>
        <w:t xml:space="preserve">Закон України «Про оцінку впливу на </w:t>
      </w:r>
      <w:proofErr w:type="spellStart"/>
      <w:r w:rsidRPr="00753A1D">
        <w:rPr>
          <w:rFonts w:ascii="Times New Roman" w:hAnsi="Times New Roman"/>
          <w:sz w:val="28"/>
          <w:szCs w:val="28"/>
          <w:lang w:val="uk-UA"/>
        </w:rPr>
        <w:t>довкілля»від</w:t>
      </w:r>
      <w:proofErr w:type="spellEnd"/>
      <w:r w:rsidRPr="00753A1D">
        <w:rPr>
          <w:rFonts w:ascii="Times New Roman" w:hAnsi="Times New Roman"/>
          <w:sz w:val="28"/>
          <w:szCs w:val="28"/>
          <w:lang w:val="uk-UA"/>
        </w:rPr>
        <w:t xml:space="preserve"> 20.05 2017 р</w:t>
      </w:r>
      <w:r w:rsidR="00D67589" w:rsidRPr="00753A1D">
        <w:rPr>
          <w:rFonts w:ascii="Times New Roman" w:hAnsi="Times New Roman"/>
          <w:sz w:val="28"/>
          <w:szCs w:val="28"/>
          <w:lang w:val="uk-UA"/>
        </w:rPr>
        <w:t>.,</w:t>
      </w:r>
      <w:r w:rsidRPr="00753A1D">
        <w:rPr>
          <w:rFonts w:ascii="Times New Roman" w:hAnsi="Times New Roman"/>
          <w:sz w:val="28"/>
          <w:szCs w:val="28"/>
          <w:lang w:val="uk-UA"/>
        </w:rPr>
        <w:t xml:space="preserve"> № 2059-VIII – Голос України від 17.06.2017 — № 110.</w:t>
      </w:r>
    </w:p>
    <w:p w:rsidR="00FB5087" w:rsidRPr="00753A1D" w:rsidRDefault="00D67589" w:rsidP="009152FE">
      <w:pPr>
        <w:pStyle w:val="af0"/>
        <w:numPr>
          <w:ilvl w:val="0"/>
          <w:numId w:val="36"/>
        </w:numPr>
        <w:spacing w:after="0" w:line="360" w:lineRule="auto"/>
        <w:ind w:left="0" w:firstLine="567"/>
        <w:jc w:val="both"/>
        <w:rPr>
          <w:rFonts w:ascii="Times New Roman" w:hAnsi="Times New Roman"/>
          <w:sz w:val="28"/>
          <w:szCs w:val="28"/>
          <w:lang w:val="uk-UA"/>
        </w:rPr>
      </w:pPr>
      <w:proofErr w:type="spellStart"/>
      <w:r w:rsidRPr="00753A1D">
        <w:rPr>
          <w:rFonts w:ascii="Times New Roman" w:hAnsi="Times New Roman"/>
          <w:sz w:val="28"/>
          <w:szCs w:val="28"/>
          <w:lang w:val="uk-UA"/>
        </w:rPr>
        <w:t>Саати</w:t>
      </w:r>
      <w:proofErr w:type="spellEnd"/>
      <w:r w:rsidRPr="00753A1D">
        <w:rPr>
          <w:rFonts w:ascii="Times New Roman" w:hAnsi="Times New Roman"/>
          <w:sz w:val="28"/>
          <w:szCs w:val="28"/>
          <w:lang w:val="uk-UA"/>
        </w:rPr>
        <w:t xml:space="preserve"> Т. </w:t>
      </w:r>
      <w:proofErr w:type="spellStart"/>
      <w:r w:rsidRPr="00753A1D">
        <w:rPr>
          <w:rFonts w:ascii="Times New Roman" w:hAnsi="Times New Roman"/>
          <w:sz w:val="28"/>
          <w:szCs w:val="28"/>
          <w:lang w:val="uk-UA"/>
        </w:rPr>
        <w:t>Принятие</w:t>
      </w:r>
      <w:proofErr w:type="spellEnd"/>
      <w:r w:rsidRPr="00753A1D">
        <w:rPr>
          <w:rFonts w:ascii="Times New Roman" w:hAnsi="Times New Roman"/>
          <w:sz w:val="28"/>
          <w:szCs w:val="28"/>
          <w:lang w:val="uk-UA"/>
        </w:rPr>
        <w:t xml:space="preserve"> </w:t>
      </w:r>
      <w:proofErr w:type="spellStart"/>
      <w:r w:rsidRPr="00753A1D">
        <w:rPr>
          <w:rFonts w:ascii="Times New Roman" w:hAnsi="Times New Roman"/>
          <w:sz w:val="28"/>
          <w:szCs w:val="28"/>
          <w:lang w:val="uk-UA"/>
        </w:rPr>
        <w:t>решений</w:t>
      </w:r>
      <w:proofErr w:type="spellEnd"/>
      <w:r w:rsidRPr="00753A1D">
        <w:rPr>
          <w:rFonts w:ascii="Times New Roman" w:hAnsi="Times New Roman"/>
          <w:sz w:val="28"/>
          <w:szCs w:val="28"/>
          <w:lang w:val="uk-UA"/>
        </w:rPr>
        <w:t xml:space="preserve">. Метод </w:t>
      </w:r>
      <w:proofErr w:type="spellStart"/>
      <w:r w:rsidRPr="00753A1D">
        <w:rPr>
          <w:rFonts w:ascii="Times New Roman" w:hAnsi="Times New Roman"/>
          <w:sz w:val="28"/>
          <w:szCs w:val="28"/>
          <w:lang w:val="uk-UA"/>
        </w:rPr>
        <w:t>анализа</w:t>
      </w:r>
      <w:proofErr w:type="spellEnd"/>
      <w:r w:rsidRPr="00753A1D">
        <w:rPr>
          <w:rFonts w:ascii="Times New Roman" w:hAnsi="Times New Roman"/>
          <w:sz w:val="28"/>
          <w:szCs w:val="28"/>
          <w:lang w:val="uk-UA"/>
        </w:rPr>
        <w:t xml:space="preserve"> </w:t>
      </w:r>
      <w:proofErr w:type="spellStart"/>
      <w:r w:rsidRPr="00753A1D">
        <w:rPr>
          <w:rFonts w:ascii="Times New Roman" w:hAnsi="Times New Roman"/>
          <w:sz w:val="28"/>
          <w:szCs w:val="28"/>
          <w:lang w:val="uk-UA"/>
        </w:rPr>
        <w:t>иерархий</w:t>
      </w:r>
      <w:proofErr w:type="spellEnd"/>
      <w:r w:rsidRPr="00753A1D">
        <w:rPr>
          <w:rFonts w:ascii="Times New Roman" w:hAnsi="Times New Roman"/>
          <w:sz w:val="28"/>
          <w:szCs w:val="28"/>
          <w:lang w:val="uk-UA"/>
        </w:rPr>
        <w:t xml:space="preserve"> / Пер. с англ. </w:t>
      </w:r>
      <w:proofErr w:type="spellStart"/>
      <w:r w:rsidRPr="00753A1D">
        <w:rPr>
          <w:rFonts w:ascii="Times New Roman" w:hAnsi="Times New Roman"/>
          <w:sz w:val="28"/>
          <w:szCs w:val="28"/>
          <w:lang w:val="uk-UA"/>
        </w:rPr>
        <w:t>Р.Г. Вач</w:t>
      </w:r>
      <w:proofErr w:type="spellEnd"/>
      <w:r w:rsidRPr="00753A1D">
        <w:rPr>
          <w:rFonts w:ascii="Times New Roman" w:hAnsi="Times New Roman"/>
          <w:sz w:val="28"/>
          <w:szCs w:val="28"/>
          <w:lang w:val="uk-UA"/>
        </w:rPr>
        <w:t xml:space="preserve">надзе. - М.: </w:t>
      </w:r>
      <w:proofErr w:type="spellStart"/>
      <w:r w:rsidRPr="00753A1D">
        <w:rPr>
          <w:rFonts w:ascii="Times New Roman" w:hAnsi="Times New Roman"/>
          <w:sz w:val="28"/>
          <w:szCs w:val="28"/>
          <w:lang w:val="uk-UA"/>
        </w:rPr>
        <w:t>Радио</w:t>
      </w:r>
      <w:proofErr w:type="spellEnd"/>
      <w:r w:rsidRPr="00753A1D">
        <w:rPr>
          <w:rFonts w:ascii="Times New Roman" w:hAnsi="Times New Roman"/>
          <w:sz w:val="28"/>
          <w:szCs w:val="28"/>
          <w:lang w:val="uk-UA"/>
        </w:rPr>
        <w:t xml:space="preserve"> и </w:t>
      </w:r>
      <w:proofErr w:type="spellStart"/>
      <w:r w:rsidRPr="00753A1D">
        <w:rPr>
          <w:rFonts w:ascii="Times New Roman" w:hAnsi="Times New Roman"/>
          <w:sz w:val="28"/>
          <w:szCs w:val="28"/>
          <w:lang w:val="uk-UA"/>
        </w:rPr>
        <w:t>связь</w:t>
      </w:r>
      <w:proofErr w:type="spellEnd"/>
      <w:r w:rsidRPr="00753A1D">
        <w:rPr>
          <w:rFonts w:ascii="Times New Roman" w:hAnsi="Times New Roman"/>
          <w:sz w:val="28"/>
          <w:szCs w:val="28"/>
          <w:lang w:val="uk-UA"/>
        </w:rPr>
        <w:t>, 1993. - 320 с.</w:t>
      </w:r>
    </w:p>
    <w:p w:rsidR="009116DF" w:rsidRPr="00753A1D" w:rsidRDefault="00D67589" w:rsidP="009152FE">
      <w:pPr>
        <w:pStyle w:val="af0"/>
        <w:numPr>
          <w:ilvl w:val="0"/>
          <w:numId w:val="36"/>
        </w:numPr>
        <w:spacing w:after="0" w:line="360" w:lineRule="auto"/>
        <w:ind w:left="0" w:firstLine="567"/>
        <w:jc w:val="both"/>
        <w:rPr>
          <w:rFonts w:ascii="Times New Roman" w:hAnsi="Times New Roman"/>
          <w:sz w:val="28"/>
          <w:szCs w:val="28"/>
          <w:lang w:val="uk-UA"/>
        </w:rPr>
      </w:pPr>
      <w:proofErr w:type="spellStart"/>
      <w:r w:rsidRPr="00753A1D">
        <w:rPr>
          <w:rFonts w:ascii="Times New Roman" w:hAnsi="Times New Roman"/>
          <w:sz w:val="28"/>
          <w:szCs w:val="28"/>
          <w:lang w:val="uk-UA"/>
        </w:rPr>
        <w:t>Анищенко</w:t>
      </w:r>
      <w:proofErr w:type="spellEnd"/>
      <w:r w:rsidRPr="00753A1D">
        <w:rPr>
          <w:rFonts w:ascii="Times New Roman" w:hAnsi="Times New Roman"/>
          <w:sz w:val="28"/>
          <w:szCs w:val="28"/>
          <w:lang w:val="uk-UA"/>
        </w:rPr>
        <w:t xml:space="preserve"> Л.Я. </w:t>
      </w:r>
      <w:proofErr w:type="spellStart"/>
      <w:r w:rsidRPr="00753A1D">
        <w:rPr>
          <w:rFonts w:ascii="Times New Roman" w:hAnsi="Times New Roman"/>
          <w:sz w:val="28"/>
          <w:szCs w:val="28"/>
          <w:lang w:val="uk-UA"/>
        </w:rPr>
        <w:t>Теоретическое</w:t>
      </w:r>
      <w:proofErr w:type="spellEnd"/>
      <w:r w:rsidRPr="00753A1D">
        <w:rPr>
          <w:rFonts w:ascii="Times New Roman" w:hAnsi="Times New Roman"/>
          <w:sz w:val="28"/>
          <w:szCs w:val="28"/>
          <w:lang w:val="uk-UA"/>
        </w:rPr>
        <w:t xml:space="preserve"> </w:t>
      </w:r>
      <w:proofErr w:type="spellStart"/>
      <w:r w:rsidRPr="00753A1D">
        <w:rPr>
          <w:rFonts w:ascii="Times New Roman" w:hAnsi="Times New Roman"/>
          <w:sz w:val="28"/>
          <w:szCs w:val="28"/>
          <w:lang w:val="uk-UA"/>
        </w:rPr>
        <w:t>обоснование</w:t>
      </w:r>
      <w:proofErr w:type="spellEnd"/>
      <w:r w:rsidRPr="00753A1D">
        <w:rPr>
          <w:rFonts w:ascii="Times New Roman" w:hAnsi="Times New Roman"/>
          <w:sz w:val="28"/>
          <w:szCs w:val="28"/>
          <w:lang w:val="uk-UA"/>
        </w:rPr>
        <w:t xml:space="preserve"> </w:t>
      </w:r>
      <w:proofErr w:type="spellStart"/>
      <w:r w:rsidRPr="00753A1D">
        <w:rPr>
          <w:rFonts w:ascii="Times New Roman" w:hAnsi="Times New Roman"/>
          <w:sz w:val="28"/>
          <w:szCs w:val="28"/>
          <w:lang w:val="uk-UA"/>
        </w:rPr>
        <w:t>комбинированного</w:t>
      </w:r>
      <w:proofErr w:type="spellEnd"/>
      <w:r w:rsidRPr="00753A1D">
        <w:rPr>
          <w:rFonts w:ascii="Times New Roman" w:hAnsi="Times New Roman"/>
          <w:sz w:val="28"/>
          <w:szCs w:val="28"/>
          <w:lang w:val="uk-UA"/>
        </w:rPr>
        <w:t xml:space="preserve"> метода </w:t>
      </w:r>
      <w:proofErr w:type="spellStart"/>
      <w:r w:rsidRPr="00753A1D">
        <w:rPr>
          <w:rFonts w:ascii="Times New Roman" w:hAnsi="Times New Roman"/>
          <w:sz w:val="28"/>
          <w:szCs w:val="28"/>
          <w:lang w:val="uk-UA"/>
        </w:rPr>
        <w:t>принятия</w:t>
      </w:r>
      <w:proofErr w:type="spellEnd"/>
      <w:r w:rsidRPr="00753A1D">
        <w:rPr>
          <w:rFonts w:ascii="Times New Roman" w:hAnsi="Times New Roman"/>
          <w:sz w:val="28"/>
          <w:szCs w:val="28"/>
          <w:lang w:val="uk-UA"/>
        </w:rPr>
        <w:t xml:space="preserve"> </w:t>
      </w:r>
      <w:proofErr w:type="spellStart"/>
      <w:r w:rsidRPr="00753A1D">
        <w:rPr>
          <w:rFonts w:ascii="Times New Roman" w:hAnsi="Times New Roman"/>
          <w:sz w:val="28"/>
          <w:szCs w:val="28"/>
          <w:lang w:val="uk-UA"/>
        </w:rPr>
        <w:t>решений</w:t>
      </w:r>
      <w:proofErr w:type="spellEnd"/>
      <w:r w:rsidRPr="00753A1D">
        <w:rPr>
          <w:rFonts w:ascii="Times New Roman" w:hAnsi="Times New Roman"/>
          <w:sz w:val="28"/>
          <w:szCs w:val="28"/>
          <w:lang w:val="uk-UA"/>
        </w:rPr>
        <w:t xml:space="preserve"> в задачах </w:t>
      </w:r>
      <w:proofErr w:type="spellStart"/>
      <w:r w:rsidRPr="00753A1D">
        <w:rPr>
          <w:rFonts w:ascii="Times New Roman" w:hAnsi="Times New Roman"/>
          <w:sz w:val="28"/>
          <w:szCs w:val="28"/>
          <w:lang w:val="uk-UA"/>
        </w:rPr>
        <w:t>многокритериальной</w:t>
      </w:r>
      <w:proofErr w:type="spellEnd"/>
      <w:r w:rsidRPr="00753A1D">
        <w:rPr>
          <w:rFonts w:ascii="Times New Roman" w:hAnsi="Times New Roman"/>
          <w:sz w:val="28"/>
          <w:szCs w:val="28"/>
          <w:lang w:val="uk-UA"/>
        </w:rPr>
        <w:t xml:space="preserve"> </w:t>
      </w:r>
      <w:proofErr w:type="spellStart"/>
      <w:r w:rsidRPr="00753A1D">
        <w:rPr>
          <w:rFonts w:ascii="Times New Roman" w:hAnsi="Times New Roman"/>
          <w:sz w:val="28"/>
          <w:szCs w:val="28"/>
          <w:lang w:val="uk-UA"/>
        </w:rPr>
        <w:t>комплексной</w:t>
      </w:r>
      <w:proofErr w:type="spellEnd"/>
      <w:r w:rsidRPr="00753A1D">
        <w:rPr>
          <w:rFonts w:ascii="Times New Roman" w:hAnsi="Times New Roman"/>
          <w:sz w:val="28"/>
          <w:szCs w:val="28"/>
          <w:lang w:val="uk-UA"/>
        </w:rPr>
        <w:t xml:space="preserve"> </w:t>
      </w:r>
      <w:proofErr w:type="spellStart"/>
      <w:r w:rsidRPr="00753A1D">
        <w:rPr>
          <w:rFonts w:ascii="Times New Roman" w:hAnsi="Times New Roman"/>
          <w:sz w:val="28"/>
          <w:szCs w:val="28"/>
          <w:lang w:val="uk-UA"/>
        </w:rPr>
        <w:t>оценки</w:t>
      </w:r>
      <w:proofErr w:type="spellEnd"/>
      <w:r w:rsidRPr="00753A1D">
        <w:rPr>
          <w:rFonts w:ascii="Times New Roman" w:hAnsi="Times New Roman"/>
          <w:sz w:val="28"/>
          <w:szCs w:val="28"/>
          <w:lang w:val="uk-UA"/>
        </w:rPr>
        <w:t xml:space="preserve"> </w:t>
      </w:r>
      <w:proofErr w:type="spellStart"/>
      <w:r w:rsidRPr="00753A1D">
        <w:rPr>
          <w:rFonts w:ascii="Times New Roman" w:hAnsi="Times New Roman"/>
          <w:sz w:val="28"/>
          <w:szCs w:val="28"/>
          <w:lang w:val="uk-UA"/>
        </w:rPr>
        <w:t>воздействий</w:t>
      </w:r>
      <w:proofErr w:type="spellEnd"/>
      <w:r w:rsidRPr="00753A1D">
        <w:rPr>
          <w:rFonts w:ascii="Times New Roman" w:hAnsi="Times New Roman"/>
          <w:sz w:val="28"/>
          <w:szCs w:val="28"/>
          <w:lang w:val="uk-UA"/>
        </w:rPr>
        <w:t xml:space="preserve"> и </w:t>
      </w:r>
      <w:proofErr w:type="spellStart"/>
      <w:r w:rsidRPr="00753A1D">
        <w:rPr>
          <w:rFonts w:ascii="Times New Roman" w:hAnsi="Times New Roman"/>
          <w:sz w:val="28"/>
          <w:szCs w:val="28"/>
          <w:lang w:val="uk-UA"/>
        </w:rPr>
        <w:t>управления</w:t>
      </w:r>
      <w:proofErr w:type="spellEnd"/>
      <w:r w:rsidRPr="00753A1D">
        <w:rPr>
          <w:rFonts w:ascii="Times New Roman" w:hAnsi="Times New Roman"/>
          <w:sz w:val="28"/>
          <w:szCs w:val="28"/>
          <w:lang w:val="uk-UA"/>
        </w:rPr>
        <w:t xml:space="preserve"> </w:t>
      </w:r>
      <w:proofErr w:type="spellStart"/>
      <w:r w:rsidRPr="00753A1D">
        <w:rPr>
          <w:rFonts w:ascii="Times New Roman" w:hAnsi="Times New Roman"/>
          <w:sz w:val="28"/>
          <w:szCs w:val="28"/>
          <w:lang w:val="uk-UA"/>
        </w:rPr>
        <w:t>экологической</w:t>
      </w:r>
      <w:proofErr w:type="spellEnd"/>
      <w:r w:rsidRPr="00753A1D">
        <w:rPr>
          <w:rFonts w:ascii="Times New Roman" w:hAnsi="Times New Roman"/>
          <w:sz w:val="28"/>
          <w:szCs w:val="28"/>
          <w:lang w:val="uk-UA"/>
        </w:rPr>
        <w:t xml:space="preserve"> </w:t>
      </w:r>
      <w:proofErr w:type="spellStart"/>
      <w:r w:rsidRPr="00753A1D">
        <w:rPr>
          <w:rFonts w:ascii="Times New Roman" w:hAnsi="Times New Roman"/>
          <w:sz w:val="28"/>
          <w:szCs w:val="28"/>
          <w:lang w:val="uk-UA"/>
        </w:rPr>
        <w:t>безопасностью</w:t>
      </w:r>
      <w:proofErr w:type="spellEnd"/>
      <w:r w:rsidRPr="00753A1D">
        <w:rPr>
          <w:rFonts w:ascii="Times New Roman" w:hAnsi="Times New Roman"/>
          <w:sz w:val="28"/>
          <w:szCs w:val="28"/>
          <w:lang w:val="uk-UA"/>
        </w:rPr>
        <w:t xml:space="preserve"> </w:t>
      </w:r>
      <w:proofErr w:type="spellStart"/>
      <w:r w:rsidRPr="00753A1D">
        <w:rPr>
          <w:rFonts w:ascii="Times New Roman" w:hAnsi="Times New Roman"/>
          <w:sz w:val="28"/>
          <w:szCs w:val="28"/>
          <w:lang w:val="uk-UA"/>
        </w:rPr>
        <w:t>протяженных</w:t>
      </w:r>
      <w:proofErr w:type="spellEnd"/>
      <w:r w:rsidRPr="00753A1D">
        <w:rPr>
          <w:rFonts w:ascii="Times New Roman" w:hAnsi="Times New Roman"/>
          <w:sz w:val="28"/>
          <w:szCs w:val="28"/>
          <w:lang w:val="uk-UA"/>
        </w:rPr>
        <w:t xml:space="preserve"> </w:t>
      </w:r>
      <w:proofErr w:type="spellStart"/>
      <w:r w:rsidRPr="00753A1D">
        <w:rPr>
          <w:rFonts w:ascii="Times New Roman" w:hAnsi="Times New Roman"/>
          <w:sz w:val="28"/>
          <w:szCs w:val="28"/>
          <w:lang w:val="uk-UA"/>
        </w:rPr>
        <w:t>гидротехнических</w:t>
      </w:r>
      <w:proofErr w:type="spellEnd"/>
      <w:r w:rsidRPr="00753A1D">
        <w:rPr>
          <w:rFonts w:ascii="Times New Roman" w:hAnsi="Times New Roman"/>
          <w:sz w:val="28"/>
          <w:szCs w:val="28"/>
          <w:lang w:val="uk-UA"/>
        </w:rPr>
        <w:t xml:space="preserve"> </w:t>
      </w:r>
      <w:proofErr w:type="spellStart"/>
      <w:r w:rsidRPr="00753A1D">
        <w:rPr>
          <w:rFonts w:ascii="Times New Roman" w:hAnsi="Times New Roman"/>
          <w:sz w:val="28"/>
          <w:szCs w:val="28"/>
          <w:lang w:val="uk-UA"/>
        </w:rPr>
        <w:t>сооружений</w:t>
      </w:r>
      <w:proofErr w:type="spellEnd"/>
      <w:r w:rsidRPr="00753A1D">
        <w:rPr>
          <w:rFonts w:ascii="Times New Roman" w:hAnsi="Times New Roman"/>
          <w:sz w:val="28"/>
          <w:szCs w:val="28"/>
          <w:lang w:val="uk-UA"/>
        </w:rPr>
        <w:t xml:space="preserve"> // </w:t>
      </w:r>
      <w:proofErr w:type="spellStart"/>
      <w:r w:rsidRPr="00753A1D">
        <w:rPr>
          <w:rFonts w:ascii="Times New Roman" w:hAnsi="Times New Roman"/>
          <w:sz w:val="28"/>
          <w:szCs w:val="28"/>
          <w:lang w:val="uk-UA"/>
        </w:rPr>
        <w:t>Восточно-европейский</w:t>
      </w:r>
      <w:proofErr w:type="spellEnd"/>
      <w:r w:rsidRPr="00753A1D">
        <w:rPr>
          <w:rFonts w:ascii="Times New Roman" w:hAnsi="Times New Roman"/>
          <w:sz w:val="28"/>
          <w:szCs w:val="28"/>
          <w:lang w:val="uk-UA"/>
        </w:rPr>
        <w:t xml:space="preserve"> журнал </w:t>
      </w:r>
      <w:proofErr w:type="spellStart"/>
      <w:r w:rsidRPr="00753A1D">
        <w:rPr>
          <w:rFonts w:ascii="Times New Roman" w:hAnsi="Times New Roman"/>
          <w:sz w:val="28"/>
          <w:szCs w:val="28"/>
          <w:lang w:val="uk-UA"/>
        </w:rPr>
        <w:t>передовых</w:t>
      </w:r>
      <w:proofErr w:type="spellEnd"/>
      <w:r w:rsidRPr="00753A1D">
        <w:rPr>
          <w:rFonts w:ascii="Times New Roman" w:hAnsi="Times New Roman"/>
          <w:sz w:val="28"/>
          <w:szCs w:val="28"/>
          <w:lang w:val="uk-UA"/>
        </w:rPr>
        <w:t xml:space="preserve"> </w:t>
      </w:r>
      <w:proofErr w:type="spellStart"/>
      <w:r w:rsidRPr="00753A1D">
        <w:rPr>
          <w:rFonts w:ascii="Times New Roman" w:hAnsi="Times New Roman"/>
          <w:sz w:val="28"/>
          <w:szCs w:val="28"/>
          <w:lang w:val="uk-UA"/>
        </w:rPr>
        <w:t>технологий.-</w:t>
      </w:r>
      <w:proofErr w:type="spellEnd"/>
      <w:r w:rsidRPr="00753A1D">
        <w:rPr>
          <w:rFonts w:ascii="Times New Roman" w:hAnsi="Times New Roman"/>
          <w:sz w:val="28"/>
          <w:szCs w:val="28"/>
          <w:lang w:val="uk-UA"/>
        </w:rPr>
        <w:t xml:space="preserve"> 2009.- № 2.- С. 21-28.</w:t>
      </w:r>
    </w:p>
    <w:p w:rsidR="00DE697F" w:rsidRPr="00753A1D" w:rsidRDefault="00D67589" w:rsidP="009152FE">
      <w:pPr>
        <w:pStyle w:val="af0"/>
        <w:numPr>
          <w:ilvl w:val="0"/>
          <w:numId w:val="36"/>
        </w:numPr>
        <w:spacing w:after="0" w:line="360" w:lineRule="auto"/>
        <w:ind w:left="0" w:firstLine="567"/>
        <w:jc w:val="both"/>
        <w:rPr>
          <w:rFonts w:ascii="Times New Roman" w:hAnsi="Times New Roman"/>
          <w:sz w:val="28"/>
          <w:szCs w:val="28"/>
          <w:lang w:val="uk-UA"/>
        </w:rPr>
        <w:sectPr w:rsidR="00DE697F" w:rsidRPr="00753A1D" w:rsidSect="00F45E1B">
          <w:footerReference w:type="default" r:id="rId23"/>
          <w:pgSz w:w="11906" w:h="16838"/>
          <w:pgMar w:top="1134" w:right="851" w:bottom="1134" w:left="1418" w:header="709" w:footer="170" w:gutter="0"/>
          <w:cols w:space="708"/>
          <w:docGrid w:linePitch="360"/>
        </w:sectPr>
      </w:pPr>
      <w:r w:rsidRPr="00753A1D">
        <w:rPr>
          <w:rFonts w:ascii="Times New Roman" w:hAnsi="Times New Roman"/>
          <w:sz w:val="28"/>
          <w:szCs w:val="28"/>
          <w:lang w:val="uk-UA"/>
        </w:rPr>
        <w:t>Про затвердження Методичних рекомендацій із здійснення стратегічної екологічної оцінки документів державного планування. Наказ Міністерства екології та природних ресурсів України від 10.08.2018 № 296. – Режим доступу:  https://menr.gov.ua/files/docs/nakazy/2018/nakaz_296.pdf</w:t>
      </w:r>
      <w:r w:rsidR="0064570A" w:rsidRPr="00753A1D">
        <w:rPr>
          <w:rFonts w:ascii="Times New Roman" w:hAnsi="Times New Roman"/>
          <w:sz w:val="28"/>
          <w:szCs w:val="28"/>
          <w:lang w:val="uk-UA"/>
        </w:rPr>
        <w:t>.</w:t>
      </w:r>
    </w:p>
    <w:p w:rsidR="008A2A33" w:rsidRPr="00274D2B" w:rsidRDefault="008A2A33" w:rsidP="002D5F55">
      <w:pPr>
        <w:pStyle w:val="1"/>
        <w:jc w:val="center"/>
        <w:rPr>
          <w:b w:val="0"/>
          <w:sz w:val="28"/>
          <w:szCs w:val="28"/>
          <w:lang w:val="uk-UA"/>
        </w:rPr>
      </w:pPr>
      <w:bookmarkStart w:id="56" w:name="_Toc50392938"/>
      <w:r w:rsidRPr="00274D2B">
        <w:rPr>
          <w:sz w:val="28"/>
          <w:szCs w:val="28"/>
          <w:lang w:val="uk-UA"/>
        </w:rPr>
        <w:lastRenderedPageBreak/>
        <w:t>ДОДАТОК А</w:t>
      </w:r>
      <w:bookmarkEnd w:id="56"/>
    </w:p>
    <w:p w:rsidR="008A2A33" w:rsidRPr="00274D2B" w:rsidRDefault="008A2A33" w:rsidP="00753A1D">
      <w:pPr>
        <w:pStyle w:val="1"/>
        <w:jc w:val="center"/>
        <w:rPr>
          <w:b w:val="0"/>
          <w:sz w:val="28"/>
          <w:szCs w:val="28"/>
          <w:lang w:val="uk-UA"/>
        </w:rPr>
      </w:pPr>
      <w:bookmarkStart w:id="57" w:name="_Toc50392939"/>
      <w:r w:rsidRPr="00274D2B">
        <w:rPr>
          <w:sz w:val="28"/>
          <w:szCs w:val="28"/>
          <w:lang w:val="uk-UA"/>
        </w:rPr>
        <w:t>Зведені показники виконання заходів</w:t>
      </w:r>
      <w:r w:rsidRPr="00274D2B">
        <w:rPr>
          <w:lang w:val="uk-UA"/>
        </w:rPr>
        <w:t xml:space="preserve"> </w:t>
      </w:r>
      <w:r w:rsidRPr="00274D2B">
        <w:rPr>
          <w:sz w:val="28"/>
          <w:szCs w:val="28"/>
          <w:lang w:val="uk-UA"/>
        </w:rPr>
        <w:t xml:space="preserve">Програми охорони навколишнього природного середовища </w:t>
      </w:r>
      <w:r w:rsidRPr="00274D2B">
        <w:rPr>
          <w:sz w:val="28"/>
          <w:szCs w:val="28"/>
          <w:lang w:val="uk-UA"/>
        </w:rPr>
        <w:br/>
        <w:t xml:space="preserve">м. Харкова на 2013-2020 </w:t>
      </w:r>
      <w:proofErr w:type="spellStart"/>
      <w:r w:rsidRPr="00274D2B">
        <w:rPr>
          <w:sz w:val="28"/>
          <w:szCs w:val="28"/>
          <w:lang w:val="uk-UA"/>
        </w:rPr>
        <w:t>р.р</w:t>
      </w:r>
      <w:proofErr w:type="spellEnd"/>
      <w:r w:rsidRPr="00274D2B">
        <w:rPr>
          <w:sz w:val="28"/>
          <w:szCs w:val="28"/>
          <w:lang w:val="uk-UA"/>
        </w:rPr>
        <w:t>.</w:t>
      </w:r>
      <w:bookmarkEnd w:id="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9"/>
        <w:gridCol w:w="11897"/>
        <w:gridCol w:w="2120"/>
      </w:tblGrid>
      <w:tr w:rsidR="008A2A33" w:rsidRPr="00274D2B" w:rsidTr="00274D2B">
        <w:trPr>
          <w:trHeight w:val="20"/>
          <w:tblHeader/>
          <w:jc w:val="center"/>
        </w:trPr>
        <w:tc>
          <w:tcPr>
            <w:tcW w:w="260" w:type="pct"/>
            <w:shd w:val="clear" w:color="auto" w:fill="auto"/>
            <w:vAlign w:val="center"/>
          </w:tcPr>
          <w:p w:rsidR="008A2A33" w:rsidRPr="00274D2B" w:rsidRDefault="008A2A33" w:rsidP="00274D2B">
            <w:pPr>
              <w:spacing w:after="0" w:line="240" w:lineRule="auto"/>
              <w:jc w:val="center"/>
              <w:rPr>
                <w:rFonts w:ascii="Times New Roman" w:eastAsia="Times New Roman" w:hAnsi="Times New Roman" w:cs="Times New Roman"/>
                <w:b/>
                <w:bCs/>
                <w:color w:val="000000"/>
                <w:sz w:val="24"/>
                <w:szCs w:val="24"/>
                <w:lang w:val="uk-UA" w:eastAsia="ru-RU"/>
              </w:rPr>
            </w:pPr>
            <w:r w:rsidRPr="00274D2B">
              <w:rPr>
                <w:rFonts w:ascii="Times New Roman" w:eastAsia="Times New Roman" w:hAnsi="Times New Roman" w:cs="Times New Roman"/>
                <w:b/>
                <w:bCs/>
                <w:color w:val="000000"/>
                <w:sz w:val="24"/>
                <w:szCs w:val="24"/>
                <w:lang w:val="uk-UA" w:eastAsia="ru-RU"/>
              </w:rPr>
              <w:t>№ з/п</w:t>
            </w:r>
          </w:p>
        </w:tc>
        <w:tc>
          <w:tcPr>
            <w:tcW w:w="4023" w:type="pct"/>
            <w:shd w:val="clear" w:color="auto" w:fill="auto"/>
            <w:vAlign w:val="center"/>
          </w:tcPr>
          <w:p w:rsidR="008A2A33" w:rsidRPr="00274D2B" w:rsidRDefault="008A2A33" w:rsidP="00274D2B">
            <w:pPr>
              <w:spacing w:after="0" w:line="240" w:lineRule="auto"/>
              <w:jc w:val="center"/>
              <w:rPr>
                <w:rFonts w:ascii="Times New Roman" w:eastAsia="Times New Roman" w:hAnsi="Times New Roman" w:cs="Times New Roman"/>
                <w:b/>
                <w:bCs/>
                <w:color w:val="000000"/>
                <w:sz w:val="24"/>
                <w:szCs w:val="24"/>
                <w:lang w:val="uk-UA" w:eastAsia="ru-RU"/>
              </w:rPr>
            </w:pPr>
            <w:r w:rsidRPr="00274D2B">
              <w:rPr>
                <w:rFonts w:ascii="Times New Roman" w:eastAsia="Times New Roman" w:hAnsi="Times New Roman" w:cs="Times New Roman"/>
                <w:b/>
                <w:bCs/>
                <w:color w:val="000000"/>
                <w:sz w:val="24"/>
                <w:szCs w:val="24"/>
                <w:lang w:val="uk-UA" w:eastAsia="ru-RU"/>
              </w:rPr>
              <w:t>Назва заходу</w:t>
            </w:r>
          </w:p>
        </w:tc>
        <w:tc>
          <w:tcPr>
            <w:tcW w:w="717" w:type="pct"/>
            <w:shd w:val="clear" w:color="auto" w:fill="auto"/>
            <w:noWrap/>
            <w:vAlign w:val="center"/>
          </w:tcPr>
          <w:p w:rsidR="008A2A33" w:rsidRPr="00274D2B" w:rsidRDefault="008A2A33" w:rsidP="00274D2B">
            <w:pPr>
              <w:spacing w:after="0" w:line="240" w:lineRule="auto"/>
              <w:jc w:val="center"/>
              <w:rPr>
                <w:rFonts w:ascii="Times New Roman" w:eastAsia="Times New Roman" w:hAnsi="Times New Roman" w:cs="Times New Roman"/>
                <w:b/>
                <w:bCs/>
                <w:color w:val="000000"/>
                <w:sz w:val="24"/>
                <w:szCs w:val="24"/>
                <w:lang w:val="uk-UA" w:eastAsia="ru-RU"/>
              </w:rPr>
            </w:pPr>
            <w:r w:rsidRPr="00274D2B">
              <w:rPr>
                <w:rFonts w:ascii="Times New Roman" w:eastAsia="Times New Roman" w:hAnsi="Times New Roman" w:cs="Times New Roman"/>
                <w:b/>
                <w:bCs/>
                <w:color w:val="000000"/>
                <w:sz w:val="24"/>
                <w:szCs w:val="24"/>
                <w:lang w:val="uk-UA" w:eastAsia="ru-RU"/>
              </w:rPr>
              <w:t>% від загального</w:t>
            </w:r>
          </w:p>
          <w:p w:rsidR="008A2A33" w:rsidRPr="00274D2B" w:rsidRDefault="008A2A33" w:rsidP="00274D2B">
            <w:pPr>
              <w:spacing w:after="0" w:line="240" w:lineRule="auto"/>
              <w:jc w:val="center"/>
              <w:rPr>
                <w:rFonts w:ascii="Times New Roman" w:eastAsia="Times New Roman" w:hAnsi="Times New Roman" w:cs="Times New Roman"/>
                <w:b/>
                <w:bCs/>
                <w:color w:val="000000"/>
                <w:sz w:val="24"/>
                <w:szCs w:val="24"/>
                <w:lang w:val="uk-UA" w:eastAsia="ru-RU"/>
              </w:rPr>
            </w:pPr>
            <w:r w:rsidRPr="00274D2B">
              <w:rPr>
                <w:rFonts w:ascii="Times New Roman" w:eastAsia="Times New Roman" w:hAnsi="Times New Roman" w:cs="Times New Roman"/>
                <w:b/>
                <w:bCs/>
                <w:color w:val="000000"/>
                <w:sz w:val="24"/>
                <w:szCs w:val="24"/>
                <w:lang w:val="uk-UA" w:eastAsia="ru-RU"/>
              </w:rPr>
              <w:t>фінансування</w:t>
            </w:r>
          </w:p>
        </w:tc>
      </w:tr>
      <w:tr w:rsidR="008A2A33" w:rsidRPr="00274D2B" w:rsidTr="00274D2B">
        <w:trPr>
          <w:trHeight w:val="20"/>
          <w:jc w:val="center"/>
        </w:trPr>
        <w:tc>
          <w:tcPr>
            <w:tcW w:w="5000" w:type="pct"/>
            <w:gridSpan w:val="3"/>
            <w:shd w:val="clear" w:color="auto" w:fill="auto"/>
            <w:vAlign w:val="center"/>
          </w:tcPr>
          <w:p w:rsidR="008A2A33" w:rsidRPr="00274D2B" w:rsidRDefault="008A2A33" w:rsidP="00274D2B">
            <w:pPr>
              <w:spacing w:after="0" w:line="240" w:lineRule="auto"/>
              <w:jc w:val="center"/>
              <w:rPr>
                <w:rFonts w:ascii="Times New Roman" w:eastAsia="Times New Roman" w:hAnsi="Times New Roman" w:cs="Times New Roman"/>
                <w:b/>
                <w:bCs/>
                <w:color w:val="000000"/>
                <w:sz w:val="24"/>
                <w:szCs w:val="24"/>
                <w:lang w:val="uk-UA" w:eastAsia="ru-RU"/>
              </w:rPr>
            </w:pPr>
            <w:bookmarkStart w:id="58" w:name="RANGE!A1:G68"/>
            <w:r w:rsidRPr="00274D2B">
              <w:rPr>
                <w:rFonts w:ascii="Times New Roman" w:eastAsia="Times New Roman" w:hAnsi="Times New Roman" w:cs="Times New Roman"/>
                <w:b/>
                <w:bCs/>
                <w:color w:val="000000"/>
                <w:sz w:val="24"/>
                <w:szCs w:val="24"/>
                <w:lang w:val="uk-UA" w:eastAsia="ru-RU"/>
              </w:rPr>
              <w:t>1. Охорона і раціональне використання водних ресурсів</w:t>
            </w:r>
            <w:bookmarkEnd w:id="58"/>
          </w:p>
        </w:tc>
      </w:tr>
      <w:tr w:rsidR="008A2A33" w:rsidRPr="00274D2B" w:rsidTr="00274D2B">
        <w:trPr>
          <w:trHeight w:val="20"/>
          <w:jc w:val="center"/>
        </w:trPr>
        <w:tc>
          <w:tcPr>
            <w:tcW w:w="260" w:type="pct"/>
            <w:shd w:val="clear" w:color="auto" w:fill="auto"/>
            <w:vAlign w:val="center"/>
          </w:tcPr>
          <w:p w:rsidR="008A2A33" w:rsidRPr="00274D2B" w:rsidRDefault="008A2A33" w:rsidP="00274D2B">
            <w:pPr>
              <w:spacing w:after="0" w:line="240" w:lineRule="auto"/>
              <w:jc w:val="center"/>
              <w:rPr>
                <w:rFonts w:ascii="Times New Roman" w:eastAsia="Times New Roman" w:hAnsi="Times New Roman" w:cs="Times New Roman"/>
                <w:b/>
                <w:bCs/>
                <w:i/>
                <w:color w:val="000000"/>
                <w:sz w:val="24"/>
                <w:szCs w:val="24"/>
                <w:lang w:val="uk-UA" w:eastAsia="ru-RU"/>
              </w:rPr>
            </w:pPr>
            <w:r w:rsidRPr="00274D2B">
              <w:rPr>
                <w:rFonts w:ascii="Times New Roman" w:eastAsia="Times New Roman" w:hAnsi="Times New Roman" w:cs="Times New Roman"/>
                <w:b/>
                <w:bCs/>
                <w:i/>
                <w:color w:val="000000"/>
                <w:sz w:val="24"/>
                <w:szCs w:val="24"/>
                <w:lang w:val="uk-UA" w:eastAsia="ru-RU"/>
              </w:rPr>
              <w:t>1.5.</w:t>
            </w:r>
          </w:p>
        </w:tc>
        <w:tc>
          <w:tcPr>
            <w:tcW w:w="4023" w:type="pct"/>
            <w:shd w:val="clear" w:color="auto" w:fill="auto"/>
            <w:vAlign w:val="center"/>
          </w:tcPr>
          <w:p w:rsidR="008A2A33" w:rsidRPr="00274D2B" w:rsidRDefault="008A2A33" w:rsidP="00274D2B">
            <w:pPr>
              <w:spacing w:after="0" w:line="240" w:lineRule="auto"/>
              <w:rPr>
                <w:rFonts w:ascii="Times New Roman" w:eastAsia="Times New Roman" w:hAnsi="Times New Roman" w:cs="Times New Roman"/>
                <w:b/>
                <w:bCs/>
                <w:i/>
                <w:color w:val="000000"/>
                <w:sz w:val="24"/>
                <w:szCs w:val="24"/>
                <w:lang w:val="uk-UA" w:eastAsia="ru-RU"/>
              </w:rPr>
            </w:pPr>
            <w:r w:rsidRPr="00274D2B">
              <w:rPr>
                <w:rFonts w:ascii="Times New Roman" w:eastAsia="Times New Roman" w:hAnsi="Times New Roman" w:cs="Times New Roman"/>
                <w:b/>
                <w:bCs/>
                <w:i/>
                <w:color w:val="000000"/>
                <w:sz w:val="24"/>
                <w:szCs w:val="24"/>
                <w:lang w:val="uk-UA" w:eastAsia="ru-RU"/>
              </w:rPr>
              <w:t>Реконструкція гідротехнічних споруд</w:t>
            </w:r>
          </w:p>
        </w:tc>
        <w:tc>
          <w:tcPr>
            <w:tcW w:w="717" w:type="pct"/>
            <w:shd w:val="clear" w:color="auto" w:fill="auto"/>
            <w:noWrap/>
            <w:vAlign w:val="center"/>
          </w:tcPr>
          <w:p w:rsidR="008A2A33" w:rsidRPr="00274D2B" w:rsidRDefault="008A2A33" w:rsidP="00274D2B">
            <w:pPr>
              <w:spacing w:after="0" w:line="240" w:lineRule="auto"/>
              <w:jc w:val="center"/>
              <w:rPr>
                <w:rFonts w:ascii="Times New Roman" w:eastAsia="Times New Roman" w:hAnsi="Times New Roman" w:cs="Times New Roman"/>
                <w:b/>
                <w:bCs/>
                <w:i/>
                <w:color w:val="000000"/>
                <w:sz w:val="24"/>
                <w:szCs w:val="24"/>
                <w:lang w:val="uk-UA" w:eastAsia="ru-RU"/>
              </w:rPr>
            </w:pPr>
            <w:r w:rsidRPr="00274D2B">
              <w:rPr>
                <w:rFonts w:ascii="Times New Roman" w:eastAsia="Times New Roman" w:hAnsi="Times New Roman" w:cs="Times New Roman"/>
                <w:b/>
                <w:bCs/>
                <w:i/>
                <w:color w:val="000000"/>
                <w:sz w:val="24"/>
                <w:szCs w:val="24"/>
                <w:lang w:val="uk-UA" w:eastAsia="ru-RU"/>
              </w:rPr>
              <w:t>3,97%</w:t>
            </w:r>
          </w:p>
        </w:tc>
      </w:tr>
      <w:tr w:rsidR="008A2A33" w:rsidRPr="00274D2B"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1.5.1.</w:t>
            </w:r>
          </w:p>
        </w:tc>
        <w:tc>
          <w:tcPr>
            <w:tcW w:w="4740" w:type="pct"/>
            <w:gridSpan w:val="2"/>
            <w:shd w:val="clear" w:color="auto" w:fill="auto"/>
            <w:vAlign w:val="center"/>
            <w:hideMark/>
          </w:tcPr>
          <w:p w:rsidR="008A2A33" w:rsidRPr="00274D2B" w:rsidRDefault="008A2A33" w:rsidP="00274D2B">
            <w:pPr>
              <w:spacing w:after="0" w:line="240" w:lineRule="auto"/>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 xml:space="preserve">Реконструкція </w:t>
            </w:r>
            <w:proofErr w:type="spellStart"/>
            <w:r w:rsidRPr="00274D2B">
              <w:rPr>
                <w:rFonts w:ascii="Times New Roman" w:eastAsia="Times New Roman" w:hAnsi="Times New Roman" w:cs="Times New Roman"/>
                <w:color w:val="000000"/>
                <w:sz w:val="24"/>
                <w:szCs w:val="24"/>
                <w:lang w:val="uk-UA" w:eastAsia="ru-RU"/>
              </w:rPr>
              <w:t>Журавлівської</w:t>
            </w:r>
            <w:proofErr w:type="spellEnd"/>
            <w:r w:rsidRPr="00274D2B">
              <w:rPr>
                <w:rFonts w:ascii="Times New Roman" w:eastAsia="Times New Roman" w:hAnsi="Times New Roman" w:cs="Times New Roman"/>
                <w:color w:val="000000"/>
                <w:sz w:val="24"/>
                <w:szCs w:val="24"/>
                <w:lang w:val="uk-UA" w:eastAsia="ru-RU"/>
              </w:rPr>
              <w:t xml:space="preserve"> греблі</w:t>
            </w:r>
          </w:p>
        </w:tc>
      </w:tr>
      <w:tr w:rsidR="008A2A33" w:rsidRPr="00274D2B"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1.5.2.</w:t>
            </w:r>
          </w:p>
        </w:tc>
        <w:tc>
          <w:tcPr>
            <w:tcW w:w="4740" w:type="pct"/>
            <w:gridSpan w:val="2"/>
            <w:shd w:val="clear" w:color="auto" w:fill="auto"/>
            <w:vAlign w:val="center"/>
            <w:hideMark/>
          </w:tcPr>
          <w:p w:rsidR="008A2A33" w:rsidRPr="00274D2B" w:rsidRDefault="008A2A33" w:rsidP="00274D2B">
            <w:pPr>
              <w:spacing w:after="0" w:line="240" w:lineRule="auto"/>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 xml:space="preserve">Розчистка русла р. </w:t>
            </w:r>
            <w:proofErr w:type="spellStart"/>
            <w:r w:rsidRPr="00274D2B">
              <w:rPr>
                <w:rFonts w:ascii="Times New Roman" w:eastAsia="Times New Roman" w:hAnsi="Times New Roman" w:cs="Times New Roman"/>
                <w:color w:val="000000"/>
                <w:sz w:val="24"/>
                <w:szCs w:val="24"/>
                <w:lang w:val="uk-UA" w:eastAsia="ru-RU"/>
              </w:rPr>
              <w:t>Немишля</w:t>
            </w:r>
            <w:proofErr w:type="spellEnd"/>
            <w:r w:rsidRPr="00274D2B">
              <w:rPr>
                <w:rFonts w:ascii="Times New Roman" w:eastAsia="Times New Roman" w:hAnsi="Times New Roman" w:cs="Times New Roman"/>
                <w:color w:val="000000"/>
                <w:sz w:val="24"/>
                <w:szCs w:val="24"/>
                <w:lang w:val="uk-UA" w:eastAsia="ru-RU"/>
              </w:rPr>
              <w:t xml:space="preserve"> (капітальний ремонт)</w:t>
            </w:r>
          </w:p>
        </w:tc>
      </w:tr>
      <w:tr w:rsidR="008A2A33" w:rsidRPr="00274D2B"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1.5.3.</w:t>
            </w:r>
          </w:p>
        </w:tc>
        <w:tc>
          <w:tcPr>
            <w:tcW w:w="4740" w:type="pct"/>
            <w:gridSpan w:val="2"/>
            <w:shd w:val="clear" w:color="auto" w:fill="auto"/>
            <w:vAlign w:val="center"/>
            <w:hideMark/>
          </w:tcPr>
          <w:p w:rsidR="008A2A33" w:rsidRPr="00274D2B" w:rsidRDefault="008A2A33" w:rsidP="00274D2B">
            <w:pPr>
              <w:spacing w:after="0" w:line="240" w:lineRule="auto"/>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 xml:space="preserve">Реконструкція </w:t>
            </w:r>
            <w:proofErr w:type="spellStart"/>
            <w:r w:rsidRPr="00274D2B">
              <w:rPr>
                <w:rFonts w:ascii="Times New Roman" w:eastAsia="Times New Roman" w:hAnsi="Times New Roman" w:cs="Times New Roman"/>
                <w:color w:val="000000"/>
                <w:sz w:val="24"/>
                <w:szCs w:val="24"/>
                <w:lang w:val="uk-UA" w:eastAsia="ru-RU"/>
              </w:rPr>
              <w:t>Лопанської</w:t>
            </w:r>
            <w:proofErr w:type="spellEnd"/>
            <w:r w:rsidRPr="00274D2B">
              <w:rPr>
                <w:rFonts w:ascii="Times New Roman" w:eastAsia="Times New Roman" w:hAnsi="Times New Roman" w:cs="Times New Roman"/>
                <w:color w:val="000000"/>
                <w:sz w:val="24"/>
                <w:szCs w:val="24"/>
                <w:lang w:val="uk-UA" w:eastAsia="ru-RU"/>
              </w:rPr>
              <w:t xml:space="preserve"> греблі</w:t>
            </w:r>
          </w:p>
        </w:tc>
      </w:tr>
      <w:tr w:rsidR="008A2A33" w:rsidRPr="00274D2B"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b/>
                <w:bCs/>
                <w:i/>
                <w:color w:val="000000"/>
                <w:sz w:val="24"/>
                <w:szCs w:val="24"/>
                <w:lang w:val="uk-UA" w:eastAsia="ru-RU"/>
              </w:rPr>
            </w:pPr>
            <w:r w:rsidRPr="00274D2B">
              <w:rPr>
                <w:rFonts w:ascii="Times New Roman" w:eastAsia="Times New Roman" w:hAnsi="Times New Roman" w:cs="Times New Roman"/>
                <w:b/>
                <w:bCs/>
                <w:i/>
                <w:color w:val="000000"/>
                <w:sz w:val="24"/>
                <w:szCs w:val="24"/>
                <w:lang w:val="uk-UA" w:eastAsia="ru-RU"/>
              </w:rPr>
              <w:t>1.4.</w:t>
            </w:r>
          </w:p>
        </w:tc>
        <w:tc>
          <w:tcPr>
            <w:tcW w:w="4023" w:type="pct"/>
            <w:shd w:val="clear" w:color="auto" w:fill="auto"/>
            <w:vAlign w:val="center"/>
            <w:hideMark/>
          </w:tcPr>
          <w:p w:rsidR="008A2A33" w:rsidRPr="00274D2B" w:rsidRDefault="008A2A33" w:rsidP="00274D2B">
            <w:pPr>
              <w:spacing w:after="0" w:line="240" w:lineRule="auto"/>
              <w:rPr>
                <w:rFonts w:ascii="Times New Roman" w:eastAsia="Times New Roman" w:hAnsi="Times New Roman" w:cs="Times New Roman"/>
                <w:b/>
                <w:bCs/>
                <w:i/>
                <w:color w:val="000000"/>
                <w:sz w:val="24"/>
                <w:szCs w:val="24"/>
                <w:lang w:val="uk-UA" w:eastAsia="ru-RU"/>
              </w:rPr>
            </w:pPr>
            <w:r w:rsidRPr="00274D2B">
              <w:rPr>
                <w:rFonts w:ascii="Times New Roman" w:eastAsia="Times New Roman" w:hAnsi="Times New Roman" w:cs="Times New Roman"/>
                <w:b/>
                <w:bCs/>
                <w:i/>
                <w:color w:val="000000"/>
                <w:sz w:val="24"/>
                <w:szCs w:val="24"/>
                <w:lang w:val="uk-UA" w:eastAsia="ru-RU"/>
              </w:rPr>
              <w:t xml:space="preserve">Заходи щодо відновлення і підтримання сприятливого гідрологічного режиму та санітарного стану річок, а також заходи для боротьби зі шкідливою дією вод (біологічна меліорація водних об'єктів, винесення водоохоронних зон в натуру, облаштування джерел, очищення </w:t>
            </w:r>
            <w:proofErr w:type="spellStart"/>
            <w:r w:rsidRPr="00274D2B">
              <w:rPr>
                <w:rFonts w:ascii="Times New Roman" w:eastAsia="Times New Roman" w:hAnsi="Times New Roman" w:cs="Times New Roman"/>
                <w:b/>
                <w:bCs/>
                <w:i/>
                <w:color w:val="000000"/>
                <w:sz w:val="24"/>
                <w:szCs w:val="24"/>
                <w:lang w:val="uk-UA" w:eastAsia="ru-RU"/>
              </w:rPr>
              <w:t>русл</w:t>
            </w:r>
            <w:proofErr w:type="spellEnd"/>
            <w:r w:rsidRPr="00274D2B">
              <w:rPr>
                <w:rFonts w:ascii="Times New Roman" w:eastAsia="Times New Roman" w:hAnsi="Times New Roman" w:cs="Times New Roman"/>
                <w:b/>
                <w:bCs/>
                <w:i/>
                <w:color w:val="000000"/>
                <w:sz w:val="24"/>
                <w:szCs w:val="24"/>
                <w:lang w:val="uk-UA" w:eastAsia="ru-RU"/>
              </w:rPr>
              <w:t xml:space="preserve"> від дерев, що потрапили до них унаслідок проходження весняної повені, будівництво протиповіневих водосховищ і дамб тощо).</w:t>
            </w:r>
          </w:p>
        </w:tc>
        <w:tc>
          <w:tcPr>
            <w:tcW w:w="717" w:type="pct"/>
            <w:shd w:val="clear" w:color="auto" w:fill="auto"/>
            <w:noWrap/>
            <w:vAlign w:val="center"/>
            <w:hideMark/>
          </w:tcPr>
          <w:p w:rsidR="008A2A33" w:rsidRPr="00274D2B" w:rsidRDefault="008A2A33" w:rsidP="00274D2B">
            <w:pPr>
              <w:spacing w:after="0" w:line="240" w:lineRule="auto"/>
              <w:jc w:val="center"/>
              <w:rPr>
                <w:rFonts w:ascii="Times New Roman" w:eastAsia="Times New Roman" w:hAnsi="Times New Roman" w:cs="Times New Roman"/>
                <w:b/>
                <w:bCs/>
                <w:i/>
                <w:color w:val="000000"/>
                <w:sz w:val="24"/>
                <w:szCs w:val="24"/>
                <w:lang w:val="uk-UA" w:eastAsia="ru-RU"/>
              </w:rPr>
            </w:pPr>
            <w:r w:rsidRPr="00274D2B">
              <w:rPr>
                <w:rFonts w:ascii="Times New Roman" w:eastAsia="Times New Roman" w:hAnsi="Times New Roman" w:cs="Times New Roman"/>
                <w:b/>
                <w:bCs/>
                <w:i/>
                <w:color w:val="000000"/>
                <w:sz w:val="24"/>
                <w:szCs w:val="24"/>
                <w:lang w:val="uk-UA" w:eastAsia="ru-RU"/>
              </w:rPr>
              <w:t>3,41%</w:t>
            </w:r>
          </w:p>
        </w:tc>
      </w:tr>
      <w:tr w:rsidR="008A2A33" w:rsidRPr="00AE0A32"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1.4.1.</w:t>
            </w:r>
          </w:p>
        </w:tc>
        <w:tc>
          <w:tcPr>
            <w:tcW w:w="4740" w:type="pct"/>
            <w:gridSpan w:val="2"/>
            <w:shd w:val="clear" w:color="auto" w:fill="auto"/>
            <w:vAlign w:val="center"/>
            <w:hideMark/>
          </w:tcPr>
          <w:p w:rsidR="008A2A33" w:rsidRPr="00274D2B" w:rsidRDefault="008A2A33" w:rsidP="00274D2B">
            <w:pPr>
              <w:spacing w:after="0" w:line="240" w:lineRule="auto"/>
              <w:ind w:right="2096"/>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 xml:space="preserve">Придбання техніки для розчищення </w:t>
            </w:r>
            <w:proofErr w:type="spellStart"/>
            <w:r w:rsidRPr="00274D2B">
              <w:rPr>
                <w:rFonts w:ascii="Times New Roman" w:eastAsia="Times New Roman" w:hAnsi="Times New Roman" w:cs="Times New Roman"/>
                <w:color w:val="000000"/>
                <w:sz w:val="24"/>
                <w:szCs w:val="24"/>
                <w:lang w:val="uk-UA" w:eastAsia="ru-RU"/>
              </w:rPr>
              <w:t>русл</w:t>
            </w:r>
            <w:proofErr w:type="spellEnd"/>
            <w:r w:rsidRPr="00274D2B">
              <w:rPr>
                <w:rFonts w:ascii="Times New Roman" w:eastAsia="Times New Roman" w:hAnsi="Times New Roman" w:cs="Times New Roman"/>
                <w:color w:val="000000"/>
                <w:sz w:val="24"/>
                <w:szCs w:val="24"/>
                <w:lang w:val="uk-UA" w:eastAsia="ru-RU"/>
              </w:rPr>
              <w:t xml:space="preserve"> річок м. Харкова шляхом внесків органів місцевого самоврядування у статутний капітал КП «Комплекс з експлуатації об’єктів водозниження та зливової каналізації»</w:t>
            </w:r>
          </w:p>
        </w:tc>
      </w:tr>
      <w:tr w:rsidR="008A2A33" w:rsidRPr="00274D2B"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b/>
                <w:bCs/>
                <w:i/>
                <w:color w:val="000000"/>
                <w:sz w:val="24"/>
                <w:szCs w:val="24"/>
                <w:lang w:val="uk-UA" w:eastAsia="ru-RU"/>
              </w:rPr>
            </w:pPr>
            <w:r w:rsidRPr="00274D2B">
              <w:rPr>
                <w:rFonts w:ascii="Times New Roman" w:eastAsia="Times New Roman" w:hAnsi="Times New Roman" w:cs="Times New Roman"/>
                <w:b/>
                <w:bCs/>
                <w:i/>
                <w:color w:val="000000"/>
                <w:sz w:val="24"/>
                <w:szCs w:val="24"/>
                <w:lang w:val="uk-UA" w:eastAsia="ru-RU"/>
              </w:rPr>
              <w:t>1.1.</w:t>
            </w:r>
          </w:p>
        </w:tc>
        <w:tc>
          <w:tcPr>
            <w:tcW w:w="4023" w:type="pct"/>
            <w:shd w:val="clear" w:color="auto" w:fill="auto"/>
            <w:vAlign w:val="center"/>
            <w:hideMark/>
          </w:tcPr>
          <w:p w:rsidR="008A2A33" w:rsidRPr="00274D2B" w:rsidRDefault="008A2A33" w:rsidP="00274D2B">
            <w:pPr>
              <w:spacing w:after="0" w:line="240" w:lineRule="auto"/>
              <w:rPr>
                <w:rFonts w:ascii="Times New Roman" w:eastAsia="Times New Roman" w:hAnsi="Times New Roman" w:cs="Times New Roman"/>
                <w:b/>
                <w:bCs/>
                <w:i/>
                <w:color w:val="000000"/>
                <w:sz w:val="24"/>
                <w:szCs w:val="24"/>
                <w:lang w:val="uk-UA" w:eastAsia="ru-RU"/>
              </w:rPr>
            </w:pPr>
            <w:r w:rsidRPr="00274D2B">
              <w:rPr>
                <w:rFonts w:ascii="Times New Roman" w:eastAsia="Times New Roman" w:hAnsi="Times New Roman" w:cs="Times New Roman"/>
                <w:b/>
                <w:bCs/>
                <w:i/>
                <w:color w:val="000000"/>
                <w:sz w:val="24"/>
                <w:szCs w:val="24"/>
                <w:lang w:val="uk-UA" w:eastAsia="ru-RU"/>
              </w:rPr>
              <w:t>Будівництво, розширення та реконструкція на діючих підприємствах дослідних та дослідно-промислових установок, пов'язаних з розробленням методів очищення стічних вод; систем роздільної каналізації, каналізаційних мереж і споруд на них; систем водопостачання із замкнутим циклом з поверненням для потреб технічного водопостачання стічних вод після їх відповідного очищення та оброблення; оборотних систем виробничого водопостачання, а також систем послідовного і повторного використання води, в тому числі води, що надходить від інших підприємств; споруд для збирання, очищення та використання вод поверхневого стоку в системах водопостачання.</w:t>
            </w:r>
          </w:p>
        </w:tc>
        <w:tc>
          <w:tcPr>
            <w:tcW w:w="717" w:type="pct"/>
            <w:shd w:val="clear" w:color="auto" w:fill="auto"/>
            <w:noWrap/>
            <w:vAlign w:val="center"/>
            <w:hideMark/>
          </w:tcPr>
          <w:p w:rsidR="008A2A33" w:rsidRPr="00274D2B" w:rsidRDefault="008A2A33" w:rsidP="00274D2B">
            <w:pPr>
              <w:spacing w:after="0" w:line="240" w:lineRule="auto"/>
              <w:jc w:val="center"/>
              <w:rPr>
                <w:rFonts w:ascii="Times New Roman" w:eastAsia="Times New Roman" w:hAnsi="Times New Roman" w:cs="Times New Roman"/>
                <w:b/>
                <w:bCs/>
                <w:i/>
                <w:color w:val="000000"/>
                <w:sz w:val="24"/>
                <w:szCs w:val="24"/>
                <w:lang w:val="uk-UA" w:eastAsia="ru-RU"/>
              </w:rPr>
            </w:pPr>
            <w:r w:rsidRPr="00274D2B">
              <w:rPr>
                <w:rFonts w:ascii="Times New Roman" w:eastAsia="Times New Roman" w:hAnsi="Times New Roman" w:cs="Times New Roman"/>
                <w:b/>
                <w:bCs/>
                <w:i/>
                <w:color w:val="000000"/>
                <w:sz w:val="24"/>
                <w:szCs w:val="24"/>
                <w:lang w:val="uk-UA" w:eastAsia="ru-RU"/>
              </w:rPr>
              <w:t>18,61%</w:t>
            </w:r>
          </w:p>
        </w:tc>
      </w:tr>
      <w:tr w:rsidR="008A2A33" w:rsidRPr="00274D2B"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1.1.1.</w:t>
            </w:r>
          </w:p>
        </w:tc>
        <w:tc>
          <w:tcPr>
            <w:tcW w:w="4740" w:type="pct"/>
            <w:gridSpan w:val="2"/>
            <w:shd w:val="clear" w:color="auto" w:fill="auto"/>
            <w:vAlign w:val="center"/>
            <w:hideMark/>
          </w:tcPr>
          <w:p w:rsidR="008A2A33" w:rsidRPr="00274D2B" w:rsidRDefault="008A2A33" w:rsidP="00274D2B">
            <w:pPr>
              <w:spacing w:after="0" w:line="240" w:lineRule="auto"/>
              <w:ind w:right="1954"/>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 xml:space="preserve">Реконструкція дільниці II </w:t>
            </w:r>
            <w:proofErr w:type="spellStart"/>
            <w:r w:rsidRPr="00274D2B">
              <w:rPr>
                <w:rFonts w:ascii="Times New Roman" w:eastAsia="Times New Roman" w:hAnsi="Times New Roman" w:cs="Times New Roman"/>
                <w:color w:val="000000"/>
                <w:sz w:val="24"/>
                <w:szCs w:val="24"/>
                <w:lang w:val="uk-UA" w:eastAsia="ru-RU"/>
              </w:rPr>
              <w:t>Орджонікідзевського</w:t>
            </w:r>
            <w:proofErr w:type="spellEnd"/>
            <w:r w:rsidRPr="00274D2B">
              <w:rPr>
                <w:rFonts w:ascii="Times New Roman" w:eastAsia="Times New Roman" w:hAnsi="Times New Roman" w:cs="Times New Roman"/>
                <w:color w:val="000000"/>
                <w:sz w:val="24"/>
                <w:szCs w:val="24"/>
                <w:lang w:val="uk-UA" w:eastAsia="ru-RU"/>
              </w:rPr>
              <w:t xml:space="preserve"> колектору (КП «</w:t>
            </w:r>
            <w:proofErr w:type="spellStart"/>
            <w:r w:rsidRPr="00274D2B">
              <w:rPr>
                <w:rFonts w:ascii="Times New Roman" w:eastAsia="Times New Roman" w:hAnsi="Times New Roman" w:cs="Times New Roman"/>
                <w:color w:val="000000"/>
                <w:sz w:val="24"/>
                <w:szCs w:val="24"/>
                <w:lang w:val="uk-UA" w:eastAsia="ru-RU"/>
              </w:rPr>
              <w:t>Харківводоканал</w:t>
            </w:r>
            <w:proofErr w:type="spellEnd"/>
            <w:r w:rsidRPr="00274D2B">
              <w:rPr>
                <w:rFonts w:ascii="Times New Roman" w:eastAsia="Times New Roman" w:hAnsi="Times New Roman" w:cs="Times New Roman"/>
                <w:color w:val="000000"/>
                <w:sz w:val="24"/>
                <w:szCs w:val="24"/>
                <w:lang w:val="uk-UA" w:eastAsia="ru-RU"/>
              </w:rPr>
              <w:t>») – субвенція із обласного бюджету</w:t>
            </w:r>
          </w:p>
        </w:tc>
      </w:tr>
      <w:tr w:rsidR="008A2A33" w:rsidRPr="00AE0A32"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1.1.2.</w:t>
            </w:r>
          </w:p>
        </w:tc>
        <w:tc>
          <w:tcPr>
            <w:tcW w:w="4740" w:type="pct"/>
            <w:gridSpan w:val="2"/>
            <w:shd w:val="clear" w:color="auto" w:fill="auto"/>
            <w:vAlign w:val="center"/>
            <w:hideMark/>
          </w:tcPr>
          <w:p w:rsidR="008A2A33" w:rsidRPr="00274D2B" w:rsidRDefault="008A2A33" w:rsidP="00274D2B">
            <w:pPr>
              <w:spacing w:after="0" w:line="240" w:lineRule="auto"/>
              <w:ind w:right="2096"/>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Котельна «</w:t>
            </w:r>
            <w:proofErr w:type="spellStart"/>
            <w:r w:rsidRPr="00274D2B">
              <w:rPr>
                <w:rFonts w:ascii="Times New Roman" w:eastAsia="Times New Roman" w:hAnsi="Times New Roman" w:cs="Times New Roman"/>
                <w:color w:val="000000"/>
                <w:sz w:val="24"/>
                <w:szCs w:val="24"/>
                <w:lang w:val="uk-UA" w:eastAsia="ru-RU"/>
              </w:rPr>
              <w:t>Павлово</w:t>
            </w:r>
            <w:proofErr w:type="spellEnd"/>
            <w:r w:rsidRPr="00274D2B">
              <w:rPr>
                <w:rFonts w:ascii="Times New Roman" w:eastAsia="Times New Roman" w:hAnsi="Times New Roman" w:cs="Times New Roman"/>
                <w:color w:val="000000"/>
                <w:sz w:val="24"/>
                <w:szCs w:val="24"/>
                <w:lang w:val="uk-UA" w:eastAsia="ru-RU"/>
              </w:rPr>
              <w:t xml:space="preserve"> Поле» в м. Харків. Реконструкція системи охолодження підшипників мережевих і рециркуляційних насосів з використанням ВЕР (КП «Харківські теплові мережі»)</w:t>
            </w:r>
          </w:p>
        </w:tc>
      </w:tr>
      <w:tr w:rsidR="008A2A33" w:rsidRPr="00274D2B"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1.1.3.</w:t>
            </w:r>
          </w:p>
        </w:tc>
        <w:tc>
          <w:tcPr>
            <w:tcW w:w="4740" w:type="pct"/>
            <w:gridSpan w:val="2"/>
            <w:shd w:val="clear" w:color="auto" w:fill="auto"/>
            <w:vAlign w:val="center"/>
            <w:hideMark/>
          </w:tcPr>
          <w:p w:rsidR="008A2A33" w:rsidRPr="00274D2B" w:rsidRDefault="008A2A33" w:rsidP="00274D2B">
            <w:pPr>
              <w:spacing w:after="0" w:line="240" w:lineRule="auto"/>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Реконструкція каналізаційної системи в Харківському зоологічному парку</w:t>
            </w:r>
          </w:p>
        </w:tc>
      </w:tr>
      <w:tr w:rsidR="008A2A33" w:rsidRPr="00274D2B"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b/>
                <w:bCs/>
                <w:i/>
                <w:color w:val="000000"/>
                <w:sz w:val="24"/>
                <w:szCs w:val="24"/>
                <w:lang w:val="uk-UA" w:eastAsia="ru-RU"/>
              </w:rPr>
            </w:pPr>
            <w:r w:rsidRPr="00274D2B">
              <w:rPr>
                <w:rFonts w:ascii="Times New Roman" w:eastAsia="Times New Roman" w:hAnsi="Times New Roman" w:cs="Times New Roman"/>
                <w:b/>
                <w:bCs/>
                <w:i/>
                <w:color w:val="000000"/>
                <w:sz w:val="24"/>
                <w:szCs w:val="24"/>
                <w:lang w:val="uk-UA" w:eastAsia="ru-RU"/>
              </w:rPr>
              <w:t>1.7.</w:t>
            </w:r>
          </w:p>
        </w:tc>
        <w:tc>
          <w:tcPr>
            <w:tcW w:w="4023" w:type="pct"/>
            <w:shd w:val="clear" w:color="auto" w:fill="auto"/>
            <w:vAlign w:val="center"/>
            <w:hideMark/>
          </w:tcPr>
          <w:p w:rsidR="008A2A33" w:rsidRPr="00274D2B" w:rsidRDefault="008A2A33" w:rsidP="00274D2B">
            <w:pPr>
              <w:spacing w:after="0" w:line="240" w:lineRule="auto"/>
              <w:rPr>
                <w:rFonts w:ascii="Times New Roman" w:eastAsia="Times New Roman" w:hAnsi="Times New Roman" w:cs="Times New Roman"/>
                <w:b/>
                <w:bCs/>
                <w:i/>
                <w:color w:val="000000"/>
                <w:sz w:val="24"/>
                <w:szCs w:val="24"/>
                <w:lang w:val="uk-UA" w:eastAsia="ru-RU"/>
              </w:rPr>
            </w:pPr>
            <w:r w:rsidRPr="00274D2B">
              <w:rPr>
                <w:rFonts w:ascii="Times New Roman" w:eastAsia="Times New Roman" w:hAnsi="Times New Roman" w:cs="Times New Roman"/>
                <w:b/>
                <w:bCs/>
                <w:i/>
                <w:color w:val="000000"/>
                <w:sz w:val="24"/>
                <w:szCs w:val="24"/>
                <w:lang w:val="uk-UA" w:eastAsia="ru-RU"/>
              </w:rPr>
              <w:t xml:space="preserve">Ліквідаційний тампонаж або переведення на регульований режим роботи </w:t>
            </w:r>
            <w:proofErr w:type="spellStart"/>
            <w:r w:rsidRPr="00274D2B">
              <w:rPr>
                <w:rFonts w:ascii="Times New Roman" w:eastAsia="Times New Roman" w:hAnsi="Times New Roman" w:cs="Times New Roman"/>
                <w:b/>
                <w:bCs/>
                <w:i/>
                <w:color w:val="000000"/>
                <w:sz w:val="24"/>
                <w:szCs w:val="24"/>
                <w:lang w:val="uk-UA" w:eastAsia="ru-RU"/>
              </w:rPr>
              <w:t>самовиливних</w:t>
            </w:r>
            <w:proofErr w:type="spellEnd"/>
            <w:r w:rsidRPr="00274D2B">
              <w:rPr>
                <w:rFonts w:ascii="Times New Roman" w:eastAsia="Times New Roman" w:hAnsi="Times New Roman" w:cs="Times New Roman"/>
                <w:b/>
                <w:bCs/>
                <w:i/>
                <w:color w:val="000000"/>
                <w:sz w:val="24"/>
                <w:szCs w:val="24"/>
                <w:lang w:val="uk-UA" w:eastAsia="ru-RU"/>
              </w:rPr>
              <w:t xml:space="preserve"> артезіанських свердловин.</w:t>
            </w:r>
          </w:p>
        </w:tc>
        <w:tc>
          <w:tcPr>
            <w:tcW w:w="717" w:type="pct"/>
            <w:shd w:val="clear" w:color="auto" w:fill="auto"/>
            <w:noWrap/>
            <w:vAlign w:val="center"/>
            <w:hideMark/>
          </w:tcPr>
          <w:p w:rsidR="008A2A33" w:rsidRPr="00274D2B" w:rsidRDefault="008A2A33" w:rsidP="00274D2B">
            <w:pPr>
              <w:spacing w:after="0" w:line="240" w:lineRule="auto"/>
              <w:jc w:val="center"/>
              <w:rPr>
                <w:rFonts w:ascii="Times New Roman" w:eastAsia="Times New Roman" w:hAnsi="Times New Roman" w:cs="Times New Roman"/>
                <w:b/>
                <w:bCs/>
                <w:i/>
                <w:color w:val="000000"/>
                <w:sz w:val="24"/>
                <w:szCs w:val="24"/>
                <w:lang w:val="uk-UA" w:eastAsia="ru-RU"/>
              </w:rPr>
            </w:pPr>
            <w:r w:rsidRPr="00274D2B">
              <w:rPr>
                <w:rFonts w:ascii="Times New Roman" w:eastAsia="Times New Roman" w:hAnsi="Times New Roman" w:cs="Times New Roman"/>
                <w:b/>
                <w:bCs/>
                <w:i/>
                <w:color w:val="000000"/>
                <w:sz w:val="24"/>
                <w:szCs w:val="24"/>
                <w:lang w:val="uk-UA" w:eastAsia="ru-RU"/>
              </w:rPr>
              <w:t>8,91%</w:t>
            </w:r>
          </w:p>
        </w:tc>
      </w:tr>
      <w:tr w:rsidR="008A2A33" w:rsidRPr="00274D2B"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1.7.1.</w:t>
            </w:r>
          </w:p>
        </w:tc>
        <w:tc>
          <w:tcPr>
            <w:tcW w:w="4740" w:type="pct"/>
            <w:gridSpan w:val="2"/>
            <w:shd w:val="clear" w:color="auto" w:fill="auto"/>
            <w:vAlign w:val="center"/>
            <w:hideMark/>
          </w:tcPr>
          <w:p w:rsidR="008A2A33" w:rsidRPr="00274D2B" w:rsidRDefault="008A2A33" w:rsidP="00274D2B">
            <w:pPr>
              <w:tabs>
                <w:tab w:val="left" w:pos="11847"/>
              </w:tabs>
              <w:spacing w:after="0" w:line="240" w:lineRule="auto"/>
              <w:ind w:right="1954"/>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 xml:space="preserve">Тампонаж артезіанських свердловин №№ 148,158 на насосній станції № 14 – реконструкція (КП </w:t>
            </w:r>
            <w:r w:rsidRPr="00274D2B">
              <w:rPr>
                <w:rFonts w:ascii="Times New Roman" w:eastAsia="Times New Roman" w:hAnsi="Times New Roman" w:cs="Times New Roman"/>
                <w:color w:val="000000"/>
                <w:sz w:val="24"/>
                <w:szCs w:val="24"/>
                <w:lang w:val="uk-UA" w:eastAsia="ru-RU"/>
              </w:rPr>
              <w:lastRenderedPageBreak/>
              <w:t>«</w:t>
            </w:r>
            <w:proofErr w:type="spellStart"/>
            <w:r w:rsidRPr="00274D2B">
              <w:rPr>
                <w:rFonts w:ascii="Times New Roman" w:eastAsia="Times New Roman" w:hAnsi="Times New Roman" w:cs="Times New Roman"/>
                <w:color w:val="000000"/>
                <w:sz w:val="24"/>
                <w:szCs w:val="24"/>
                <w:lang w:val="uk-UA" w:eastAsia="ru-RU"/>
              </w:rPr>
              <w:t>Харківводоканал</w:t>
            </w:r>
            <w:proofErr w:type="spellEnd"/>
            <w:r w:rsidRPr="00274D2B">
              <w:rPr>
                <w:rFonts w:ascii="Times New Roman" w:eastAsia="Times New Roman" w:hAnsi="Times New Roman" w:cs="Times New Roman"/>
                <w:color w:val="000000"/>
                <w:sz w:val="24"/>
                <w:szCs w:val="24"/>
                <w:lang w:val="uk-UA" w:eastAsia="ru-RU"/>
              </w:rPr>
              <w:t>»)</w:t>
            </w:r>
          </w:p>
        </w:tc>
      </w:tr>
      <w:tr w:rsidR="008A2A33" w:rsidRPr="00AE0A32"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lastRenderedPageBreak/>
              <w:t>1.7.2.</w:t>
            </w:r>
          </w:p>
        </w:tc>
        <w:tc>
          <w:tcPr>
            <w:tcW w:w="4740" w:type="pct"/>
            <w:gridSpan w:val="2"/>
            <w:shd w:val="clear" w:color="auto" w:fill="auto"/>
            <w:vAlign w:val="center"/>
            <w:hideMark/>
          </w:tcPr>
          <w:p w:rsidR="008A2A33" w:rsidRPr="00274D2B" w:rsidRDefault="008A2A33" w:rsidP="00274D2B">
            <w:pPr>
              <w:spacing w:after="0" w:line="240" w:lineRule="auto"/>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Тампонаж артезіанської свердловини № 112 на насосній станції № 7 - реконструкція (КП «</w:t>
            </w:r>
            <w:proofErr w:type="spellStart"/>
            <w:r w:rsidRPr="00274D2B">
              <w:rPr>
                <w:rFonts w:ascii="Times New Roman" w:eastAsia="Times New Roman" w:hAnsi="Times New Roman" w:cs="Times New Roman"/>
                <w:color w:val="000000"/>
                <w:sz w:val="24"/>
                <w:szCs w:val="24"/>
                <w:lang w:val="uk-UA" w:eastAsia="ru-RU"/>
              </w:rPr>
              <w:t>Харківводоканал</w:t>
            </w:r>
            <w:proofErr w:type="spellEnd"/>
            <w:r w:rsidRPr="00274D2B">
              <w:rPr>
                <w:rFonts w:ascii="Times New Roman" w:eastAsia="Times New Roman" w:hAnsi="Times New Roman" w:cs="Times New Roman"/>
                <w:color w:val="000000"/>
                <w:sz w:val="24"/>
                <w:szCs w:val="24"/>
                <w:lang w:val="uk-UA" w:eastAsia="ru-RU"/>
              </w:rPr>
              <w:t>»)</w:t>
            </w:r>
          </w:p>
        </w:tc>
      </w:tr>
      <w:tr w:rsidR="008A2A33" w:rsidRPr="00274D2B"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1.7.3.</w:t>
            </w:r>
          </w:p>
        </w:tc>
        <w:tc>
          <w:tcPr>
            <w:tcW w:w="4740" w:type="pct"/>
            <w:gridSpan w:val="2"/>
            <w:shd w:val="clear" w:color="auto" w:fill="auto"/>
            <w:vAlign w:val="center"/>
            <w:hideMark/>
          </w:tcPr>
          <w:p w:rsidR="008A2A33" w:rsidRPr="00274D2B" w:rsidRDefault="008A2A33" w:rsidP="00274D2B">
            <w:pPr>
              <w:spacing w:after="0" w:line="240" w:lineRule="auto"/>
              <w:ind w:right="2096"/>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Тампонаж артезіанських свердловин №№ 159,174,177,100 на насосній станції № 11 – реконструкція (КП «</w:t>
            </w:r>
            <w:proofErr w:type="spellStart"/>
            <w:r w:rsidRPr="00274D2B">
              <w:rPr>
                <w:rFonts w:ascii="Times New Roman" w:eastAsia="Times New Roman" w:hAnsi="Times New Roman" w:cs="Times New Roman"/>
                <w:color w:val="000000"/>
                <w:sz w:val="24"/>
                <w:szCs w:val="24"/>
                <w:lang w:val="uk-UA" w:eastAsia="ru-RU"/>
              </w:rPr>
              <w:t>Харківводоканал</w:t>
            </w:r>
            <w:proofErr w:type="spellEnd"/>
            <w:r w:rsidRPr="00274D2B">
              <w:rPr>
                <w:rFonts w:ascii="Times New Roman" w:eastAsia="Times New Roman" w:hAnsi="Times New Roman" w:cs="Times New Roman"/>
                <w:color w:val="000000"/>
                <w:sz w:val="24"/>
                <w:szCs w:val="24"/>
                <w:lang w:val="uk-UA" w:eastAsia="ru-RU"/>
              </w:rPr>
              <w:t>»)</w:t>
            </w:r>
          </w:p>
        </w:tc>
      </w:tr>
      <w:tr w:rsidR="008A2A33" w:rsidRPr="00AE0A32"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1.7.4.</w:t>
            </w:r>
          </w:p>
        </w:tc>
        <w:tc>
          <w:tcPr>
            <w:tcW w:w="4740" w:type="pct"/>
            <w:gridSpan w:val="2"/>
            <w:shd w:val="clear" w:color="auto" w:fill="auto"/>
            <w:vAlign w:val="center"/>
            <w:hideMark/>
          </w:tcPr>
          <w:p w:rsidR="008A2A33" w:rsidRPr="00274D2B" w:rsidRDefault="008A2A33" w:rsidP="00274D2B">
            <w:pPr>
              <w:spacing w:after="0" w:line="240" w:lineRule="auto"/>
              <w:ind w:right="2096"/>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Тампонаж артезіанської свердловини № 3 на насосній станції ІІ підйому в селищі П’ятихатки – реконструкція (КП «</w:t>
            </w:r>
            <w:proofErr w:type="spellStart"/>
            <w:r w:rsidRPr="00274D2B">
              <w:rPr>
                <w:rFonts w:ascii="Times New Roman" w:eastAsia="Times New Roman" w:hAnsi="Times New Roman" w:cs="Times New Roman"/>
                <w:color w:val="000000"/>
                <w:sz w:val="24"/>
                <w:szCs w:val="24"/>
                <w:lang w:val="uk-UA" w:eastAsia="ru-RU"/>
              </w:rPr>
              <w:t>Харківводоканал</w:t>
            </w:r>
            <w:proofErr w:type="spellEnd"/>
            <w:r w:rsidRPr="00274D2B">
              <w:rPr>
                <w:rFonts w:ascii="Times New Roman" w:eastAsia="Times New Roman" w:hAnsi="Times New Roman" w:cs="Times New Roman"/>
                <w:color w:val="000000"/>
                <w:sz w:val="24"/>
                <w:szCs w:val="24"/>
                <w:lang w:val="uk-UA" w:eastAsia="ru-RU"/>
              </w:rPr>
              <w:t>»)</w:t>
            </w:r>
          </w:p>
        </w:tc>
      </w:tr>
      <w:tr w:rsidR="008A2A33" w:rsidRPr="00AE0A32"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1.7.5.</w:t>
            </w:r>
          </w:p>
        </w:tc>
        <w:tc>
          <w:tcPr>
            <w:tcW w:w="4740" w:type="pct"/>
            <w:gridSpan w:val="2"/>
            <w:shd w:val="clear" w:color="auto" w:fill="auto"/>
            <w:vAlign w:val="center"/>
            <w:hideMark/>
          </w:tcPr>
          <w:p w:rsidR="008A2A33" w:rsidRPr="00274D2B" w:rsidRDefault="008A2A33" w:rsidP="00274D2B">
            <w:pPr>
              <w:spacing w:after="0" w:line="240" w:lineRule="auto"/>
              <w:ind w:right="2096"/>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Санітарно-ліквідаційний тампонаж артезіанських свердловин № 165,168,171,173 на насосній станції № 14 - реконструкція КП «</w:t>
            </w:r>
            <w:proofErr w:type="spellStart"/>
            <w:r w:rsidRPr="00274D2B">
              <w:rPr>
                <w:rFonts w:ascii="Times New Roman" w:eastAsia="Times New Roman" w:hAnsi="Times New Roman" w:cs="Times New Roman"/>
                <w:color w:val="000000"/>
                <w:sz w:val="24"/>
                <w:szCs w:val="24"/>
                <w:lang w:val="uk-UA" w:eastAsia="ru-RU"/>
              </w:rPr>
              <w:t>Харківводоканал</w:t>
            </w:r>
            <w:proofErr w:type="spellEnd"/>
            <w:r w:rsidRPr="00274D2B">
              <w:rPr>
                <w:rFonts w:ascii="Times New Roman" w:eastAsia="Times New Roman" w:hAnsi="Times New Roman" w:cs="Times New Roman"/>
                <w:color w:val="000000"/>
                <w:sz w:val="24"/>
                <w:szCs w:val="24"/>
                <w:lang w:val="uk-UA" w:eastAsia="ru-RU"/>
              </w:rPr>
              <w:t>»</w:t>
            </w:r>
          </w:p>
        </w:tc>
      </w:tr>
      <w:tr w:rsidR="008A2A33" w:rsidRPr="00274D2B"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1.7.6.</w:t>
            </w:r>
          </w:p>
        </w:tc>
        <w:tc>
          <w:tcPr>
            <w:tcW w:w="4740" w:type="pct"/>
            <w:gridSpan w:val="2"/>
            <w:shd w:val="clear" w:color="auto" w:fill="auto"/>
            <w:vAlign w:val="center"/>
            <w:hideMark/>
          </w:tcPr>
          <w:p w:rsidR="008A2A33" w:rsidRPr="00274D2B" w:rsidRDefault="008A2A33" w:rsidP="00274D2B">
            <w:pPr>
              <w:spacing w:after="0" w:line="240" w:lineRule="auto"/>
              <w:ind w:right="2096"/>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 xml:space="preserve">Санітарно-ліквідаційний тампонаж артезіанських свердловин № 3, 8 у сел. </w:t>
            </w:r>
            <w:proofErr w:type="spellStart"/>
            <w:r w:rsidRPr="00274D2B">
              <w:rPr>
                <w:rFonts w:ascii="Times New Roman" w:eastAsia="Times New Roman" w:hAnsi="Times New Roman" w:cs="Times New Roman"/>
                <w:color w:val="000000"/>
                <w:sz w:val="24"/>
                <w:szCs w:val="24"/>
                <w:lang w:val="uk-UA" w:eastAsia="ru-RU"/>
              </w:rPr>
              <w:t>Кулиничі</w:t>
            </w:r>
            <w:proofErr w:type="spellEnd"/>
            <w:r w:rsidRPr="00274D2B">
              <w:rPr>
                <w:rFonts w:ascii="Times New Roman" w:eastAsia="Times New Roman" w:hAnsi="Times New Roman" w:cs="Times New Roman"/>
                <w:color w:val="000000"/>
                <w:sz w:val="24"/>
                <w:szCs w:val="24"/>
                <w:lang w:val="uk-UA" w:eastAsia="ru-RU"/>
              </w:rPr>
              <w:t xml:space="preserve"> - реконструкція КП «</w:t>
            </w:r>
            <w:proofErr w:type="spellStart"/>
            <w:r w:rsidRPr="00274D2B">
              <w:rPr>
                <w:rFonts w:ascii="Times New Roman" w:eastAsia="Times New Roman" w:hAnsi="Times New Roman" w:cs="Times New Roman"/>
                <w:color w:val="000000"/>
                <w:sz w:val="24"/>
                <w:szCs w:val="24"/>
                <w:lang w:val="uk-UA" w:eastAsia="ru-RU"/>
              </w:rPr>
              <w:t>Харківводоканал</w:t>
            </w:r>
            <w:proofErr w:type="spellEnd"/>
            <w:r w:rsidRPr="00274D2B">
              <w:rPr>
                <w:rFonts w:ascii="Times New Roman" w:eastAsia="Times New Roman" w:hAnsi="Times New Roman" w:cs="Times New Roman"/>
                <w:color w:val="000000"/>
                <w:sz w:val="24"/>
                <w:szCs w:val="24"/>
                <w:lang w:val="uk-UA" w:eastAsia="ru-RU"/>
              </w:rPr>
              <w:t>»</w:t>
            </w:r>
          </w:p>
        </w:tc>
      </w:tr>
      <w:tr w:rsidR="008A2A33" w:rsidRPr="00274D2B"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1.7.7.</w:t>
            </w:r>
          </w:p>
        </w:tc>
        <w:tc>
          <w:tcPr>
            <w:tcW w:w="4740" w:type="pct"/>
            <w:gridSpan w:val="2"/>
            <w:shd w:val="clear" w:color="auto" w:fill="auto"/>
            <w:vAlign w:val="center"/>
            <w:hideMark/>
          </w:tcPr>
          <w:p w:rsidR="008A2A33" w:rsidRPr="00274D2B" w:rsidRDefault="008A2A33" w:rsidP="00274D2B">
            <w:pPr>
              <w:spacing w:after="0" w:line="240" w:lineRule="auto"/>
              <w:ind w:right="2096"/>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Санітарно-ліквідаційний тампонаж артезіанських свердловин № 2, 3, 4 р і 155/1 на території Міських очисних споруд водовідведення № 2 просп. Гагаріна, 354 – реконструкція КП «</w:t>
            </w:r>
            <w:proofErr w:type="spellStart"/>
            <w:r w:rsidRPr="00274D2B">
              <w:rPr>
                <w:rFonts w:ascii="Times New Roman" w:eastAsia="Times New Roman" w:hAnsi="Times New Roman" w:cs="Times New Roman"/>
                <w:color w:val="000000"/>
                <w:sz w:val="24"/>
                <w:szCs w:val="24"/>
                <w:lang w:val="uk-UA" w:eastAsia="ru-RU"/>
              </w:rPr>
              <w:t>Харківводоканал</w:t>
            </w:r>
            <w:proofErr w:type="spellEnd"/>
            <w:r w:rsidRPr="00274D2B">
              <w:rPr>
                <w:rFonts w:ascii="Times New Roman" w:eastAsia="Times New Roman" w:hAnsi="Times New Roman" w:cs="Times New Roman"/>
                <w:color w:val="000000"/>
                <w:sz w:val="24"/>
                <w:szCs w:val="24"/>
                <w:lang w:val="uk-UA" w:eastAsia="ru-RU"/>
              </w:rPr>
              <w:t>»</w:t>
            </w:r>
          </w:p>
        </w:tc>
      </w:tr>
      <w:tr w:rsidR="008A2A33" w:rsidRPr="00AE0A32"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1.7.8.</w:t>
            </w:r>
          </w:p>
        </w:tc>
        <w:tc>
          <w:tcPr>
            <w:tcW w:w="4740" w:type="pct"/>
            <w:gridSpan w:val="2"/>
            <w:shd w:val="clear" w:color="auto" w:fill="auto"/>
            <w:vAlign w:val="center"/>
            <w:hideMark/>
          </w:tcPr>
          <w:p w:rsidR="008A2A33" w:rsidRPr="00274D2B" w:rsidRDefault="008A2A33" w:rsidP="00274D2B">
            <w:pPr>
              <w:spacing w:after="0" w:line="240" w:lineRule="auto"/>
              <w:ind w:right="2096"/>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Розробка проекту «Санітарно-ліквідаційний тампонаж артезіанських свердловин № 102, 103, 106, 108, 117 на насосній станції № 14 – реконструкція КП «</w:t>
            </w:r>
            <w:proofErr w:type="spellStart"/>
            <w:r w:rsidRPr="00274D2B">
              <w:rPr>
                <w:rFonts w:ascii="Times New Roman" w:eastAsia="Times New Roman" w:hAnsi="Times New Roman" w:cs="Times New Roman"/>
                <w:color w:val="000000"/>
                <w:sz w:val="24"/>
                <w:szCs w:val="24"/>
                <w:lang w:val="uk-UA" w:eastAsia="ru-RU"/>
              </w:rPr>
              <w:t>Харківводоканал</w:t>
            </w:r>
            <w:proofErr w:type="spellEnd"/>
            <w:r w:rsidRPr="00274D2B">
              <w:rPr>
                <w:rFonts w:ascii="Times New Roman" w:eastAsia="Times New Roman" w:hAnsi="Times New Roman" w:cs="Times New Roman"/>
                <w:color w:val="000000"/>
                <w:sz w:val="24"/>
                <w:szCs w:val="24"/>
                <w:lang w:val="uk-UA" w:eastAsia="ru-RU"/>
              </w:rPr>
              <w:t>»</w:t>
            </w:r>
          </w:p>
        </w:tc>
      </w:tr>
      <w:tr w:rsidR="008A2A33" w:rsidRPr="00AE0A32"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1.7.9.</w:t>
            </w:r>
          </w:p>
        </w:tc>
        <w:tc>
          <w:tcPr>
            <w:tcW w:w="4740" w:type="pct"/>
            <w:gridSpan w:val="2"/>
            <w:shd w:val="clear" w:color="auto" w:fill="auto"/>
            <w:vAlign w:val="center"/>
            <w:hideMark/>
          </w:tcPr>
          <w:p w:rsidR="008A2A33" w:rsidRPr="00274D2B" w:rsidRDefault="008A2A33" w:rsidP="00274D2B">
            <w:pPr>
              <w:spacing w:after="0" w:line="240" w:lineRule="auto"/>
              <w:ind w:right="2096"/>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Санітарно-ліквідаційний тампонаж артезіанських свердловин № 102, 103, 106, 108, 117 на насосній станції № 14 – реконструкція КП «</w:t>
            </w:r>
            <w:proofErr w:type="spellStart"/>
            <w:r w:rsidRPr="00274D2B">
              <w:rPr>
                <w:rFonts w:ascii="Times New Roman" w:eastAsia="Times New Roman" w:hAnsi="Times New Roman" w:cs="Times New Roman"/>
                <w:color w:val="000000"/>
                <w:sz w:val="24"/>
                <w:szCs w:val="24"/>
                <w:lang w:val="uk-UA" w:eastAsia="ru-RU"/>
              </w:rPr>
              <w:t>Харківводоканал</w:t>
            </w:r>
            <w:proofErr w:type="spellEnd"/>
            <w:r w:rsidRPr="00274D2B">
              <w:rPr>
                <w:rFonts w:ascii="Times New Roman" w:eastAsia="Times New Roman" w:hAnsi="Times New Roman" w:cs="Times New Roman"/>
                <w:color w:val="000000"/>
                <w:sz w:val="24"/>
                <w:szCs w:val="24"/>
                <w:lang w:val="uk-UA" w:eastAsia="ru-RU"/>
              </w:rPr>
              <w:t>»</w:t>
            </w:r>
          </w:p>
        </w:tc>
      </w:tr>
      <w:tr w:rsidR="008A2A33" w:rsidRPr="00274D2B"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b/>
                <w:bCs/>
                <w:i/>
                <w:color w:val="000000"/>
                <w:sz w:val="24"/>
                <w:szCs w:val="24"/>
                <w:lang w:val="uk-UA" w:eastAsia="ru-RU"/>
              </w:rPr>
            </w:pPr>
            <w:r w:rsidRPr="00274D2B">
              <w:rPr>
                <w:rFonts w:ascii="Times New Roman" w:eastAsia="Times New Roman" w:hAnsi="Times New Roman" w:cs="Times New Roman"/>
                <w:b/>
                <w:bCs/>
                <w:i/>
                <w:color w:val="000000"/>
                <w:sz w:val="24"/>
                <w:szCs w:val="24"/>
                <w:lang w:val="uk-UA" w:eastAsia="ru-RU"/>
              </w:rPr>
              <w:t>1.8.</w:t>
            </w:r>
          </w:p>
        </w:tc>
        <w:tc>
          <w:tcPr>
            <w:tcW w:w="4023" w:type="pct"/>
            <w:shd w:val="clear" w:color="auto" w:fill="auto"/>
            <w:vAlign w:val="center"/>
            <w:hideMark/>
          </w:tcPr>
          <w:p w:rsidR="008A2A33" w:rsidRPr="00274D2B" w:rsidRDefault="008A2A33" w:rsidP="00274D2B">
            <w:pPr>
              <w:spacing w:after="0" w:line="240" w:lineRule="auto"/>
              <w:rPr>
                <w:rFonts w:ascii="Times New Roman" w:eastAsia="Times New Roman" w:hAnsi="Times New Roman" w:cs="Times New Roman"/>
                <w:b/>
                <w:bCs/>
                <w:i/>
                <w:color w:val="000000"/>
                <w:sz w:val="24"/>
                <w:szCs w:val="24"/>
                <w:lang w:val="uk-UA" w:eastAsia="ru-RU"/>
              </w:rPr>
            </w:pPr>
            <w:r w:rsidRPr="00274D2B">
              <w:rPr>
                <w:rFonts w:ascii="Times New Roman" w:eastAsia="Times New Roman" w:hAnsi="Times New Roman" w:cs="Times New Roman"/>
                <w:b/>
                <w:bCs/>
                <w:i/>
                <w:color w:val="000000"/>
                <w:sz w:val="24"/>
                <w:szCs w:val="24"/>
                <w:lang w:val="uk-UA" w:eastAsia="ru-RU"/>
              </w:rPr>
              <w:t>Інші заходи з охорони і раціонального використання водних ресурсів відповідно до переліку видів діяльності, що належать до природоохоронних заходів, затвердженого постановою Кабінету Міністрів України від 17.09.1996 № 1147 (зі змінами).</w:t>
            </w:r>
          </w:p>
        </w:tc>
        <w:tc>
          <w:tcPr>
            <w:tcW w:w="717" w:type="pct"/>
            <w:shd w:val="clear" w:color="auto" w:fill="auto"/>
            <w:noWrap/>
            <w:vAlign w:val="center"/>
            <w:hideMark/>
          </w:tcPr>
          <w:p w:rsidR="008A2A33" w:rsidRPr="00274D2B" w:rsidRDefault="008A2A33" w:rsidP="00274D2B">
            <w:pPr>
              <w:spacing w:after="0" w:line="240" w:lineRule="auto"/>
              <w:jc w:val="center"/>
              <w:rPr>
                <w:rFonts w:ascii="Times New Roman" w:eastAsia="Times New Roman" w:hAnsi="Times New Roman" w:cs="Times New Roman"/>
                <w:b/>
                <w:bCs/>
                <w:i/>
                <w:color w:val="000000"/>
                <w:sz w:val="24"/>
                <w:szCs w:val="24"/>
                <w:lang w:val="uk-UA" w:eastAsia="ru-RU"/>
              </w:rPr>
            </w:pPr>
            <w:r w:rsidRPr="00274D2B">
              <w:rPr>
                <w:rFonts w:ascii="Times New Roman" w:eastAsia="Times New Roman" w:hAnsi="Times New Roman" w:cs="Times New Roman"/>
                <w:b/>
                <w:bCs/>
                <w:i/>
                <w:color w:val="000000"/>
                <w:sz w:val="24"/>
                <w:szCs w:val="24"/>
                <w:lang w:val="uk-UA" w:eastAsia="ru-RU"/>
              </w:rPr>
              <w:t>1,07%</w:t>
            </w:r>
          </w:p>
        </w:tc>
      </w:tr>
      <w:tr w:rsidR="008A2A33" w:rsidRPr="00274D2B"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1.8.1.</w:t>
            </w:r>
          </w:p>
        </w:tc>
        <w:tc>
          <w:tcPr>
            <w:tcW w:w="4023" w:type="pct"/>
            <w:shd w:val="clear" w:color="auto" w:fill="auto"/>
            <w:vAlign w:val="center"/>
            <w:hideMark/>
          </w:tcPr>
          <w:p w:rsidR="008A2A33" w:rsidRPr="00274D2B" w:rsidRDefault="008A2A33" w:rsidP="00274D2B">
            <w:pPr>
              <w:spacing w:after="0" w:line="240" w:lineRule="auto"/>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Придбання приладів для виконання контролю якості стічних вод КП «Харківські теплові мережі»</w:t>
            </w:r>
          </w:p>
        </w:tc>
        <w:tc>
          <w:tcPr>
            <w:tcW w:w="717" w:type="pct"/>
            <w:shd w:val="clear" w:color="auto" w:fill="auto"/>
            <w:noWrap/>
            <w:vAlign w:val="bottom"/>
            <w:hideMark/>
          </w:tcPr>
          <w:p w:rsidR="008A2A33" w:rsidRPr="00274D2B" w:rsidRDefault="008A2A33" w:rsidP="00274D2B">
            <w:pPr>
              <w:spacing w:after="0" w:line="240" w:lineRule="auto"/>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 </w:t>
            </w:r>
          </w:p>
        </w:tc>
      </w:tr>
      <w:tr w:rsidR="008A2A33" w:rsidRPr="00274D2B" w:rsidTr="00274D2B">
        <w:trPr>
          <w:trHeight w:val="20"/>
          <w:jc w:val="center"/>
        </w:trPr>
        <w:tc>
          <w:tcPr>
            <w:tcW w:w="4283" w:type="pct"/>
            <w:gridSpan w:val="2"/>
            <w:shd w:val="clear" w:color="auto" w:fill="auto"/>
            <w:vAlign w:val="center"/>
            <w:hideMark/>
          </w:tcPr>
          <w:p w:rsidR="008A2A33" w:rsidRPr="00274D2B" w:rsidRDefault="008A2A33" w:rsidP="00274D2B">
            <w:pPr>
              <w:spacing w:after="0" w:line="240" w:lineRule="auto"/>
              <w:jc w:val="right"/>
              <w:rPr>
                <w:rFonts w:ascii="Times New Roman" w:eastAsia="Times New Roman" w:hAnsi="Times New Roman" w:cs="Times New Roman"/>
                <w:b/>
                <w:bCs/>
                <w:color w:val="000000"/>
                <w:sz w:val="24"/>
                <w:szCs w:val="24"/>
                <w:lang w:val="uk-UA" w:eastAsia="ru-RU"/>
              </w:rPr>
            </w:pPr>
            <w:r w:rsidRPr="00274D2B">
              <w:rPr>
                <w:rFonts w:ascii="Times New Roman" w:eastAsia="Times New Roman" w:hAnsi="Times New Roman" w:cs="Times New Roman"/>
                <w:b/>
                <w:bCs/>
                <w:color w:val="000000"/>
                <w:sz w:val="24"/>
                <w:szCs w:val="24"/>
                <w:lang w:val="uk-UA" w:eastAsia="ru-RU"/>
              </w:rPr>
              <w:t>Загальне фінансування по напряму 1:</w:t>
            </w:r>
          </w:p>
        </w:tc>
        <w:tc>
          <w:tcPr>
            <w:tcW w:w="717" w:type="pct"/>
            <w:shd w:val="clear" w:color="auto" w:fill="auto"/>
            <w:noWrap/>
            <w:vAlign w:val="center"/>
            <w:hideMark/>
          </w:tcPr>
          <w:p w:rsidR="008A2A33" w:rsidRPr="00274D2B" w:rsidRDefault="008A2A33" w:rsidP="00274D2B">
            <w:pPr>
              <w:spacing w:after="0" w:line="240" w:lineRule="auto"/>
              <w:jc w:val="center"/>
              <w:rPr>
                <w:rFonts w:ascii="Times New Roman" w:eastAsia="Times New Roman" w:hAnsi="Times New Roman" w:cs="Times New Roman"/>
                <w:b/>
                <w:bCs/>
                <w:color w:val="000000"/>
                <w:sz w:val="24"/>
                <w:szCs w:val="24"/>
                <w:lang w:val="uk-UA" w:eastAsia="ru-RU"/>
              </w:rPr>
            </w:pPr>
            <w:r w:rsidRPr="00274D2B">
              <w:rPr>
                <w:rFonts w:ascii="Times New Roman" w:eastAsia="Times New Roman" w:hAnsi="Times New Roman" w:cs="Times New Roman"/>
                <w:b/>
                <w:bCs/>
                <w:color w:val="000000"/>
                <w:sz w:val="24"/>
                <w:szCs w:val="24"/>
                <w:lang w:val="uk-UA" w:eastAsia="ru-RU"/>
              </w:rPr>
              <w:t>35,97%</w:t>
            </w:r>
          </w:p>
        </w:tc>
      </w:tr>
      <w:tr w:rsidR="008A2A33" w:rsidRPr="00274D2B" w:rsidTr="00274D2B">
        <w:trPr>
          <w:trHeight w:val="20"/>
          <w:jc w:val="center"/>
        </w:trPr>
        <w:tc>
          <w:tcPr>
            <w:tcW w:w="5000" w:type="pct"/>
            <w:gridSpan w:val="3"/>
            <w:shd w:val="clear" w:color="auto" w:fill="auto"/>
            <w:vAlign w:val="center"/>
          </w:tcPr>
          <w:p w:rsidR="008A2A33" w:rsidRPr="00274D2B" w:rsidRDefault="008A2A33" w:rsidP="00274D2B">
            <w:pPr>
              <w:spacing w:after="0" w:line="240" w:lineRule="auto"/>
              <w:jc w:val="center"/>
              <w:rPr>
                <w:rFonts w:ascii="Times New Roman" w:eastAsia="Times New Roman" w:hAnsi="Times New Roman" w:cs="Times New Roman"/>
                <w:b/>
                <w:bCs/>
                <w:color w:val="000000"/>
                <w:sz w:val="24"/>
                <w:szCs w:val="24"/>
                <w:lang w:val="uk-UA" w:eastAsia="ru-RU"/>
              </w:rPr>
            </w:pPr>
            <w:r w:rsidRPr="00274D2B">
              <w:rPr>
                <w:rFonts w:ascii="Times New Roman" w:eastAsia="Times New Roman" w:hAnsi="Times New Roman" w:cs="Times New Roman"/>
                <w:b/>
                <w:bCs/>
                <w:color w:val="000000"/>
                <w:sz w:val="24"/>
                <w:szCs w:val="24"/>
                <w:lang w:val="uk-UA" w:eastAsia="ru-RU"/>
              </w:rPr>
              <w:t>2. Охорона атмосферного повітря</w:t>
            </w:r>
          </w:p>
        </w:tc>
      </w:tr>
      <w:tr w:rsidR="008A2A33" w:rsidRPr="00274D2B"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b/>
                <w:bCs/>
                <w:i/>
                <w:color w:val="000000"/>
                <w:sz w:val="24"/>
                <w:szCs w:val="24"/>
                <w:lang w:val="uk-UA" w:eastAsia="ru-RU"/>
              </w:rPr>
            </w:pPr>
            <w:r w:rsidRPr="00274D2B">
              <w:rPr>
                <w:rFonts w:ascii="Times New Roman" w:eastAsia="Times New Roman" w:hAnsi="Times New Roman" w:cs="Times New Roman"/>
                <w:b/>
                <w:bCs/>
                <w:i/>
                <w:color w:val="000000"/>
                <w:sz w:val="24"/>
                <w:szCs w:val="24"/>
                <w:lang w:val="uk-UA" w:eastAsia="ru-RU"/>
              </w:rPr>
              <w:t>2.7.</w:t>
            </w:r>
          </w:p>
        </w:tc>
        <w:tc>
          <w:tcPr>
            <w:tcW w:w="4023" w:type="pct"/>
            <w:shd w:val="clear" w:color="auto" w:fill="auto"/>
            <w:vAlign w:val="center"/>
            <w:hideMark/>
          </w:tcPr>
          <w:p w:rsidR="008A2A33" w:rsidRPr="00274D2B" w:rsidRDefault="008A2A33" w:rsidP="00274D2B">
            <w:pPr>
              <w:spacing w:after="0" w:line="240" w:lineRule="auto"/>
              <w:rPr>
                <w:rFonts w:ascii="Times New Roman" w:eastAsia="Times New Roman" w:hAnsi="Times New Roman" w:cs="Times New Roman"/>
                <w:b/>
                <w:bCs/>
                <w:i/>
                <w:color w:val="000000"/>
                <w:sz w:val="24"/>
                <w:szCs w:val="24"/>
                <w:lang w:val="uk-UA" w:eastAsia="ru-RU"/>
              </w:rPr>
            </w:pPr>
            <w:r w:rsidRPr="00274D2B">
              <w:rPr>
                <w:rFonts w:ascii="Times New Roman" w:eastAsia="Times New Roman" w:hAnsi="Times New Roman" w:cs="Times New Roman"/>
                <w:b/>
                <w:bCs/>
                <w:i/>
                <w:color w:val="000000"/>
                <w:sz w:val="24"/>
                <w:szCs w:val="24"/>
                <w:lang w:val="uk-UA" w:eastAsia="ru-RU"/>
              </w:rPr>
              <w:t>Інші заходи з охорони атмосферного повітря відповідно до переліку видів діяльності, що належать до природоохоронних заходів, затвердженого постановою Кабінету Міністрів України від 17.09.1996 № 1147 (зі змінами)</w:t>
            </w:r>
          </w:p>
        </w:tc>
        <w:tc>
          <w:tcPr>
            <w:tcW w:w="717" w:type="pct"/>
            <w:shd w:val="clear" w:color="auto" w:fill="auto"/>
            <w:noWrap/>
            <w:vAlign w:val="center"/>
            <w:hideMark/>
          </w:tcPr>
          <w:p w:rsidR="008A2A33" w:rsidRPr="00274D2B" w:rsidRDefault="008A2A33" w:rsidP="00274D2B">
            <w:pPr>
              <w:spacing w:after="0" w:line="240" w:lineRule="auto"/>
              <w:jc w:val="center"/>
              <w:rPr>
                <w:rFonts w:ascii="Times New Roman" w:eastAsia="Times New Roman" w:hAnsi="Times New Roman" w:cs="Times New Roman"/>
                <w:b/>
                <w:bCs/>
                <w:i/>
                <w:color w:val="000000"/>
                <w:sz w:val="24"/>
                <w:szCs w:val="24"/>
                <w:lang w:val="uk-UA" w:eastAsia="ru-RU"/>
              </w:rPr>
            </w:pPr>
            <w:r w:rsidRPr="00274D2B">
              <w:rPr>
                <w:rFonts w:ascii="Times New Roman" w:eastAsia="Times New Roman" w:hAnsi="Times New Roman" w:cs="Times New Roman"/>
                <w:b/>
                <w:bCs/>
                <w:i/>
                <w:color w:val="000000"/>
                <w:sz w:val="24"/>
                <w:szCs w:val="24"/>
                <w:lang w:val="uk-UA" w:eastAsia="ru-RU"/>
              </w:rPr>
              <w:t>0,23%</w:t>
            </w:r>
          </w:p>
        </w:tc>
      </w:tr>
      <w:tr w:rsidR="008A2A33" w:rsidRPr="00AE0A32"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2.7.1.</w:t>
            </w:r>
          </w:p>
        </w:tc>
        <w:tc>
          <w:tcPr>
            <w:tcW w:w="4740" w:type="pct"/>
            <w:gridSpan w:val="2"/>
            <w:shd w:val="clear" w:color="auto" w:fill="auto"/>
            <w:vAlign w:val="center"/>
            <w:hideMark/>
          </w:tcPr>
          <w:p w:rsidR="008A2A33" w:rsidRPr="00274D2B" w:rsidRDefault="008A2A33" w:rsidP="00274D2B">
            <w:pPr>
              <w:spacing w:after="0" w:line="240" w:lineRule="auto"/>
              <w:ind w:right="2096"/>
              <w:rPr>
                <w:rFonts w:ascii="Times New Roman" w:eastAsia="Times New Roman" w:hAnsi="Times New Roman" w:cs="Times New Roman"/>
                <w:color w:val="000000"/>
                <w:sz w:val="24"/>
                <w:szCs w:val="24"/>
                <w:lang w:val="uk-UA" w:eastAsia="ru-RU"/>
              </w:rPr>
            </w:pPr>
            <w:proofErr w:type="spellStart"/>
            <w:r w:rsidRPr="00274D2B">
              <w:rPr>
                <w:rFonts w:ascii="Times New Roman" w:eastAsia="Times New Roman" w:hAnsi="Times New Roman" w:cs="Times New Roman"/>
                <w:color w:val="000000"/>
                <w:sz w:val="24"/>
                <w:szCs w:val="24"/>
                <w:lang w:val="uk-UA" w:eastAsia="ru-RU"/>
              </w:rPr>
              <w:t>Eco</w:t>
            </w:r>
            <w:proofErr w:type="spellEnd"/>
            <w:r w:rsidRPr="00274D2B">
              <w:rPr>
                <w:rFonts w:ascii="Times New Roman" w:eastAsia="Times New Roman" w:hAnsi="Times New Roman" w:cs="Times New Roman"/>
                <w:color w:val="000000"/>
                <w:sz w:val="24"/>
                <w:szCs w:val="24"/>
                <w:lang w:val="uk-UA" w:eastAsia="ru-RU"/>
              </w:rPr>
              <w:t xml:space="preserve"> </w:t>
            </w:r>
            <w:proofErr w:type="spellStart"/>
            <w:r w:rsidRPr="00274D2B">
              <w:rPr>
                <w:rFonts w:ascii="Times New Roman" w:eastAsia="Times New Roman" w:hAnsi="Times New Roman" w:cs="Times New Roman"/>
                <w:color w:val="000000"/>
                <w:sz w:val="24"/>
                <w:szCs w:val="24"/>
                <w:lang w:val="uk-UA" w:eastAsia="ru-RU"/>
              </w:rPr>
              <w:t>Monitoring</w:t>
            </w:r>
            <w:proofErr w:type="spellEnd"/>
            <w:r w:rsidRPr="00274D2B">
              <w:rPr>
                <w:rFonts w:ascii="Times New Roman" w:eastAsia="Times New Roman" w:hAnsi="Times New Roman" w:cs="Times New Roman"/>
                <w:color w:val="000000"/>
                <w:sz w:val="24"/>
                <w:szCs w:val="24"/>
                <w:lang w:val="uk-UA" w:eastAsia="ru-RU"/>
              </w:rPr>
              <w:t xml:space="preserve"> </w:t>
            </w:r>
            <w:proofErr w:type="spellStart"/>
            <w:r w:rsidRPr="00274D2B">
              <w:rPr>
                <w:rFonts w:ascii="Times New Roman" w:eastAsia="Times New Roman" w:hAnsi="Times New Roman" w:cs="Times New Roman"/>
                <w:color w:val="000000"/>
                <w:sz w:val="24"/>
                <w:szCs w:val="24"/>
                <w:lang w:val="uk-UA" w:eastAsia="ru-RU"/>
              </w:rPr>
              <w:t>Station</w:t>
            </w:r>
            <w:proofErr w:type="spellEnd"/>
            <w:r w:rsidRPr="00274D2B">
              <w:rPr>
                <w:rFonts w:ascii="Times New Roman" w:eastAsia="Times New Roman" w:hAnsi="Times New Roman" w:cs="Times New Roman"/>
                <w:color w:val="000000"/>
                <w:sz w:val="24"/>
                <w:szCs w:val="24"/>
                <w:lang w:val="uk-UA" w:eastAsia="ru-RU"/>
              </w:rPr>
              <w:t xml:space="preserve">. Станція </w:t>
            </w:r>
            <w:proofErr w:type="spellStart"/>
            <w:r w:rsidRPr="00274D2B">
              <w:rPr>
                <w:rFonts w:ascii="Times New Roman" w:eastAsia="Times New Roman" w:hAnsi="Times New Roman" w:cs="Times New Roman"/>
                <w:color w:val="000000"/>
                <w:sz w:val="24"/>
                <w:szCs w:val="24"/>
                <w:lang w:val="uk-UA" w:eastAsia="ru-RU"/>
              </w:rPr>
              <w:t>екомоніторингу</w:t>
            </w:r>
            <w:proofErr w:type="spellEnd"/>
            <w:r w:rsidRPr="00274D2B">
              <w:rPr>
                <w:rFonts w:ascii="Times New Roman" w:eastAsia="Times New Roman" w:hAnsi="Times New Roman" w:cs="Times New Roman"/>
                <w:color w:val="000000"/>
                <w:sz w:val="24"/>
                <w:szCs w:val="24"/>
                <w:lang w:val="uk-UA" w:eastAsia="ru-RU"/>
              </w:rPr>
              <w:t xml:space="preserve">, в тому числі: придбання програмного забезпечення для обробки даних до існуючої </w:t>
            </w:r>
            <w:proofErr w:type="spellStart"/>
            <w:r w:rsidRPr="00274D2B">
              <w:rPr>
                <w:rFonts w:ascii="Times New Roman" w:eastAsia="Times New Roman" w:hAnsi="Times New Roman" w:cs="Times New Roman"/>
                <w:color w:val="000000"/>
                <w:sz w:val="24"/>
                <w:szCs w:val="24"/>
                <w:lang w:val="uk-UA" w:eastAsia="ru-RU"/>
              </w:rPr>
              <w:t>онлайн</w:t>
            </w:r>
            <w:proofErr w:type="spellEnd"/>
            <w:r w:rsidRPr="00274D2B">
              <w:rPr>
                <w:rFonts w:ascii="Times New Roman" w:eastAsia="Times New Roman" w:hAnsi="Times New Roman" w:cs="Times New Roman"/>
                <w:color w:val="000000"/>
                <w:sz w:val="24"/>
                <w:szCs w:val="24"/>
                <w:lang w:val="uk-UA" w:eastAsia="ru-RU"/>
              </w:rPr>
              <w:t xml:space="preserve"> карти для інтерактивного відображення</w:t>
            </w:r>
          </w:p>
        </w:tc>
      </w:tr>
      <w:tr w:rsidR="008A2A33" w:rsidRPr="00274D2B" w:rsidTr="00274D2B">
        <w:trPr>
          <w:trHeight w:val="20"/>
          <w:jc w:val="center"/>
        </w:trPr>
        <w:tc>
          <w:tcPr>
            <w:tcW w:w="4283" w:type="pct"/>
            <w:gridSpan w:val="2"/>
            <w:shd w:val="clear" w:color="auto" w:fill="auto"/>
            <w:vAlign w:val="center"/>
            <w:hideMark/>
          </w:tcPr>
          <w:p w:rsidR="008A2A33" w:rsidRPr="00274D2B" w:rsidRDefault="008A2A33" w:rsidP="00274D2B">
            <w:pPr>
              <w:spacing w:after="0" w:line="240" w:lineRule="auto"/>
              <w:jc w:val="right"/>
              <w:rPr>
                <w:rFonts w:ascii="Times New Roman" w:eastAsia="Times New Roman" w:hAnsi="Times New Roman" w:cs="Times New Roman"/>
                <w:b/>
                <w:bCs/>
                <w:color w:val="000000"/>
                <w:sz w:val="24"/>
                <w:szCs w:val="24"/>
                <w:lang w:val="uk-UA" w:eastAsia="ru-RU"/>
              </w:rPr>
            </w:pPr>
            <w:r w:rsidRPr="00274D2B">
              <w:rPr>
                <w:rFonts w:ascii="Times New Roman" w:eastAsia="Times New Roman" w:hAnsi="Times New Roman" w:cs="Times New Roman"/>
                <w:b/>
                <w:bCs/>
                <w:color w:val="000000"/>
                <w:sz w:val="24"/>
                <w:szCs w:val="24"/>
                <w:lang w:val="uk-UA" w:eastAsia="ru-RU"/>
              </w:rPr>
              <w:t>Загальне фінансування по напряму 2:</w:t>
            </w:r>
          </w:p>
        </w:tc>
        <w:tc>
          <w:tcPr>
            <w:tcW w:w="717" w:type="pct"/>
            <w:shd w:val="clear" w:color="auto" w:fill="auto"/>
            <w:noWrap/>
            <w:vAlign w:val="center"/>
            <w:hideMark/>
          </w:tcPr>
          <w:p w:rsidR="008A2A33" w:rsidRPr="00274D2B" w:rsidRDefault="008A2A33" w:rsidP="00274D2B">
            <w:pPr>
              <w:spacing w:after="0" w:line="240" w:lineRule="auto"/>
              <w:jc w:val="center"/>
              <w:rPr>
                <w:rFonts w:ascii="Times New Roman" w:eastAsia="Times New Roman" w:hAnsi="Times New Roman" w:cs="Times New Roman"/>
                <w:b/>
                <w:bCs/>
                <w:color w:val="000000"/>
                <w:sz w:val="24"/>
                <w:szCs w:val="24"/>
                <w:lang w:val="uk-UA" w:eastAsia="ru-RU"/>
              </w:rPr>
            </w:pPr>
            <w:r w:rsidRPr="00274D2B">
              <w:rPr>
                <w:rFonts w:ascii="Times New Roman" w:eastAsia="Times New Roman" w:hAnsi="Times New Roman" w:cs="Times New Roman"/>
                <w:b/>
                <w:bCs/>
                <w:color w:val="000000"/>
                <w:sz w:val="24"/>
                <w:szCs w:val="24"/>
                <w:lang w:val="uk-UA" w:eastAsia="ru-RU"/>
              </w:rPr>
              <w:t>0,23%</w:t>
            </w:r>
          </w:p>
        </w:tc>
      </w:tr>
      <w:tr w:rsidR="008A2A33" w:rsidRPr="00274D2B" w:rsidTr="00274D2B">
        <w:trPr>
          <w:trHeight w:val="20"/>
          <w:jc w:val="center"/>
        </w:trPr>
        <w:tc>
          <w:tcPr>
            <w:tcW w:w="5000" w:type="pct"/>
            <w:gridSpan w:val="3"/>
            <w:shd w:val="clear" w:color="auto" w:fill="auto"/>
            <w:vAlign w:val="center"/>
          </w:tcPr>
          <w:p w:rsidR="008A2A33" w:rsidRPr="00274D2B" w:rsidRDefault="008A2A33" w:rsidP="00274D2B">
            <w:pPr>
              <w:spacing w:after="0" w:line="240" w:lineRule="auto"/>
              <w:jc w:val="center"/>
              <w:rPr>
                <w:rFonts w:ascii="Times New Roman" w:eastAsia="Times New Roman" w:hAnsi="Times New Roman" w:cs="Times New Roman"/>
                <w:b/>
                <w:bCs/>
                <w:color w:val="000000"/>
                <w:sz w:val="24"/>
                <w:szCs w:val="24"/>
                <w:lang w:val="uk-UA" w:eastAsia="ru-RU"/>
              </w:rPr>
            </w:pPr>
            <w:r w:rsidRPr="00274D2B">
              <w:rPr>
                <w:rFonts w:ascii="Times New Roman" w:eastAsia="Times New Roman" w:hAnsi="Times New Roman" w:cs="Times New Roman"/>
                <w:b/>
                <w:bCs/>
                <w:color w:val="000000"/>
                <w:sz w:val="24"/>
                <w:szCs w:val="24"/>
                <w:lang w:val="uk-UA" w:eastAsia="ru-RU"/>
              </w:rPr>
              <w:t>4. Охорона і раціональне використання природних рослинних ресурсів </w:t>
            </w:r>
          </w:p>
        </w:tc>
      </w:tr>
      <w:tr w:rsidR="008A2A33" w:rsidRPr="00274D2B"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b/>
                <w:bCs/>
                <w:i/>
                <w:color w:val="000000"/>
                <w:sz w:val="24"/>
                <w:szCs w:val="24"/>
                <w:lang w:val="uk-UA" w:eastAsia="ru-RU"/>
              </w:rPr>
            </w:pPr>
            <w:r w:rsidRPr="00274D2B">
              <w:rPr>
                <w:rFonts w:ascii="Times New Roman" w:eastAsia="Times New Roman" w:hAnsi="Times New Roman" w:cs="Times New Roman"/>
                <w:b/>
                <w:bCs/>
                <w:i/>
                <w:color w:val="000000"/>
                <w:sz w:val="24"/>
                <w:szCs w:val="24"/>
                <w:lang w:val="uk-UA" w:eastAsia="ru-RU"/>
              </w:rPr>
              <w:t>4.3.</w:t>
            </w:r>
          </w:p>
        </w:tc>
        <w:tc>
          <w:tcPr>
            <w:tcW w:w="4023" w:type="pct"/>
            <w:shd w:val="clear" w:color="auto" w:fill="auto"/>
            <w:vAlign w:val="center"/>
            <w:hideMark/>
          </w:tcPr>
          <w:p w:rsidR="008A2A33" w:rsidRPr="00274D2B" w:rsidRDefault="008A2A33" w:rsidP="00274D2B">
            <w:pPr>
              <w:spacing w:after="0" w:line="240" w:lineRule="auto"/>
              <w:rPr>
                <w:rFonts w:ascii="Times New Roman" w:eastAsia="Times New Roman" w:hAnsi="Times New Roman" w:cs="Times New Roman"/>
                <w:b/>
                <w:bCs/>
                <w:i/>
                <w:color w:val="000000"/>
                <w:sz w:val="24"/>
                <w:szCs w:val="24"/>
                <w:lang w:val="uk-UA" w:eastAsia="ru-RU"/>
              </w:rPr>
            </w:pPr>
            <w:r w:rsidRPr="00274D2B">
              <w:rPr>
                <w:rFonts w:ascii="Times New Roman" w:eastAsia="Times New Roman" w:hAnsi="Times New Roman" w:cs="Times New Roman"/>
                <w:b/>
                <w:bCs/>
                <w:i/>
                <w:color w:val="000000"/>
                <w:sz w:val="24"/>
                <w:szCs w:val="24"/>
                <w:lang w:val="uk-UA" w:eastAsia="ru-RU"/>
              </w:rPr>
              <w:t>Заходи з озеленення міста</w:t>
            </w:r>
          </w:p>
        </w:tc>
        <w:tc>
          <w:tcPr>
            <w:tcW w:w="717" w:type="pct"/>
            <w:shd w:val="clear" w:color="auto" w:fill="auto"/>
            <w:noWrap/>
            <w:vAlign w:val="center"/>
            <w:hideMark/>
          </w:tcPr>
          <w:p w:rsidR="008A2A33" w:rsidRPr="00274D2B" w:rsidRDefault="008A2A33" w:rsidP="00274D2B">
            <w:pPr>
              <w:spacing w:after="0" w:line="240" w:lineRule="auto"/>
              <w:jc w:val="center"/>
              <w:rPr>
                <w:rFonts w:ascii="Times New Roman" w:eastAsia="Times New Roman" w:hAnsi="Times New Roman" w:cs="Times New Roman"/>
                <w:b/>
                <w:bCs/>
                <w:i/>
                <w:color w:val="000000"/>
                <w:sz w:val="24"/>
                <w:szCs w:val="24"/>
                <w:lang w:val="uk-UA" w:eastAsia="ru-RU"/>
              </w:rPr>
            </w:pPr>
            <w:r w:rsidRPr="00274D2B">
              <w:rPr>
                <w:rFonts w:ascii="Times New Roman" w:eastAsia="Times New Roman" w:hAnsi="Times New Roman" w:cs="Times New Roman"/>
                <w:b/>
                <w:bCs/>
                <w:i/>
                <w:color w:val="000000"/>
                <w:sz w:val="24"/>
                <w:szCs w:val="24"/>
                <w:lang w:val="uk-UA" w:eastAsia="ru-RU"/>
              </w:rPr>
              <w:t>1,12%</w:t>
            </w:r>
          </w:p>
        </w:tc>
      </w:tr>
      <w:tr w:rsidR="008A2A33" w:rsidRPr="00274D2B"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4.3.1.</w:t>
            </w:r>
          </w:p>
        </w:tc>
        <w:tc>
          <w:tcPr>
            <w:tcW w:w="4740" w:type="pct"/>
            <w:gridSpan w:val="2"/>
            <w:shd w:val="clear" w:color="auto" w:fill="auto"/>
            <w:vAlign w:val="center"/>
            <w:hideMark/>
          </w:tcPr>
          <w:p w:rsidR="008A2A33" w:rsidRPr="00274D2B" w:rsidRDefault="008A2A33" w:rsidP="00274D2B">
            <w:pPr>
              <w:spacing w:after="0" w:line="240" w:lineRule="auto"/>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 xml:space="preserve">Озеленення території м. Харкова </w:t>
            </w:r>
          </w:p>
        </w:tc>
      </w:tr>
      <w:tr w:rsidR="008A2A33" w:rsidRPr="00274D2B" w:rsidTr="00274D2B">
        <w:trPr>
          <w:trHeight w:val="20"/>
          <w:jc w:val="center"/>
        </w:trPr>
        <w:tc>
          <w:tcPr>
            <w:tcW w:w="4283" w:type="pct"/>
            <w:gridSpan w:val="2"/>
            <w:shd w:val="clear" w:color="auto" w:fill="auto"/>
            <w:vAlign w:val="center"/>
            <w:hideMark/>
          </w:tcPr>
          <w:p w:rsidR="008A2A33" w:rsidRPr="00274D2B" w:rsidRDefault="008A2A33" w:rsidP="00274D2B">
            <w:pPr>
              <w:spacing w:after="0" w:line="240" w:lineRule="auto"/>
              <w:jc w:val="right"/>
              <w:rPr>
                <w:rFonts w:ascii="Times New Roman" w:eastAsia="Times New Roman" w:hAnsi="Times New Roman" w:cs="Times New Roman"/>
                <w:b/>
                <w:bCs/>
                <w:color w:val="000000"/>
                <w:sz w:val="24"/>
                <w:szCs w:val="24"/>
                <w:lang w:val="uk-UA" w:eastAsia="ru-RU"/>
              </w:rPr>
            </w:pPr>
            <w:r w:rsidRPr="00274D2B">
              <w:rPr>
                <w:rFonts w:ascii="Times New Roman" w:eastAsia="Times New Roman" w:hAnsi="Times New Roman" w:cs="Times New Roman"/>
                <w:b/>
                <w:bCs/>
                <w:color w:val="000000"/>
                <w:sz w:val="24"/>
                <w:szCs w:val="24"/>
                <w:lang w:val="uk-UA" w:eastAsia="ru-RU"/>
              </w:rPr>
              <w:t>Загальне фінансування по напряму 4:</w:t>
            </w:r>
          </w:p>
        </w:tc>
        <w:tc>
          <w:tcPr>
            <w:tcW w:w="717" w:type="pct"/>
            <w:shd w:val="clear" w:color="auto" w:fill="auto"/>
            <w:noWrap/>
            <w:vAlign w:val="center"/>
            <w:hideMark/>
          </w:tcPr>
          <w:p w:rsidR="008A2A33" w:rsidRPr="00274D2B" w:rsidRDefault="008A2A33" w:rsidP="00274D2B">
            <w:pPr>
              <w:spacing w:after="0" w:line="240" w:lineRule="auto"/>
              <w:jc w:val="center"/>
              <w:rPr>
                <w:rFonts w:ascii="Times New Roman" w:eastAsia="Times New Roman" w:hAnsi="Times New Roman" w:cs="Times New Roman"/>
                <w:b/>
                <w:bCs/>
                <w:color w:val="000000"/>
                <w:sz w:val="24"/>
                <w:szCs w:val="24"/>
                <w:lang w:val="uk-UA" w:eastAsia="ru-RU"/>
              </w:rPr>
            </w:pPr>
            <w:r w:rsidRPr="00274D2B">
              <w:rPr>
                <w:rFonts w:ascii="Times New Roman" w:eastAsia="Times New Roman" w:hAnsi="Times New Roman" w:cs="Times New Roman"/>
                <w:b/>
                <w:bCs/>
                <w:color w:val="000000"/>
                <w:sz w:val="24"/>
                <w:szCs w:val="24"/>
                <w:lang w:val="uk-UA" w:eastAsia="ru-RU"/>
              </w:rPr>
              <w:t>1,12%</w:t>
            </w:r>
          </w:p>
        </w:tc>
      </w:tr>
      <w:tr w:rsidR="008A2A33" w:rsidRPr="00274D2B" w:rsidTr="00274D2B">
        <w:trPr>
          <w:trHeight w:val="20"/>
          <w:jc w:val="center"/>
        </w:trPr>
        <w:tc>
          <w:tcPr>
            <w:tcW w:w="5000" w:type="pct"/>
            <w:gridSpan w:val="3"/>
            <w:shd w:val="clear" w:color="auto" w:fill="auto"/>
            <w:vAlign w:val="center"/>
          </w:tcPr>
          <w:p w:rsidR="008A2A33" w:rsidRPr="00274D2B" w:rsidRDefault="008A2A33" w:rsidP="00274D2B">
            <w:pPr>
              <w:spacing w:after="0" w:line="240" w:lineRule="auto"/>
              <w:jc w:val="center"/>
              <w:rPr>
                <w:rFonts w:ascii="Times New Roman" w:eastAsia="Times New Roman" w:hAnsi="Times New Roman" w:cs="Times New Roman"/>
                <w:b/>
                <w:bCs/>
                <w:color w:val="000000"/>
                <w:sz w:val="24"/>
                <w:szCs w:val="24"/>
                <w:lang w:val="uk-UA" w:eastAsia="ru-RU"/>
              </w:rPr>
            </w:pPr>
            <w:r w:rsidRPr="00274D2B">
              <w:rPr>
                <w:rFonts w:ascii="Times New Roman" w:eastAsia="Times New Roman" w:hAnsi="Times New Roman" w:cs="Times New Roman"/>
                <w:b/>
                <w:bCs/>
                <w:color w:val="000000"/>
                <w:sz w:val="24"/>
                <w:szCs w:val="24"/>
                <w:lang w:val="uk-UA" w:eastAsia="ru-RU"/>
              </w:rPr>
              <w:lastRenderedPageBreak/>
              <w:t>5. Охорона і раціональне використання ресурсів тваринного світу</w:t>
            </w:r>
          </w:p>
        </w:tc>
      </w:tr>
      <w:tr w:rsidR="008A2A33" w:rsidRPr="00274D2B"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b/>
                <w:bCs/>
                <w:i/>
                <w:color w:val="000000"/>
                <w:sz w:val="24"/>
                <w:szCs w:val="24"/>
                <w:lang w:val="uk-UA" w:eastAsia="ru-RU"/>
              </w:rPr>
            </w:pPr>
            <w:r w:rsidRPr="00274D2B">
              <w:rPr>
                <w:rFonts w:ascii="Times New Roman" w:eastAsia="Times New Roman" w:hAnsi="Times New Roman" w:cs="Times New Roman"/>
                <w:b/>
                <w:bCs/>
                <w:i/>
                <w:color w:val="000000"/>
                <w:sz w:val="24"/>
                <w:szCs w:val="24"/>
                <w:lang w:val="uk-UA" w:eastAsia="ru-RU"/>
              </w:rPr>
              <w:t>5.1.</w:t>
            </w:r>
          </w:p>
        </w:tc>
        <w:tc>
          <w:tcPr>
            <w:tcW w:w="4023" w:type="pct"/>
            <w:shd w:val="clear" w:color="auto" w:fill="auto"/>
            <w:vAlign w:val="center"/>
            <w:hideMark/>
          </w:tcPr>
          <w:p w:rsidR="008A2A33" w:rsidRPr="00274D2B" w:rsidRDefault="008A2A33" w:rsidP="00274D2B">
            <w:pPr>
              <w:spacing w:after="0" w:line="240" w:lineRule="auto"/>
              <w:rPr>
                <w:rFonts w:ascii="Times New Roman" w:eastAsia="Times New Roman" w:hAnsi="Times New Roman" w:cs="Times New Roman"/>
                <w:b/>
                <w:bCs/>
                <w:i/>
                <w:color w:val="000000"/>
                <w:sz w:val="24"/>
                <w:szCs w:val="24"/>
                <w:lang w:val="uk-UA" w:eastAsia="ru-RU"/>
              </w:rPr>
            </w:pPr>
            <w:r w:rsidRPr="00274D2B">
              <w:rPr>
                <w:rFonts w:ascii="Times New Roman" w:eastAsia="Times New Roman" w:hAnsi="Times New Roman" w:cs="Times New Roman"/>
                <w:b/>
                <w:bCs/>
                <w:i/>
                <w:color w:val="000000"/>
                <w:sz w:val="24"/>
                <w:szCs w:val="24"/>
                <w:lang w:val="uk-UA" w:eastAsia="ru-RU"/>
              </w:rPr>
              <w:t>Будівництво та облаштування притулків для утримання безпритульних тварин</w:t>
            </w:r>
          </w:p>
        </w:tc>
        <w:tc>
          <w:tcPr>
            <w:tcW w:w="717" w:type="pct"/>
            <w:shd w:val="clear" w:color="auto" w:fill="auto"/>
            <w:noWrap/>
            <w:vAlign w:val="center"/>
            <w:hideMark/>
          </w:tcPr>
          <w:p w:rsidR="008A2A33" w:rsidRPr="00274D2B" w:rsidRDefault="008A2A33" w:rsidP="00274D2B">
            <w:pPr>
              <w:spacing w:after="0" w:line="240" w:lineRule="auto"/>
              <w:jc w:val="center"/>
              <w:rPr>
                <w:rFonts w:ascii="Times New Roman" w:eastAsia="Times New Roman" w:hAnsi="Times New Roman" w:cs="Times New Roman"/>
                <w:b/>
                <w:bCs/>
                <w:i/>
                <w:color w:val="000000"/>
                <w:sz w:val="24"/>
                <w:szCs w:val="24"/>
                <w:lang w:val="uk-UA" w:eastAsia="ru-RU"/>
              </w:rPr>
            </w:pPr>
            <w:r w:rsidRPr="00274D2B">
              <w:rPr>
                <w:rFonts w:ascii="Times New Roman" w:eastAsia="Times New Roman" w:hAnsi="Times New Roman" w:cs="Times New Roman"/>
                <w:b/>
                <w:bCs/>
                <w:i/>
                <w:color w:val="000000"/>
                <w:sz w:val="24"/>
                <w:szCs w:val="24"/>
                <w:lang w:val="uk-UA" w:eastAsia="ru-RU"/>
              </w:rPr>
              <w:t>40,09%</w:t>
            </w:r>
          </w:p>
        </w:tc>
      </w:tr>
      <w:tr w:rsidR="008A2A33" w:rsidRPr="00274D2B" w:rsidTr="00274D2B">
        <w:trPr>
          <w:trHeight w:val="308"/>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5.1.1</w:t>
            </w:r>
          </w:p>
        </w:tc>
        <w:tc>
          <w:tcPr>
            <w:tcW w:w="4740" w:type="pct"/>
            <w:gridSpan w:val="2"/>
            <w:shd w:val="clear" w:color="auto" w:fill="auto"/>
            <w:vAlign w:val="center"/>
            <w:hideMark/>
          </w:tcPr>
          <w:p w:rsidR="008A2A33" w:rsidRPr="00274D2B" w:rsidRDefault="008A2A33" w:rsidP="00274D2B">
            <w:pPr>
              <w:spacing w:after="0" w:line="240" w:lineRule="auto"/>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 xml:space="preserve">Проектування, будівництво та облаштування притулку міського Центру для утримання безпритульних тварин </w:t>
            </w:r>
          </w:p>
        </w:tc>
      </w:tr>
      <w:tr w:rsidR="008A2A33" w:rsidRPr="00274D2B" w:rsidTr="00274D2B">
        <w:trPr>
          <w:trHeight w:val="20"/>
          <w:jc w:val="center"/>
        </w:trPr>
        <w:tc>
          <w:tcPr>
            <w:tcW w:w="4283" w:type="pct"/>
            <w:gridSpan w:val="2"/>
            <w:shd w:val="clear" w:color="auto" w:fill="auto"/>
            <w:vAlign w:val="center"/>
            <w:hideMark/>
          </w:tcPr>
          <w:p w:rsidR="008A2A33" w:rsidRPr="00274D2B" w:rsidRDefault="008A2A33" w:rsidP="00274D2B">
            <w:pPr>
              <w:spacing w:after="0" w:line="240" w:lineRule="auto"/>
              <w:jc w:val="right"/>
              <w:rPr>
                <w:rFonts w:ascii="Times New Roman" w:eastAsia="Times New Roman" w:hAnsi="Times New Roman" w:cs="Times New Roman"/>
                <w:b/>
                <w:bCs/>
                <w:color w:val="000000"/>
                <w:sz w:val="24"/>
                <w:szCs w:val="24"/>
                <w:lang w:val="uk-UA" w:eastAsia="ru-RU"/>
              </w:rPr>
            </w:pPr>
            <w:r w:rsidRPr="00274D2B">
              <w:rPr>
                <w:rFonts w:ascii="Times New Roman" w:eastAsia="Times New Roman" w:hAnsi="Times New Roman" w:cs="Times New Roman"/>
                <w:b/>
                <w:bCs/>
                <w:color w:val="000000"/>
                <w:sz w:val="24"/>
                <w:szCs w:val="24"/>
                <w:lang w:val="uk-UA" w:eastAsia="ru-RU"/>
              </w:rPr>
              <w:t>Загальне фінансування по напряму 5:</w:t>
            </w:r>
          </w:p>
        </w:tc>
        <w:tc>
          <w:tcPr>
            <w:tcW w:w="717" w:type="pct"/>
            <w:shd w:val="clear" w:color="auto" w:fill="auto"/>
            <w:noWrap/>
            <w:vAlign w:val="center"/>
            <w:hideMark/>
          </w:tcPr>
          <w:p w:rsidR="008A2A33" w:rsidRPr="00274D2B" w:rsidRDefault="008A2A33" w:rsidP="00274D2B">
            <w:pPr>
              <w:spacing w:after="0" w:line="240" w:lineRule="auto"/>
              <w:jc w:val="center"/>
              <w:rPr>
                <w:rFonts w:ascii="Times New Roman" w:eastAsia="Times New Roman" w:hAnsi="Times New Roman" w:cs="Times New Roman"/>
                <w:b/>
                <w:bCs/>
                <w:color w:val="000000"/>
                <w:sz w:val="24"/>
                <w:szCs w:val="24"/>
                <w:lang w:val="uk-UA" w:eastAsia="ru-RU"/>
              </w:rPr>
            </w:pPr>
            <w:r w:rsidRPr="00274D2B">
              <w:rPr>
                <w:rFonts w:ascii="Times New Roman" w:eastAsia="Times New Roman" w:hAnsi="Times New Roman" w:cs="Times New Roman"/>
                <w:b/>
                <w:bCs/>
                <w:color w:val="000000"/>
                <w:sz w:val="24"/>
                <w:szCs w:val="24"/>
                <w:lang w:val="uk-UA" w:eastAsia="ru-RU"/>
              </w:rPr>
              <w:t>40,09%</w:t>
            </w:r>
          </w:p>
        </w:tc>
      </w:tr>
      <w:tr w:rsidR="008A2A33" w:rsidRPr="00274D2B" w:rsidTr="00274D2B">
        <w:trPr>
          <w:trHeight w:val="20"/>
          <w:jc w:val="center"/>
        </w:trPr>
        <w:tc>
          <w:tcPr>
            <w:tcW w:w="5000" w:type="pct"/>
            <w:gridSpan w:val="3"/>
            <w:shd w:val="clear" w:color="auto" w:fill="auto"/>
            <w:vAlign w:val="center"/>
          </w:tcPr>
          <w:p w:rsidR="008A2A33" w:rsidRPr="00274D2B" w:rsidRDefault="008A2A33" w:rsidP="00274D2B">
            <w:pPr>
              <w:spacing w:after="0" w:line="240" w:lineRule="auto"/>
              <w:jc w:val="center"/>
              <w:rPr>
                <w:rFonts w:ascii="Times New Roman" w:eastAsia="Times New Roman" w:hAnsi="Times New Roman" w:cs="Times New Roman"/>
                <w:b/>
                <w:bCs/>
                <w:color w:val="000000"/>
                <w:sz w:val="24"/>
                <w:szCs w:val="24"/>
                <w:lang w:val="uk-UA" w:eastAsia="ru-RU"/>
              </w:rPr>
            </w:pPr>
            <w:r w:rsidRPr="00274D2B">
              <w:rPr>
                <w:rFonts w:ascii="Times New Roman" w:eastAsia="Times New Roman" w:hAnsi="Times New Roman" w:cs="Times New Roman"/>
                <w:b/>
                <w:bCs/>
                <w:color w:val="000000"/>
                <w:sz w:val="24"/>
                <w:szCs w:val="24"/>
                <w:lang w:val="uk-UA" w:eastAsia="ru-RU"/>
              </w:rPr>
              <w:t>6. Збереження природно-заповідного фонду</w:t>
            </w:r>
          </w:p>
        </w:tc>
      </w:tr>
      <w:tr w:rsidR="008A2A33" w:rsidRPr="00274D2B"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b/>
                <w:bCs/>
                <w:i/>
                <w:color w:val="000000"/>
                <w:sz w:val="24"/>
                <w:szCs w:val="24"/>
                <w:lang w:val="uk-UA" w:eastAsia="ru-RU"/>
              </w:rPr>
            </w:pPr>
            <w:r w:rsidRPr="00274D2B">
              <w:rPr>
                <w:rFonts w:ascii="Times New Roman" w:eastAsia="Times New Roman" w:hAnsi="Times New Roman" w:cs="Times New Roman"/>
                <w:b/>
                <w:bCs/>
                <w:i/>
                <w:color w:val="000000"/>
                <w:sz w:val="24"/>
                <w:szCs w:val="24"/>
                <w:lang w:val="uk-UA" w:eastAsia="ru-RU"/>
              </w:rPr>
              <w:t>6.3</w:t>
            </w:r>
          </w:p>
        </w:tc>
        <w:tc>
          <w:tcPr>
            <w:tcW w:w="4023" w:type="pct"/>
            <w:shd w:val="clear" w:color="auto" w:fill="auto"/>
            <w:vAlign w:val="center"/>
            <w:hideMark/>
          </w:tcPr>
          <w:p w:rsidR="008A2A33" w:rsidRPr="00274D2B" w:rsidRDefault="008A2A33" w:rsidP="00274D2B">
            <w:pPr>
              <w:spacing w:after="0" w:line="240" w:lineRule="auto"/>
              <w:rPr>
                <w:rFonts w:ascii="Times New Roman" w:eastAsia="Times New Roman" w:hAnsi="Times New Roman" w:cs="Times New Roman"/>
                <w:b/>
                <w:bCs/>
                <w:i/>
                <w:color w:val="000000"/>
                <w:sz w:val="24"/>
                <w:szCs w:val="24"/>
                <w:lang w:val="uk-UA" w:eastAsia="ru-RU"/>
              </w:rPr>
            </w:pPr>
            <w:r w:rsidRPr="00274D2B">
              <w:rPr>
                <w:rFonts w:ascii="Times New Roman" w:eastAsia="Times New Roman" w:hAnsi="Times New Roman" w:cs="Times New Roman"/>
                <w:b/>
                <w:bCs/>
                <w:i/>
                <w:color w:val="000000"/>
                <w:sz w:val="24"/>
                <w:szCs w:val="24"/>
                <w:lang w:val="uk-UA" w:eastAsia="ru-RU"/>
              </w:rPr>
              <w:t>Придбання спеціального обладнання, транспортних засобів і засобів зв'язку, які використовуються для організації діяльності заповідників та інших природоохоронних установ</w:t>
            </w:r>
          </w:p>
        </w:tc>
        <w:tc>
          <w:tcPr>
            <w:tcW w:w="717" w:type="pct"/>
            <w:shd w:val="clear" w:color="auto" w:fill="auto"/>
            <w:noWrap/>
            <w:vAlign w:val="center"/>
            <w:hideMark/>
          </w:tcPr>
          <w:p w:rsidR="008A2A33" w:rsidRPr="00274D2B" w:rsidRDefault="008A2A33" w:rsidP="00274D2B">
            <w:pPr>
              <w:spacing w:after="0" w:line="240" w:lineRule="auto"/>
              <w:jc w:val="center"/>
              <w:rPr>
                <w:rFonts w:ascii="Times New Roman" w:eastAsia="Times New Roman" w:hAnsi="Times New Roman" w:cs="Times New Roman"/>
                <w:b/>
                <w:bCs/>
                <w:i/>
                <w:color w:val="000000"/>
                <w:sz w:val="24"/>
                <w:szCs w:val="24"/>
                <w:lang w:val="uk-UA" w:eastAsia="ru-RU"/>
              </w:rPr>
            </w:pPr>
            <w:r w:rsidRPr="00274D2B">
              <w:rPr>
                <w:rFonts w:ascii="Times New Roman" w:eastAsia="Times New Roman" w:hAnsi="Times New Roman" w:cs="Times New Roman"/>
                <w:b/>
                <w:bCs/>
                <w:i/>
                <w:color w:val="000000"/>
                <w:sz w:val="24"/>
                <w:szCs w:val="24"/>
                <w:lang w:val="uk-UA" w:eastAsia="ru-RU"/>
              </w:rPr>
              <w:t>2,75%</w:t>
            </w:r>
          </w:p>
        </w:tc>
      </w:tr>
      <w:tr w:rsidR="008A2A33" w:rsidRPr="00AE0A32"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6.3.1</w:t>
            </w:r>
          </w:p>
        </w:tc>
        <w:tc>
          <w:tcPr>
            <w:tcW w:w="4740" w:type="pct"/>
            <w:gridSpan w:val="2"/>
            <w:shd w:val="clear" w:color="auto" w:fill="auto"/>
            <w:vAlign w:val="center"/>
            <w:hideMark/>
          </w:tcPr>
          <w:p w:rsidR="008A2A33" w:rsidRPr="00274D2B" w:rsidRDefault="008A2A33" w:rsidP="00274D2B">
            <w:pPr>
              <w:spacing w:after="0" w:line="240" w:lineRule="auto"/>
              <w:ind w:right="2096"/>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Придбання спеціального обладнання, засобів малої механізації та транспортних засобів для утримання об'єктів природно-заповідного фонду СКП «</w:t>
            </w:r>
            <w:proofErr w:type="spellStart"/>
            <w:r w:rsidRPr="00274D2B">
              <w:rPr>
                <w:rFonts w:ascii="Times New Roman" w:eastAsia="Times New Roman" w:hAnsi="Times New Roman" w:cs="Times New Roman"/>
                <w:color w:val="000000"/>
                <w:sz w:val="24"/>
                <w:szCs w:val="24"/>
                <w:lang w:val="uk-UA" w:eastAsia="ru-RU"/>
              </w:rPr>
              <w:t>Харківзеленбуд</w:t>
            </w:r>
            <w:proofErr w:type="spellEnd"/>
            <w:r w:rsidRPr="00274D2B">
              <w:rPr>
                <w:rFonts w:ascii="Times New Roman" w:eastAsia="Times New Roman" w:hAnsi="Times New Roman" w:cs="Times New Roman"/>
                <w:color w:val="000000"/>
                <w:sz w:val="24"/>
                <w:szCs w:val="24"/>
                <w:lang w:val="uk-UA" w:eastAsia="ru-RU"/>
              </w:rPr>
              <w:t>»</w:t>
            </w:r>
          </w:p>
        </w:tc>
      </w:tr>
      <w:tr w:rsidR="008A2A33" w:rsidRPr="00274D2B"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6.3.2</w:t>
            </w:r>
          </w:p>
        </w:tc>
        <w:tc>
          <w:tcPr>
            <w:tcW w:w="4740" w:type="pct"/>
            <w:gridSpan w:val="2"/>
            <w:shd w:val="clear" w:color="auto" w:fill="auto"/>
            <w:vAlign w:val="center"/>
            <w:hideMark/>
          </w:tcPr>
          <w:p w:rsidR="008A2A33" w:rsidRPr="00274D2B" w:rsidRDefault="008A2A33" w:rsidP="00274D2B">
            <w:pPr>
              <w:spacing w:after="0" w:line="240" w:lineRule="auto"/>
              <w:ind w:right="1954"/>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Придбання металевого павільйону для зберігання транспортної техніки і засобів малої механізації для установки на території ландшафтного парку «Сокольники-Помірки» СКП «</w:t>
            </w:r>
            <w:proofErr w:type="spellStart"/>
            <w:r w:rsidRPr="00274D2B">
              <w:rPr>
                <w:rFonts w:ascii="Times New Roman" w:eastAsia="Times New Roman" w:hAnsi="Times New Roman" w:cs="Times New Roman"/>
                <w:color w:val="000000"/>
                <w:sz w:val="24"/>
                <w:szCs w:val="24"/>
                <w:lang w:val="uk-UA" w:eastAsia="ru-RU"/>
              </w:rPr>
              <w:t>Харківзеленбуд</w:t>
            </w:r>
            <w:proofErr w:type="spellEnd"/>
            <w:r w:rsidRPr="00274D2B">
              <w:rPr>
                <w:rFonts w:ascii="Times New Roman" w:eastAsia="Times New Roman" w:hAnsi="Times New Roman" w:cs="Times New Roman"/>
                <w:color w:val="000000"/>
                <w:sz w:val="24"/>
                <w:szCs w:val="24"/>
                <w:lang w:val="uk-UA" w:eastAsia="ru-RU"/>
              </w:rPr>
              <w:t>»</w:t>
            </w:r>
          </w:p>
        </w:tc>
      </w:tr>
      <w:tr w:rsidR="008A2A33" w:rsidRPr="00274D2B"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6.3.3</w:t>
            </w:r>
          </w:p>
        </w:tc>
        <w:tc>
          <w:tcPr>
            <w:tcW w:w="4740" w:type="pct"/>
            <w:gridSpan w:val="2"/>
            <w:shd w:val="clear" w:color="auto" w:fill="auto"/>
            <w:vAlign w:val="center"/>
            <w:hideMark/>
          </w:tcPr>
          <w:p w:rsidR="008A2A33" w:rsidRPr="00274D2B" w:rsidRDefault="008A2A33" w:rsidP="00274D2B">
            <w:pPr>
              <w:spacing w:after="0" w:line="240" w:lineRule="auto"/>
              <w:ind w:right="2096"/>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Придбання огорожі для встановлення на території біля адміністративної будівлі та споруд для зберігання техніки на території ландшафтного парку «Сокольники-Помірки» СКП «</w:t>
            </w:r>
            <w:proofErr w:type="spellStart"/>
            <w:r w:rsidRPr="00274D2B">
              <w:rPr>
                <w:rFonts w:ascii="Times New Roman" w:eastAsia="Times New Roman" w:hAnsi="Times New Roman" w:cs="Times New Roman"/>
                <w:color w:val="000000"/>
                <w:sz w:val="24"/>
                <w:szCs w:val="24"/>
                <w:lang w:val="uk-UA" w:eastAsia="ru-RU"/>
              </w:rPr>
              <w:t>Харківзеленбуд</w:t>
            </w:r>
            <w:proofErr w:type="spellEnd"/>
            <w:r w:rsidRPr="00274D2B">
              <w:rPr>
                <w:rFonts w:ascii="Times New Roman" w:eastAsia="Times New Roman" w:hAnsi="Times New Roman" w:cs="Times New Roman"/>
                <w:color w:val="000000"/>
                <w:sz w:val="24"/>
                <w:szCs w:val="24"/>
                <w:lang w:val="uk-UA" w:eastAsia="ru-RU"/>
              </w:rPr>
              <w:t>»</w:t>
            </w:r>
          </w:p>
        </w:tc>
      </w:tr>
      <w:tr w:rsidR="008A2A33" w:rsidRPr="00274D2B"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6.3.4</w:t>
            </w:r>
          </w:p>
        </w:tc>
        <w:tc>
          <w:tcPr>
            <w:tcW w:w="4740" w:type="pct"/>
            <w:gridSpan w:val="2"/>
            <w:shd w:val="clear" w:color="auto" w:fill="auto"/>
            <w:vAlign w:val="center"/>
            <w:hideMark/>
          </w:tcPr>
          <w:p w:rsidR="008A2A33" w:rsidRPr="00274D2B" w:rsidRDefault="008A2A33" w:rsidP="00274D2B">
            <w:pPr>
              <w:spacing w:after="0" w:line="240" w:lineRule="auto"/>
              <w:ind w:right="2096"/>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Придбання альтанки для благоустрою джерела, розташованого на території ландшафтного парку «Сокольники-Помірки» СКП «</w:t>
            </w:r>
            <w:proofErr w:type="spellStart"/>
            <w:r w:rsidRPr="00274D2B">
              <w:rPr>
                <w:rFonts w:ascii="Times New Roman" w:eastAsia="Times New Roman" w:hAnsi="Times New Roman" w:cs="Times New Roman"/>
                <w:color w:val="000000"/>
                <w:sz w:val="24"/>
                <w:szCs w:val="24"/>
                <w:lang w:val="uk-UA" w:eastAsia="ru-RU"/>
              </w:rPr>
              <w:t>Харківзеленбуд</w:t>
            </w:r>
            <w:proofErr w:type="spellEnd"/>
            <w:r w:rsidRPr="00274D2B">
              <w:rPr>
                <w:rFonts w:ascii="Times New Roman" w:eastAsia="Times New Roman" w:hAnsi="Times New Roman" w:cs="Times New Roman"/>
                <w:color w:val="000000"/>
                <w:sz w:val="24"/>
                <w:szCs w:val="24"/>
                <w:lang w:val="uk-UA" w:eastAsia="ru-RU"/>
              </w:rPr>
              <w:t>»</w:t>
            </w:r>
          </w:p>
        </w:tc>
      </w:tr>
      <w:tr w:rsidR="008A2A33" w:rsidRPr="00274D2B" w:rsidTr="00274D2B">
        <w:trPr>
          <w:trHeight w:val="20"/>
          <w:jc w:val="center"/>
        </w:trPr>
        <w:tc>
          <w:tcPr>
            <w:tcW w:w="4283" w:type="pct"/>
            <w:gridSpan w:val="2"/>
            <w:shd w:val="clear" w:color="auto" w:fill="auto"/>
            <w:vAlign w:val="center"/>
            <w:hideMark/>
          </w:tcPr>
          <w:p w:rsidR="008A2A33" w:rsidRPr="00274D2B" w:rsidRDefault="008A2A33" w:rsidP="00274D2B">
            <w:pPr>
              <w:spacing w:after="0" w:line="240" w:lineRule="auto"/>
              <w:jc w:val="right"/>
              <w:rPr>
                <w:rFonts w:ascii="Times New Roman" w:eastAsia="Times New Roman" w:hAnsi="Times New Roman" w:cs="Times New Roman"/>
                <w:b/>
                <w:bCs/>
                <w:color w:val="000000"/>
                <w:sz w:val="24"/>
                <w:szCs w:val="24"/>
                <w:lang w:val="uk-UA" w:eastAsia="ru-RU"/>
              </w:rPr>
            </w:pPr>
            <w:r w:rsidRPr="00274D2B">
              <w:rPr>
                <w:rFonts w:ascii="Times New Roman" w:eastAsia="Times New Roman" w:hAnsi="Times New Roman" w:cs="Times New Roman"/>
                <w:b/>
                <w:bCs/>
                <w:color w:val="000000"/>
                <w:sz w:val="24"/>
                <w:szCs w:val="24"/>
                <w:lang w:val="uk-UA" w:eastAsia="ru-RU"/>
              </w:rPr>
              <w:t>Загальне фінансування по напряму 6:</w:t>
            </w:r>
          </w:p>
        </w:tc>
        <w:tc>
          <w:tcPr>
            <w:tcW w:w="717" w:type="pct"/>
            <w:shd w:val="clear" w:color="auto" w:fill="auto"/>
            <w:noWrap/>
            <w:vAlign w:val="center"/>
            <w:hideMark/>
          </w:tcPr>
          <w:p w:rsidR="008A2A33" w:rsidRPr="00274D2B" w:rsidRDefault="008A2A33" w:rsidP="00274D2B">
            <w:pPr>
              <w:spacing w:after="0" w:line="240" w:lineRule="auto"/>
              <w:jc w:val="center"/>
              <w:rPr>
                <w:rFonts w:ascii="Times New Roman" w:eastAsia="Times New Roman" w:hAnsi="Times New Roman" w:cs="Times New Roman"/>
                <w:b/>
                <w:bCs/>
                <w:color w:val="000000"/>
                <w:sz w:val="24"/>
                <w:szCs w:val="24"/>
                <w:lang w:val="uk-UA" w:eastAsia="ru-RU"/>
              </w:rPr>
            </w:pPr>
            <w:r w:rsidRPr="00274D2B">
              <w:rPr>
                <w:rFonts w:ascii="Times New Roman" w:eastAsia="Times New Roman" w:hAnsi="Times New Roman" w:cs="Times New Roman"/>
                <w:b/>
                <w:bCs/>
                <w:color w:val="000000"/>
                <w:sz w:val="24"/>
                <w:szCs w:val="24"/>
                <w:lang w:val="uk-UA" w:eastAsia="ru-RU"/>
              </w:rPr>
              <w:t>2,75%</w:t>
            </w:r>
          </w:p>
        </w:tc>
      </w:tr>
      <w:tr w:rsidR="008A2A33" w:rsidRPr="00274D2B" w:rsidTr="00274D2B">
        <w:trPr>
          <w:trHeight w:val="20"/>
          <w:jc w:val="center"/>
        </w:trPr>
        <w:tc>
          <w:tcPr>
            <w:tcW w:w="5000" w:type="pct"/>
            <w:gridSpan w:val="3"/>
            <w:shd w:val="clear" w:color="auto" w:fill="auto"/>
            <w:vAlign w:val="center"/>
          </w:tcPr>
          <w:p w:rsidR="008A2A33" w:rsidRPr="00274D2B" w:rsidRDefault="008A2A33" w:rsidP="00274D2B">
            <w:pPr>
              <w:spacing w:after="0" w:line="240" w:lineRule="auto"/>
              <w:jc w:val="center"/>
              <w:rPr>
                <w:rFonts w:ascii="Times New Roman" w:eastAsia="Times New Roman" w:hAnsi="Times New Roman" w:cs="Times New Roman"/>
                <w:b/>
                <w:bCs/>
                <w:color w:val="000000"/>
                <w:sz w:val="24"/>
                <w:szCs w:val="24"/>
                <w:lang w:val="uk-UA" w:eastAsia="ru-RU"/>
              </w:rPr>
            </w:pPr>
            <w:r w:rsidRPr="00274D2B">
              <w:rPr>
                <w:rFonts w:ascii="Times New Roman" w:eastAsia="Times New Roman" w:hAnsi="Times New Roman" w:cs="Times New Roman"/>
                <w:b/>
                <w:bCs/>
                <w:color w:val="000000"/>
                <w:sz w:val="24"/>
                <w:szCs w:val="24"/>
                <w:lang w:val="uk-UA" w:eastAsia="ru-RU"/>
              </w:rPr>
              <w:t>7. Раціональне використання і зберігання відходів виробництва і побутових відходів</w:t>
            </w:r>
          </w:p>
        </w:tc>
      </w:tr>
      <w:tr w:rsidR="008A2A33" w:rsidRPr="00274D2B"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b/>
                <w:bCs/>
                <w:i/>
                <w:color w:val="000000"/>
                <w:sz w:val="24"/>
                <w:szCs w:val="24"/>
                <w:lang w:val="uk-UA" w:eastAsia="ru-RU"/>
              </w:rPr>
            </w:pPr>
            <w:r w:rsidRPr="00274D2B">
              <w:rPr>
                <w:rFonts w:ascii="Times New Roman" w:eastAsia="Times New Roman" w:hAnsi="Times New Roman" w:cs="Times New Roman"/>
                <w:b/>
                <w:bCs/>
                <w:i/>
                <w:color w:val="000000"/>
                <w:sz w:val="24"/>
                <w:szCs w:val="24"/>
                <w:lang w:val="uk-UA" w:eastAsia="ru-RU"/>
              </w:rPr>
              <w:t>7.3</w:t>
            </w:r>
          </w:p>
        </w:tc>
        <w:tc>
          <w:tcPr>
            <w:tcW w:w="4023" w:type="pct"/>
            <w:shd w:val="clear" w:color="auto" w:fill="auto"/>
            <w:vAlign w:val="center"/>
            <w:hideMark/>
          </w:tcPr>
          <w:p w:rsidR="008A2A33" w:rsidRPr="00274D2B" w:rsidRDefault="008A2A33" w:rsidP="00274D2B">
            <w:pPr>
              <w:spacing w:after="0" w:line="240" w:lineRule="auto"/>
              <w:rPr>
                <w:rFonts w:ascii="Times New Roman" w:eastAsia="Times New Roman" w:hAnsi="Times New Roman" w:cs="Times New Roman"/>
                <w:b/>
                <w:bCs/>
                <w:i/>
                <w:color w:val="000000"/>
                <w:sz w:val="24"/>
                <w:szCs w:val="24"/>
                <w:lang w:val="uk-UA" w:eastAsia="ru-RU"/>
              </w:rPr>
            </w:pPr>
            <w:r w:rsidRPr="00274D2B">
              <w:rPr>
                <w:rFonts w:ascii="Times New Roman" w:eastAsia="Times New Roman" w:hAnsi="Times New Roman" w:cs="Times New Roman"/>
                <w:b/>
                <w:bCs/>
                <w:i/>
                <w:color w:val="000000"/>
                <w:sz w:val="24"/>
                <w:szCs w:val="24"/>
                <w:lang w:val="uk-UA" w:eastAsia="ru-RU"/>
              </w:rPr>
              <w:t xml:space="preserve"> Будівництво, розширення та реконструкція споруд, придбання та впровадження установок, обладнання та машин для збору, транспортування, переробки, знешкодження та складування побутових, сільськогосподарських і промислових відходів</w:t>
            </w:r>
          </w:p>
        </w:tc>
        <w:tc>
          <w:tcPr>
            <w:tcW w:w="717" w:type="pct"/>
            <w:shd w:val="clear" w:color="auto" w:fill="auto"/>
            <w:noWrap/>
            <w:vAlign w:val="center"/>
            <w:hideMark/>
          </w:tcPr>
          <w:p w:rsidR="008A2A33" w:rsidRPr="00274D2B" w:rsidRDefault="008A2A33" w:rsidP="00274D2B">
            <w:pPr>
              <w:spacing w:after="0" w:line="240" w:lineRule="auto"/>
              <w:jc w:val="center"/>
              <w:rPr>
                <w:rFonts w:ascii="Times New Roman" w:eastAsia="Times New Roman" w:hAnsi="Times New Roman" w:cs="Times New Roman"/>
                <w:b/>
                <w:bCs/>
                <w:i/>
                <w:color w:val="000000"/>
                <w:sz w:val="24"/>
                <w:szCs w:val="24"/>
                <w:lang w:val="uk-UA" w:eastAsia="ru-RU"/>
              </w:rPr>
            </w:pPr>
            <w:r w:rsidRPr="00274D2B">
              <w:rPr>
                <w:rFonts w:ascii="Times New Roman" w:eastAsia="Times New Roman" w:hAnsi="Times New Roman" w:cs="Times New Roman"/>
                <w:b/>
                <w:bCs/>
                <w:i/>
                <w:color w:val="000000"/>
                <w:sz w:val="24"/>
                <w:szCs w:val="24"/>
                <w:lang w:val="uk-UA" w:eastAsia="ru-RU"/>
              </w:rPr>
              <w:t>19,84%</w:t>
            </w:r>
          </w:p>
        </w:tc>
      </w:tr>
      <w:tr w:rsidR="008A2A33" w:rsidRPr="00274D2B"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7.3.1</w:t>
            </w:r>
          </w:p>
        </w:tc>
        <w:tc>
          <w:tcPr>
            <w:tcW w:w="4740" w:type="pct"/>
            <w:gridSpan w:val="2"/>
            <w:shd w:val="clear" w:color="auto" w:fill="auto"/>
            <w:vAlign w:val="center"/>
            <w:hideMark/>
          </w:tcPr>
          <w:p w:rsidR="008A2A33" w:rsidRPr="00274D2B" w:rsidRDefault="008A2A33" w:rsidP="00274D2B">
            <w:pPr>
              <w:spacing w:after="0" w:line="240" w:lineRule="auto"/>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 xml:space="preserve">Придбання контейнерів для збирання побутових відходів  </w:t>
            </w:r>
          </w:p>
        </w:tc>
      </w:tr>
      <w:tr w:rsidR="008A2A33" w:rsidRPr="00AE0A32"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7.3.2</w:t>
            </w:r>
          </w:p>
        </w:tc>
        <w:tc>
          <w:tcPr>
            <w:tcW w:w="4740" w:type="pct"/>
            <w:gridSpan w:val="2"/>
            <w:shd w:val="clear" w:color="auto" w:fill="auto"/>
            <w:vAlign w:val="center"/>
            <w:hideMark/>
          </w:tcPr>
          <w:p w:rsidR="008A2A33" w:rsidRPr="00274D2B" w:rsidRDefault="008A2A33" w:rsidP="00274D2B">
            <w:pPr>
              <w:tabs>
                <w:tab w:val="left" w:pos="13548"/>
              </w:tabs>
              <w:spacing w:after="0" w:line="240" w:lineRule="auto"/>
              <w:ind w:right="1954"/>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 xml:space="preserve">Придбання техніки та обладнання для збору, складування і транспортування побутових відходів </w:t>
            </w:r>
            <w:proofErr w:type="spellStart"/>
            <w:r w:rsidRPr="00274D2B">
              <w:rPr>
                <w:rFonts w:ascii="Times New Roman" w:eastAsia="Times New Roman" w:hAnsi="Times New Roman" w:cs="Times New Roman"/>
                <w:color w:val="000000"/>
                <w:sz w:val="24"/>
                <w:szCs w:val="24"/>
                <w:lang w:val="uk-UA" w:eastAsia="ru-RU"/>
              </w:rPr>
              <w:t>щляхом</w:t>
            </w:r>
            <w:proofErr w:type="spellEnd"/>
            <w:r w:rsidRPr="00274D2B">
              <w:rPr>
                <w:rFonts w:ascii="Times New Roman" w:eastAsia="Times New Roman" w:hAnsi="Times New Roman" w:cs="Times New Roman"/>
                <w:color w:val="000000"/>
                <w:sz w:val="24"/>
                <w:szCs w:val="24"/>
                <w:lang w:val="uk-UA" w:eastAsia="ru-RU"/>
              </w:rPr>
              <w:t xml:space="preserve"> внесків органів місцевого самоврядування у статутний капітал КП «Комплекс з вивезення побутових відходів»  м. Харкова</w:t>
            </w:r>
          </w:p>
        </w:tc>
      </w:tr>
      <w:tr w:rsidR="008A2A33" w:rsidRPr="00AE0A32"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7.3.3</w:t>
            </w:r>
          </w:p>
        </w:tc>
        <w:tc>
          <w:tcPr>
            <w:tcW w:w="4740" w:type="pct"/>
            <w:gridSpan w:val="2"/>
            <w:shd w:val="clear" w:color="auto" w:fill="auto"/>
            <w:vAlign w:val="center"/>
            <w:hideMark/>
          </w:tcPr>
          <w:p w:rsidR="008A2A33" w:rsidRPr="00274D2B" w:rsidRDefault="008A2A33" w:rsidP="00274D2B">
            <w:pPr>
              <w:spacing w:after="0" w:line="240" w:lineRule="auto"/>
              <w:ind w:right="2096"/>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 xml:space="preserve">Придбання техніки та обладнання для збору, складування і транспортування побутових відходів </w:t>
            </w:r>
            <w:proofErr w:type="spellStart"/>
            <w:r w:rsidRPr="00274D2B">
              <w:rPr>
                <w:rFonts w:ascii="Times New Roman" w:eastAsia="Times New Roman" w:hAnsi="Times New Roman" w:cs="Times New Roman"/>
                <w:color w:val="000000"/>
                <w:sz w:val="24"/>
                <w:szCs w:val="24"/>
                <w:lang w:val="uk-UA" w:eastAsia="ru-RU"/>
              </w:rPr>
              <w:t>щляхом</w:t>
            </w:r>
            <w:proofErr w:type="spellEnd"/>
            <w:r w:rsidRPr="00274D2B">
              <w:rPr>
                <w:rFonts w:ascii="Times New Roman" w:eastAsia="Times New Roman" w:hAnsi="Times New Roman" w:cs="Times New Roman"/>
                <w:color w:val="000000"/>
                <w:sz w:val="24"/>
                <w:szCs w:val="24"/>
                <w:lang w:val="uk-UA" w:eastAsia="ru-RU"/>
              </w:rPr>
              <w:t xml:space="preserve"> внесків органів місцевого самоврядування у статутний капітал КП «Благоустрій» м. Харкова</w:t>
            </w:r>
          </w:p>
        </w:tc>
      </w:tr>
      <w:tr w:rsidR="008A2A33" w:rsidRPr="00274D2B" w:rsidTr="00274D2B">
        <w:trPr>
          <w:trHeight w:val="20"/>
          <w:jc w:val="center"/>
        </w:trPr>
        <w:tc>
          <w:tcPr>
            <w:tcW w:w="260" w:type="pct"/>
            <w:shd w:val="clear" w:color="auto" w:fill="auto"/>
            <w:vAlign w:val="center"/>
            <w:hideMark/>
          </w:tcPr>
          <w:p w:rsidR="008A2A33" w:rsidRPr="00274D2B" w:rsidRDefault="008A2A33" w:rsidP="00274D2B">
            <w:pPr>
              <w:spacing w:after="0" w:line="240" w:lineRule="auto"/>
              <w:jc w:val="center"/>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7.3.4</w:t>
            </w:r>
          </w:p>
        </w:tc>
        <w:tc>
          <w:tcPr>
            <w:tcW w:w="4740" w:type="pct"/>
            <w:gridSpan w:val="2"/>
            <w:shd w:val="clear" w:color="auto" w:fill="auto"/>
            <w:vAlign w:val="center"/>
            <w:hideMark/>
          </w:tcPr>
          <w:p w:rsidR="008A2A33" w:rsidRPr="00274D2B" w:rsidRDefault="008A2A33" w:rsidP="00274D2B">
            <w:pPr>
              <w:spacing w:after="0" w:line="240" w:lineRule="auto"/>
              <w:rPr>
                <w:rFonts w:ascii="Times New Roman" w:eastAsia="Times New Roman" w:hAnsi="Times New Roman" w:cs="Times New Roman"/>
                <w:color w:val="000000"/>
                <w:sz w:val="24"/>
                <w:szCs w:val="24"/>
                <w:lang w:val="uk-UA" w:eastAsia="ru-RU"/>
              </w:rPr>
            </w:pPr>
            <w:r w:rsidRPr="00274D2B">
              <w:rPr>
                <w:rFonts w:ascii="Times New Roman" w:eastAsia="Times New Roman" w:hAnsi="Times New Roman" w:cs="Times New Roman"/>
                <w:color w:val="000000"/>
                <w:sz w:val="24"/>
                <w:szCs w:val="24"/>
                <w:lang w:val="uk-UA" w:eastAsia="ru-RU"/>
              </w:rPr>
              <w:t>Придбання контейнерів для збору побутових відходів КП «Заповіт»</w:t>
            </w:r>
          </w:p>
        </w:tc>
      </w:tr>
      <w:tr w:rsidR="008A2A33" w:rsidRPr="00274D2B" w:rsidTr="00274D2B">
        <w:trPr>
          <w:trHeight w:val="20"/>
          <w:jc w:val="center"/>
        </w:trPr>
        <w:tc>
          <w:tcPr>
            <w:tcW w:w="4283" w:type="pct"/>
            <w:gridSpan w:val="2"/>
            <w:shd w:val="clear" w:color="auto" w:fill="auto"/>
            <w:vAlign w:val="center"/>
            <w:hideMark/>
          </w:tcPr>
          <w:p w:rsidR="008A2A33" w:rsidRPr="00274D2B" w:rsidRDefault="008A2A33" w:rsidP="00274D2B">
            <w:pPr>
              <w:spacing w:after="0" w:line="240" w:lineRule="auto"/>
              <w:jc w:val="right"/>
              <w:rPr>
                <w:rFonts w:ascii="Times New Roman" w:eastAsia="Times New Roman" w:hAnsi="Times New Roman" w:cs="Times New Roman"/>
                <w:b/>
                <w:bCs/>
                <w:color w:val="000000"/>
                <w:sz w:val="24"/>
                <w:szCs w:val="24"/>
                <w:lang w:val="uk-UA" w:eastAsia="ru-RU"/>
              </w:rPr>
            </w:pPr>
            <w:r w:rsidRPr="00274D2B">
              <w:rPr>
                <w:rFonts w:ascii="Times New Roman" w:eastAsia="Times New Roman" w:hAnsi="Times New Roman" w:cs="Times New Roman"/>
                <w:b/>
                <w:bCs/>
                <w:color w:val="000000"/>
                <w:sz w:val="24"/>
                <w:szCs w:val="24"/>
                <w:lang w:val="uk-UA" w:eastAsia="ru-RU"/>
              </w:rPr>
              <w:t>Загальне фінансування по напряму 7:</w:t>
            </w:r>
          </w:p>
        </w:tc>
        <w:tc>
          <w:tcPr>
            <w:tcW w:w="717" w:type="pct"/>
            <w:shd w:val="clear" w:color="auto" w:fill="auto"/>
            <w:noWrap/>
            <w:vAlign w:val="center"/>
            <w:hideMark/>
          </w:tcPr>
          <w:p w:rsidR="008A2A33" w:rsidRPr="00274D2B" w:rsidRDefault="008A2A33" w:rsidP="00274D2B">
            <w:pPr>
              <w:spacing w:after="0" w:line="240" w:lineRule="auto"/>
              <w:jc w:val="center"/>
              <w:rPr>
                <w:rFonts w:ascii="Times New Roman" w:eastAsia="Times New Roman" w:hAnsi="Times New Roman" w:cs="Times New Roman"/>
                <w:b/>
                <w:bCs/>
                <w:color w:val="000000"/>
                <w:sz w:val="24"/>
                <w:szCs w:val="24"/>
                <w:lang w:val="uk-UA" w:eastAsia="ru-RU"/>
              </w:rPr>
            </w:pPr>
            <w:r w:rsidRPr="00274D2B">
              <w:rPr>
                <w:rFonts w:ascii="Times New Roman" w:eastAsia="Times New Roman" w:hAnsi="Times New Roman" w:cs="Times New Roman"/>
                <w:b/>
                <w:bCs/>
                <w:color w:val="000000"/>
                <w:sz w:val="24"/>
                <w:szCs w:val="24"/>
                <w:lang w:val="uk-UA" w:eastAsia="ru-RU"/>
              </w:rPr>
              <w:t>19,84%</w:t>
            </w:r>
          </w:p>
        </w:tc>
      </w:tr>
    </w:tbl>
    <w:p w:rsidR="008A2A33" w:rsidRPr="00274D2B" w:rsidRDefault="008A2A33" w:rsidP="008A2A33">
      <w:pPr>
        <w:rPr>
          <w:rFonts w:ascii="Times New Roman" w:hAnsi="Times New Roman" w:cs="Times New Roman"/>
          <w:sz w:val="28"/>
          <w:szCs w:val="28"/>
          <w:lang w:val="uk-UA"/>
        </w:rPr>
      </w:pPr>
    </w:p>
    <w:p w:rsidR="008A2A33" w:rsidRPr="00274D2B" w:rsidRDefault="008A2A33" w:rsidP="00DE697F">
      <w:pPr>
        <w:pStyle w:val="af0"/>
        <w:spacing w:after="0" w:line="360" w:lineRule="auto"/>
        <w:ind w:left="349"/>
        <w:jc w:val="both"/>
        <w:rPr>
          <w:rFonts w:ascii="Times New Roman" w:hAnsi="Times New Roman"/>
          <w:sz w:val="28"/>
          <w:szCs w:val="28"/>
          <w:lang w:val="uk-UA"/>
        </w:rPr>
      </w:pPr>
    </w:p>
    <w:p w:rsidR="00AA25AC" w:rsidRPr="00274D2B" w:rsidRDefault="00AA25AC" w:rsidP="00014FE7">
      <w:pPr>
        <w:pStyle w:val="af0"/>
        <w:spacing w:after="0" w:line="360" w:lineRule="auto"/>
        <w:ind w:left="142"/>
        <w:jc w:val="center"/>
        <w:outlineLvl w:val="0"/>
        <w:rPr>
          <w:rFonts w:ascii="Times New Roman" w:hAnsi="Times New Roman"/>
          <w:b/>
          <w:sz w:val="28"/>
          <w:szCs w:val="28"/>
          <w:lang w:val="uk-UA"/>
        </w:rPr>
      </w:pPr>
      <w:bookmarkStart w:id="59" w:name="_Toc50392940"/>
      <w:r w:rsidRPr="00274D2B">
        <w:rPr>
          <w:rFonts w:ascii="Times New Roman" w:hAnsi="Times New Roman"/>
          <w:b/>
          <w:sz w:val="28"/>
          <w:szCs w:val="28"/>
          <w:lang w:val="uk-UA"/>
        </w:rPr>
        <w:lastRenderedPageBreak/>
        <w:t>ДОДАТОК Б</w:t>
      </w:r>
      <w:bookmarkEnd w:id="59"/>
    </w:p>
    <w:p w:rsidR="00F37862" w:rsidRPr="00F37862" w:rsidRDefault="00AA25AC" w:rsidP="00F37862">
      <w:pPr>
        <w:pStyle w:val="af0"/>
        <w:spacing w:after="0" w:line="360" w:lineRule="auto"/>
        <w:ind w:left="142"/>
        <w:jc w:val="center"/>
        <w:outlineLvl w:val="0"/>
        <w:rPr>
          <w:rFonts w:ascii="Times New Roman" w:hAnsi="Times New Roman"/>
          <w:b/>
          <w:sz w:val="28"/>
          <w:szCs w:val="28"/>
          <w:lang w:val="uk-UA"/>
        </w:rPr>
      </w:pPr>
      <w:bookmarkStart w:id="60" w:name="_Toc50392941"/>
      <w:r w:rsidRPr="00274D2B">
        <w:rPr>
          <w:rFonts w:ascii="Times New Roman" w:hAnsi="Times New Roman"/>
          <w:b/>
          <w:sz w:val="28"/>
          <w:szCs w:val="28"/>
          <w:lang w:val="uk-UA"/>
        </w:rPr>
        <w:t>Публікація Заяви про обсяг СЕО</w:t>
      </w:r>
      <w:bookmarkEnd w:id="60"/>
    </w:p>
    <w:p w:rsidR="00DE697F" w:rsidRPr="00274D2B" w:rsidRDefault="00F37862" w:rsidP="002A6C24">
      <w:pPr>
        <w:pStyle w:val="af0"/>
        <w:spacing w:after="0" w:line="360" w:lineRule="auto"/>
        <w:ind w:left="349"/>
        <w:jc w:val="center"/>
        <w:rPr>
          <w:rFonts w:ascii="Times New Roman" w:hAnsi="Times New Roman"/>
          <w:sz w:val="28"/>
          <w:szCs w:val="28"/>
          <w:lang w:val="uk-UA"/>
        </w:rPr>
        <w:sectPr w:rsidR="00DE697F" w:rsidRPr="00274D2B" w:rsidSect="00F37862">
          <w:pgSz w:w="16838" w:h="11906" w:orient="landscape"/>
          <w:pgMar w:top="1418" w:right="1134" w:bottom="709" w:left="1134" w:header="709" w:footer="170" w:gutter="0"/>
          <w:cols w:space="708"/>
          <w:docGrid w:linePitch="360"/>
        </w:sectPr>
      </w:pPr>
      <w:r>
        <w:rPr>
          <w:rFonts w:ascii="Times New Roman" w:hAnsi="Times New Roman"/>
          <w:noProof/>
          <w:sz w:val="28"/>
          <w:szCs w:val="28"/>
          <w:lang w:val="uk-UA" w:eastAsia="uk-UA"/>
        </w:rPr>
        <w:drawing>
          <wp:inline distT="0" distB="0" distL="0" distR="0" wp14:anchorId="42AD2667" wp14:editId="07A71FE1">
            <wp:extent cx="3788228" cy="5550196"/>
            <wp:effectExtent l="0" t="0" r="3175" b="0"/>
            <wp:docPr id="8" name="Рисунок 8" descr="C:\Users\User\Downloads\1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1 (4).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2733" t="3077" r="11823"/>
                    <a:stretch/>
                  </pic:blipFill>
                  <pic:spPr bwMode="auto">
                    <a:xfrm>
                      <a:off x="0" y="0"/>
                      <a:ext cx="3823386" cy="5601706"/>
                    </a:xfrm>
                    <a:prstGeom prst="rect">
                      <a:avLst/>
                    </a:prstGeom>
                    <a:noFill/>
                    <a:ln>
                      <a:noFill/>
                    </a:ln>
                    <a:extLst>
                      <a:ext uri="{53640926-AAD7-44D8-BBD7-CCE9431645EC}">
                        <a14:shadowObscured xmlns:a14="http://schemas.microsoft.com/office/drawing/2010/main"/>
                      </a:ext>
                    </a:extLst>
                  </pic:spPr>
                </pic:pic>
              </a:graphicData>
            </a:graphic>
          </wp:inline>
        </w:drawing>
      </w:r>
    </w:p>
    <w:p w:rsidR="000B4A13" w:rsidRPr="00274D2B" w:rsidRDefault="000B4A13" w:rsidP="00014FE7">
      <w:pPr>
        <w:pStyle w:val="af0"/>
        <w:spacing w:after="0" w:line="360" w:lineRule="auto"/>
        <w:ind w:left="0"/>
        <w:jc w:val="center"/>
        <w:outlineLvl w:val="0"/>
        <w:rPr>
          <w:rFonts w:ascii="Times New Roman" w:hAnsi="Times New Roman"/>
          <w:b/>
          <w:sz w:val="28"/>
          <w:szCs w:val="28"/>
          <w:lang w:val="uk-UA"/>
        </w:rPr>
      </w:pPr>
      <w:bookmarkStart w:id="61" w:name="_Toc50392942"/>
      <w:r w:rsidRPr="00274D2B">
        <w:rPr>
          <w:rFonts w:ascii="Times New Roman" w:hAnsi="Times New Roman"/>
          <w:b/>
          <w:sz w:val="28"/>
          <w:szCs w:val="28"/>
          <w:lang w:val="uk-UA"/>
        </w:rPr>
        <w:lastRenderedPageBreak/>
        <w:t>ДОДАТОК В</w:t>
      </w:r>
      <w:bookmarkEnd w:id="61"/>
    </w:p>
    <w:p w:rsidR="00DE697F" w:rsidRPr="00274D2B" w:rsidRDefault="000B4A13" w:rsidP="00E910E8">
      <w:pPr>
        <w:pStyle w:val="af0"/>
        <w:spacing w:after="0" w:line="240" w:lineRule="auto"/>
        <w:ind w:left="0"/>
        <w:jc w:val="center"/>
        <w:outlineLvl w:val="0"/>
        <w:rPr>
          <w:rFonts w:ascii="Times New Roman" w:hAnsi="Times New Roman"/>
          <w:b/>
          <w:sz w:val="28"/>
          <w:szCs w:val="28"/>
          <w:lang w:val="uk-UA"/>
        </w:rPr>
      </w:pPr>
      <w:bookmarkStart w:id="62" w:name="_Toc50392943"/>
      <w:r w:rsidRPr="00274D2B">
        <w:rPr>
          <w:rFonts w:ascii="Times New Roman" w:hAnsi="Times New Roman"/>
          <w:b/>
          <w:sz w:val="28"/>
          <w:szCs w:val="28"/>
          <w:lang w:val="uk-UA"/>
        </w:rPr>
        <w:t>Лист з Департаменту захисту довкілля та природокористування Харківської ОДА</w:t>
      </w:r>
      <w:bookmarkEnd w:id="62"/>
    </w:p>
    <w:p w:rsidR="00601122" w:rsidRPr="00274D2B" w:rsidRDefault="00601122" w:rsidP="00DE697F">
      <w:pPr>
        <w:pStyle w:val="af0"/>
        <w:spacing w:after="0" w:line="360" w:lineRule="auto"/>
        <w:ind w:left="349"/>
        <w:jc w:val="both"/>
        <w:rPr>
          <w:rFonts w:ascii="Times New Roman" w:hAnsi="Times New Roman"/>
          <w:noProof/>
          <w:sz w:val="28"/>
          <w:szCs w:val="28"/>
          <w:lang w:val="uk-UA" w:eastAsia="uk-UA"/>
        </w:rPr>
      </w:pPr>
      <w:r w:rsidRPr="00274D2B">
        <w:rPr>
          <w:rFonts w:ascii="Times New Roman" w:hAnsi="Times New Roman"/>
          <w:noProof/>
          <w:sz w:val="28"/>
          <w:szCs w:val="28"/>
          <w:lang w:val="uk-UA" w:eastAsia="uk-UA"/>
        </w:rPr>
        <w:drawing>
          <wp:anchor distT="0" distB="0" distL="114300" distR="114300" simplePos="0" relativeHeight="251660288" behindDoc="1" locked="0" layoutInCell="1" allowOverlap="1" wp14:anchorId="13AE50D9" wp14:editId="21604324">
            <wp:simplePos x="0" y="0"/>
            <wp:positionH relativeFrom="column">
              <wp:posOffset>3084</wp:posOffset>
            </wp:positionH>
            <wp:positionV relativeFrom="paragraph">
              <wp:posOffset>66494</wp:posOffset>
            </wp:positionV>
            <wp:extent cx="5900057" cy="8416210"/>
            <wp:effectExtent l="0" t="0" r="5715" b="4445"/>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324.jpeg"/>
                    <pic:cNvPicPr/>
                  </pic:nvPicPr>
                  <pic:blipFill rotWithShape="1">
                    <a:blip r:embed="rId25" cstate="print">
                      <a:extLst>
                        <a:ext uri="{28A0092B-C50C-407E-A947-70E740481C1C}">
                          <a14:useLocalDpi xmlns:a14="http://schemas.microsoft.com/office/drawing/2010/main" val="0"/>
                        </a:ext>
                      </a:extLst>
                    </a:blip>
                    <a:srcRect l="8897" r="5124" b="8010"/>
                    <a:stretch/>
                  </pic:blipFill>
                  <pic:spPr bwMode="auto">
                    <a:xfrm>
                      <a:off x="0" y="0"/>
                      <a:ext cx="5899734" cy="84157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A25AC" w:rsidRPr="00274D2B" w:rsidRDefault="00AA25AC" w:rsidP="00DE697F">
      <w:pPr>
        <w:pStyle w:val="af0"/>
        <w:spacing w:after="0" w:line="360" w:lineRule="auto"/>
        <w:ind w:left="349"/>
        <w:jc w:val="both"/>
        <w:rPr>
          <w:rFonts w:ascii="Times New Roman" w:hAnsi="Times New Roman"/>
          <w:sz w:val="28"/>
          <w:szCs w:val="28"/>
          <w:lang w:val="uk-UA"/>
        </w:rPr>
      </w:pPr>
    </w:p>
    <w:p w:rsidR="000B4A13" w:rsidRPr="00274D2B" w:rsidRDefault="000B4A13" w:rsidP="00DE697F">
      <w:pPr>
        <w:pStyle w:val="af0"/>
        <w:spacing w:after="0" w:line="360" w:lineRule="auto"/>
        <w:ind w:left="349"/>
        <w:jc w:val="both"/>
        <w:rPr>
          <w:rFonts w:ascii="Times New Roman" w:hAnsi="Times New Roman"/>
          <w:sz w:val="28"/>
          <w:szCs w:val="28"/>
          <w:lang w:val="uk-UA"/>
        </w:rPr>
      </w:pPr>
    </w:p>
    <w:p w:rsidR="009E430F" w:rsidRPr="00274D2B" w:rsidRDefault="000B4A13" w:rsidP="009E430F">
      <w:pPr>
        <w:pStyle w:val="af0"/>
        <w:spacing w:after="0" w:line="360" w:lineRule="auto"/>
        <w:ind w:left="0"/>
        <w:jc w:val="both"/>
        <w:rPr>
          <w:rFonts w:ascii="Times New Roman" w:hAnsi="Times New Roman"/>
          <w:noProof/>
          <w:sz w:val="28"/>
          <w:szCs w:val="28"/>
          <w:lang w:val="uk-UA" w:eastAsia="uk-UA"/>
        </w:rPr>
      </w:pPr>
      <w:r w:rsidRPr="00274D2B">
        <w:rPr>
          <w:rFonts w:ascii="Times New Roman" w:hAnsi="Times New Roman"/>
          <w:sz w:val="28"/>
          <w:szCs w:val="28"/>
          <w:lang w:val="uk-UA"/>
        </w:rPr>
        <w:br w:type="page"/>
      </w:r>
    </w:p>
    <w:p w:rsidR="000B4A13" w:rsidRPr="00274D2B" w:rsidRDefault="009E430F" w:rsidP="009E430F">
      <w:pPr>
        <w:pStyle w:val="af0"/>
        <w:spacing w:after="0" w:line="360" w:lineRule="auto"/>
        <w:ind w:left="0"/>
        <w:jc w:val="both"/>
        <w:rPr>
          <w:rFonts w:ascii="Times New Roman" w:hAnsi="Times New Roman"/>
          <w:sz w:val="28"/>
          <w:szCs w:val="28"/>
          <w:lang w:val="uk-UA"/>
        </w:rPr>
      </w:pPr>
      <w:r w:rsidRPr="00274D2B">
        <w:rPr>
          <w:rFonts w:ascii="Times New Roman" w:hAnsi="Times New Roman"/>
          <w:noProof/>
          <w:sz w:val="28"/>
          <w:szCs w:val="28"/>
          <w:lang w:val="uk-UA" w:eastAsia="uk-UA"/>
        </w:rPr>
        <w:lastRenderedPageBreak/>
        <w:drawing>
          <wp:inline distT="0" distB="0" distL="0" distR="0" wp14:anchorId="7074FD6E" wp14:editId="532B585A">
            <wp:extent cx="6176734" cy="86868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325.jpeg"/>
                    <pic:cNvPicPr/>
                  </pic:nvPicPr>
                  <pic:blipFill rotWithShape="1">
                    <a:blip r:embed="rId26" cstate="print">
                      <a:extLst>
                        <a:ext uri="{28A0092B-C50C-407E-A947-70E740481C1C}">
                          <a14:useLocalDpi xmlns:a14="http://schemas.microsoft.com/office/drawing/2010/main" val="0"/>
                        </a:ext>
                      </a:extLst>
                    </a:blip>
                    <a:srcRect l="7829" t="2403" r="2809" b="3338"/>
                    <a:stretch/>
                  </pic:blipFill>
                  <pic:spPr bwMode="auto">
                    <a:xfrm>
                      <a:off x="0" y="0"/>
                      <a:ext cx="6181064" cy="8692889"/>
                    </a:xfrm>
                    <a:prstGeom prst="rect">
                      <a:avLst/>
                    </a:prstGeom>
                    <a:ln>
                      <a:noFill/>
                    </a:ln>
                    <a:extLst>
                      <a:ext uri="{53640926-AAD7-44D8-BBD7-CCE9431645EC}">
                        <a14:shadowObscured xmlns:a14="http://schemas.microsoft.com/office/drawing/2010/main"/>
                      </a:ext>
                    </a:extLst>
                  </pic:spPr>
                </pic:pic>
              </a:graphicData>
            </a:graphic>
          </wp:inline>
        </w:drawing>
      </w:r>
    </w:p>
    <w:p w:rsidR="00AA25AC" w:rsidRPr="00274D2B" w:rsidRDefault="00AA25AC" w:rsidP="00DE697F">
      <w:pPr>
        <w:pStyle w:val="af0"/>
        <w:spacing w:after="0" w:line="360" w:lineRule="auto"/>
        <w:ind w:left="349"/>
        <w:jc w:val="both"/>
        <w:rPr>
          <w:rFonts w:ascii="Times New Roman" w:hAnsi="Times New Roman"/>
          <w:sz w:val="28"/>
          <w:szCs w:val="28"/>
          <w:lang w:val="uk-UA"/>
        </w:rPr>
      </w:pPr>
    </w:p>
    <w:sectPr w:rsidR="00AA25AC" w:rsidRPr="00274D2B" w:rsidSect="008178D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D04B2" w:rsidRDefault="00ED04B2" w:rsidP="00E774FB">
      <w:pPr>
        <w:spacing w:after="0" w:line="240" w:lineRule="auto"/>
      </w:pPr>
      <w:r>
        <w:separator/>
      </w:r>
    </w:p>
  </w:endnote>
  <w:endnote w:type="continuationSeparator" w:id="0">
    <w:p w:rsidR="00ED04B2" w:rsidRDefault="00ED04B2" w:rsidP="00E774F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Light">
    <w:panose1 w:val="020F0302020204030204"/>
    <w:charset w:val="CC"/>
    <w:family w:val="swiss"/>
    <w:pitch w:val="variable"/>
    <w:sig w:usb0="A00002EF" w:usb1="4000207B" w:usb2="00000000" w:usb3="00000000" w:csb0="0000019F" w:csb1="00000000"/>
  </w:font>
  <w:font w:name="Mangal">
    <w:panose1 w:val="02040503050203030202"/>
    <w:charset w:val="01"/>
    <w:family w:val="roman"/>
    <w:notTrueType/>
    <w:pitch w:val="variable"/>
    <w:sig w:usb0="00002000" w:usb1="00000000" w:usb2="00000000" w:usb3="00000000" w:csb0="00000000" w:csb1="00000000"/>
  </w:font>
  <w:font w:name="Tahoma">
    <w:panose1 w:val="020B0604030504040204"/>
    <w:charset w:val="00"/>
    <w:family w:val="swiss"/>
    <w:notTrueType/>
    <w:pitch w:val="variable"/>
    <w:sig w:usb0="00000003" w:usb1="00000000" w:usb2="00000000" w:usb3="00000000" w:csb0="00000001" w:csb1="00000000"/>
  </w:font>
  <w:font w:name="MingLiU-ExtB">
    <w:panose1 w:val="02020500000000000000"/>
    <w:charset w:val="88"/>
    <w:family w:val="roman"/>
    <w:pitch w:val="variable"/>
    <w:sig w:usb0="8000002F" w:usb1="0A080008" w:usb2="00000010" w:usb3="00000000" w:csb0="00100001" w:csb1="00000000"/>
  </w:font>
  <w:font w:name="Times New Roman CYR">
    <w:panose1 w:val="02020603050405020304"/>
    <w:charset w:val="CC"/>
    <w:family w:val="roman"/>
    <w:pitch w:val="variable"/>
    <w:sig w:usb0="E0002AFF" w:usb1="C0007841" w:usb2="00000009" w:usb3="00000000" w:csb0="000001FF" w:csb1="00000000"/>
  </w:font>
  <w:font w:name="ArialMT">
    <w:altName w:val="MV Boli"/>
    <w:panose1 w:val="00000000000000000000"/>
    <w:charset w:val="00"/>
    <w:family w:val="roman"/>
    <w:notTrueType/>
    <w:pitch w:val="default"/>
  </w:font>
  <w:font w:name="Arial-BoldMT">
    <w:altName w:val="MV Boli"/>
    <w:panose1 w:val="00000000000000000000"/>
    <w:charset w:val="00"/>
    <w:family w:val="roman"/>
    <w:notTrueType/>
    <w:pitch w:val="default"/>
  </w:font>
  <w:font w:name="SymbolMT">
    <w:altName w:val="Microsoft JhengHei"/>
    <w:panose1 w:val="00000000000000000000"/>
    <w:charset w:val="88"/>
    <w:family w:val="auto"/>
    <w:notTrueType/>
    <w:pitch w:val="default"/>
    <w:sig w:usb0="00000000" w:usb1="08080000" w:usb2="00000010" w:usb3="00000000" w:csb0="00100000" w:csb1="00000000"/>
  </w:font>
  <w:font w:name="Arial-BoldItalicMT">
    <w:altName w:val="MV Boli"/>
    <w:panose1 w:val="00000000000000000000"/>
    <w:charset w:val="00"/>
    <w:family w:val="roman"/>
    <w:notTrueType/>
    <w:pitch w:val="default"/>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26222094"/>
      <w:docPartObj>
        <w:docPartGallery w:val="Page Numbers (Bottom of Page)"/>
        <w:docPartUnique/>
      </w:docPartObj>
    </w:sdtPr>
    <w:sdtEndPr/>
    <w:sdtContent>
      <w:p w:rsidR="002D5F55" w:rsidRDefault="002D5F55">
        <w:pPr>
          <w:pStyle w:val="aa"/>
          <w:jc w:val="right"/>
        </w:pPr>
        <w:r>
          <w:fldChar w:fldCharType="begin"/>
        </w:r>
        <w:r>
          <w:instrText>PAGE   \* MERGEFORMAT</w:instrText>
        </w:r>
        <w:r>
          <w:fldChar w:fldCharType="separate"/>
        </w:r>
        <w:r w:rsidR="00AE0A32">
          <w:rPr>
            <w:noProof/>
          </w:rPr>
          <w:t>4</w:t>
        </w:r>
        <w:r>
          <w:fldChar w:fldCharType="end"/>
        </w:r>
      </w:p>
    </w:sdtContent>
  </w:sdt>
  <w:p w:rsidR="002D5F55" w:rsidRDefault="002D5F55">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74198803"/>
      <w:docPartObj>
        <w:docPartGallery w:val="Page Numbers (Bottom of Page)"/>
        <w:docPartUnique/>
      </w:docPartObj>
    </w:sdtPr>
    <w:sdtEndPr/>
    <w:sdtContent>
      <w:p w:rsidR="002D5F55" w:rsidRDefault="002D5F55">
        <w:pPr>
          <w:pStyle w:val="aa"/>
          <w:jc w:val="right"/>
        </w:pPr>
        <w:r>
          <w:fldChar w:fldCharType="begin"/>
        </w:r>
        <w:r>
          <w:instrText>PAGE   \* MERGEFORMAT</w:instrText>
        </w:r>
        <w:r>
          <w:fldChar w:fldCharType="separate"/>
        </w:r>
        <w:r w:rsidR="00AE0A32">
          <w:rPr>
            <w:noProof/>
          </w:rPr>
          <w:t>61</w:t>
        </w:r>
        <w:r>
          <w:fldChar w:fldCharType="end"/>
        </w:r>
      </w:p>
    </w:sdtContent>
  </w:sdt>
  <w:p w:rsidR="002D5F55" w:rsidRDefault="002D5F55">
    <w:pPr>
      <w:pStyle w:val="a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70376092"/>
      <w:docPartObj>
        <w:docPartGallery w:val="Page Numbers (Bottom of Page)"/>
        <w:docPartUnique/>
      </w:docPartObj>
    </w:sdtPr>
    <w:sdtEndPr/>
    <w:sdtContent>
      <w:p w:rsidR="002D5F55" w:rsidRDefault="002D5F55">
        <w:pPr>
          <w:pStyle w:val="aa"/>
          <w:jc w:val="right"/>
        </w:pPr>
        <w:r>
          <w:fldChar w:fldCharType="begin"/>
        </w:r>
        <w:r>
          <w:instrText>PAGE   \* MERGEFORMAT</w:instrText>
        </w:r>
        <w:r>
          <w:fldChar w:fldCharType="separate"/>
        </w:r>
        <w:r w:rsidR="00AE0A32">
          <w:rPr>
            <w:noProof/>
          </w:rPr>
          <w:t>82</w:t>
        </w:r>
        <w:r>
          <w:fldChar w:fldCharType="end"/>
        </w:r>
      </w:p>
    </w:sdtContent>
  </w:sdt>
  <w:p w:rsidR="002D5F55" w:rsidRDefault="002D5F55">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D04B2" w:rsidRDefault="00ED04B2" w:rsidP="00E774FB">
      <w:pPr>
        <w:spacing w:after="0" w:line="240" w:lineRule="auto"/>
      </w:pPr>
      <w:r>
        <w:separator/>
      </w:r>
    </w:p>
  </w:footnote>
  <w:footnote w:type="continuationSeparator" w:id="0">
    <w:p w:rsidR="00ED04B2" w:rsidRDefault="00ED04B2" w:rsidP="00E774F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5F55" w:rsidRDefault="002D5F55">
    <w:pPr>
      <w:pStyle w:val="a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sz w:val="28"/>
        <w:szCs w:val="28"/>
        <w:lang w:val="uk-UA"/>
      </w:r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00000002"/>
    <w:multiLevelType w:val="singleLevel"/>
    <w:tmpl w:val="00000002"/>
    <w:name w:val="WW8Num2"/>
    <w:lvl w:ilvl="0">
      <w:start w:val="1"/>
      <w:numFmt w:val="bullet"/>
      <w:lvlText w:val="-"/>
      <w:lvlJc w:val="left"/>
      <w:pPr>
        <w:tabs>
          <w:tab w:val="num" w:pos="0"/>
        </w:tabs>
        <w:ind w:left="720" w:hanging="360"/>
      </w:pPr>
      <w:rPr>
        <w:rFonts w:ascii="Times New Roman" w:hAnsi="Times New Roman" w:cs="Times New Roman"/>
        <w:sz w:val="28"/>
        <w:szCs w:val="28"/>
        <w:lang w:val="uk-UA"/>
      </w:rPr>
    </w:lvl>
  </w:abstractNum>
  <w:abstractNum w:abstractNumId="2">
    <w:nsid w:val="00000003"/>
    <w:multiLevelType w:val="singleLevel"/>
    <w:tmpl w:val="00000003"/>
    <w:name w:val="WW8Num3"/>
    <w:lvl w:ilvl="0">
      <w:start w:val="1"/>
      <w:numFmt w:val="bullet"/>
      <w:lvlText w:val="-"/>
      <w:lvlJc w:val="left"/>
      <w:pPr>
        <w:tabs>
          <w:tab w:val="num" w:pos="0"/>
        </w:tabs>
        <w:ind w:left="1440" w:hanging="360"/>
      </w:pPr>
      <w:rPr>
        <w:rFonts w:ascii="Times New Roman" w:hAnsi="Times New Roman" w:cs="Times New Roman"/>
        <w:lang w:val="uk-UA"/>
      </w:rPr>
    </w:lvl>
  </w:abstractNum>
  <w:abstractNum w:abstractNumId="3">
    <w:nsid w:val="00000004"/>
    <w:multiLevelType w:val="singleLevel"/>
    <w:tmpl w:val="00000004"/>
    <w:name w:val="WW8Num4"/>
    <w:lvl w:ilvl="0">
      <w:start w:val="1"/>
      <w:numFmt w:val="bullet"/>
      <w:lvlText w:val="-"/>
      <w:lvlJc w:val="left"/>
      <w:pPr>
        <w:tabs>
          <w:tab w:val="num" w:pos="0"/>
        </w:tabs>
        <w:ind w:left="1429" w:hanging="360"/>
      </w:pPr>
      <w:rPr>
        <w:rFonts w:ascii="Times New Roman" w:hAnsi="Times New Roman" w:cs="Times New Roman"/>
        <w:sz w:val="28"/>
        <w:szCs w:val="28"/>
        <w:lang w:val="uk-UA"/>
      </w:rPr>
    </w:lvl>
  </w:abstractNum>
  <w:abstractNum w:abstractNumId="4">
    <w:nsid w:val="00000005"/>
    <w:multiLevelType w:val="singleLevel"/>
    <w:tmpl w:val="00000005"/>
    <w:name w:val="WW8Num5"/>
    <w:lvl w:ilvl="0">
      <w:start w:val="1"/>
      <w:numFmt w:val="bullet"/>
      <w:lvlText w:val=""/>
      <w:lvlJc w:val="left"/>
      <w:pPr>
        <w:tabs>
          <w:tab w:val="num" w:pos="0"/>
        </w:tabs>
        <w:ind w:left="1423" w:hanging="360"/>
      </w:pPr>
      <w:rPr>
        <w:rFonts w:ascii="Symbol" w:hAnsi="Symbol" w:cs="Times New Roman"/>
      </w:rPr>
    </w:lvl>
  </w:abstractNum>
  <w:abstractNum w:abstractNumId="5">
    <w:nsid w:val="00000006"/>
    <w:multiLevelType w:val="singleLevel"/>
    <w:tmpl w:val="00000006"/>
    <w:name w:val="WW8Num6"/>
    <w:lvl w:ilvl="0">
      <w:start w:val="1"/>
      <w:numFmt w:val="bullet"/>
      <w:lvlText w:val="-"/>
      <w:lvlJc w:val="left"/>
      <w:pPr>
        <w:tabs>
          <w:tab w:val="num" w:pos="600"/>
        </w:tabs>
        <w:ind w:left="600" w:hanging="360"/>
      </w:pPr>
      <w:rPr>
        <w:rFonts w:ascii="Times New Roman" w:hAnsi="Times New Roman" w:cs="Times New Roman"/>
        <w:lang w:val="uk-UA"/>
      </w:rPr>
    </w:lvl>
  </w:abstractNum>
  <w:abstractNum w:abstractNumId="6">
    <w:nsid w:val="009167F3"/>
    <w:multiLevelType w:val="hybridMultilevel"/>
    <w:tmpl w:val="85CC7A6C"/>
    <w:lvl w:ilvl="0" w:tplc="04220001">
      <w:start w:val="1"/>
      <w:numFmt w:val="bullet"/>
      <w:lvlText w:val=""/>
      <w:lvlJc w:val="left"/>
      <w:pPr>
        <w:ind w:left="1425" w:hanging="360"/>
      </w:pPr>
      <w:rPr>
        <w:rFonts w:ascii="Symbol" w:hAnsi="Symbol" w:hint="default"/>
      </w:rPr>
    </w:lvl>
    <w:lvl w:ilvl="1" w:tplc="04220003" w:tentative="1">
      <w:start w:val="1"/>
      <w:numFmt w:val="bullet"/>
      <w:lvlText w:val="o"/>
      <w:lvlJc w:val="left"/>
      <w:pPr>
        <w:ind w:left="2145" w:hanging="360"/>
      </w:pPr>
      <w:rPr>
        <w:rFonts w:ascii="Courier New" w:hAnsi="Courier New" w:cs="Courier New" w:hint="default"/>
      </w:rPr>
    </w:lvl>
    <w:lvl w:ilvl="2" w:tplc="04220005" w:tentative="1">
      <w:start w:val="1"/>
      <w:numFmt w:val="bullet"/>
      <w:lvlText w:val=""/>
      <w:lvlJc w:val="left"/>
      <w:pPr>
        <w:ind w:left="2865" w:hanging="360"/>
      </w:pPr>
      <w:rPr>
        <w:rFonts w:ascii="Wingdings" w:hAnsi="Wingdings" w:hint="default"/>
      </w:rPr>
    </w:lvl>
    <w:lvl w:ilvl="3" w:tplc="04220001" w:tentative="1">
      <w:start w:val="1"/>
      <w:numFmt w:val="bullet"/>
      <w:lvlText w:val=""/>
      <w:lvlJc w:val="left"/>
      <w:pPr>
        <w:ind w:left="3585" w:hanging="360"/>
      </w:pPr>
      <w:rPr>
        <w:rFonts w:ascii="Symbol" w:hAnsi="Symbol" w:hint="default"/>
      </w:rPr>
    </w:lvl>
    <w:lvl w:ilvl="4" w:tplc="04220003" w:tentative="1">
      <w:start w:val="1"/>
      <w:numFmt w:val="bullet"/>
      <w:lvlText w:val="o"/>
      <w:lvlJc w:val="left"/>
      <w:pPr>
        <w:ind w:left="4305" w:hanging="360"/>
      </w:pPr>
      <w:rPr>
        <w:rFonts w:ascii="Courier New" w:hAnsi="Courier New" w:cs="Courier New" w:hint="default"/>
      </w:rPr>
    </w:lvl>
    <w:lvl w:ilvl="5" w:tplc="04220005" w:tentative="1">
      <w:start w:val="1"/>
      <w:numFmt w:val="bullet"/>
      <w:lvlText w:val=""/>
      <w:lvlJc w:val="left"/>
      <w:pPr>
        <w:ind w:left="5025" w:hanging="360"/>
      </w:pPr>
      <w:rPr>
        <w:rFonts w:ascii="Wingdings" w:hAnsi="Wingdings" w:hint="default"/>
      </w:rPr>
    </w:lvl>
    <w:lvl w:ilvl="6" w:tplc="04220001" w:tentative="1">
      <w:start w:val="1"/>
      <w:numFmt w:val="bullet"/>
      <w:lvlText w:val=""/>
      <w:lvlJc w:val="left"/>
      <w:pPr>
        <w:ind w:left="5745" w:hanging="360"/>
      </w:pPr>
      <w:rPr>
        <w:rFonts w:ascii="Symbol" w:hAnsi="Symbol" w:hint="default"/>
      </w:rPr>
    </w:lvl>
    <w:lvl w:ilvl="7" w:tplc="04220003" w:tentative="1">
      <w:start w:val="1"/>
      <w:numFmt w:val="bullet"/>
      <w:lvlText w:val="o"/>
      <w:lvlJc w:val="left"/>
      <w:pPr>
        <w:ind w:left="6465" w:hanging="360"/>
      </w:pPr>
      <w:rPr>
        <w:rFonts w:ascii="Courier New" w:hAnsi="Courier New" w:cs="Courier New" w:hint="default"/>
      </w:rPr>
    </w:lvl>
    <w:lvl w:ilvl="8" w:tplc="04220005" w:tentative="1">
      <w:start w:val="1"/>
      <w:numFmt w:val="bullet"/>
      <w:lvlText w:val=""/>
      <w:lvlJc w:val="left"/>
      <w:pPr>
        <w:ind w:left="7185" w:hanging="360"/>
      </w:pPr>
      <w:rPr>
        <w:rFonts w:ascii="Wingdings" w:hAnsi="Wingdings" w:hint="default"/>
      </w:rPr>
    </w:lvl>
  </w:abstractNum>
  <w:abstractNum w:abstractNumId="7">
    <w:nsid w:val="0F8B7B3B"/>
    <w:multiLevelType w:val="multilevel"/>
    <w:tmpl w:val="BDBC5A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1DE2FF3"/>
    <w:multiLevelType w:val="hybridMultilevel"/>
    <w:tmpl w:val="92E6192A"/>
    <w:lvl w:ilvl="0" w:tplc="2DFC6684">
      <w:numFmt w:val="bullet"/>
      <w:lvlText w:val="−"/>
      <w:lvlJc w:val="left"/>
      <w:pPr>
        <w:ind w:left="1425" w:hanging="360"/>
      </w:pPr>
      <w:rPr>
        <w:rFonts w:ascii="Times New Roman" w:eastAsiaTheme="minorHAnsi" w:hAnsi="Times New Roman" w:cs="Times New Roman" w:hint="default"/>
      </w:rPr>
    </w:lvl>
    <w:lvl w:ilvl="1" w:tplc="04220003" w:tentative="1">
      <w:start w:val="1"/>
      <w:numFmt w:val="bullet"/>
      <w:lvlText w:val="o"/>
      <w:lvlJc w:val="left"/>
      <w:pPr>
        <w:ind w:left="2145" w:hanging="360"/>
      </w:pPr>
      <w:rPr>
        <w:rFonts w:ascii="Courier New" w:hAnsi="Courier New" w:cs="Courier New" w:hint="default"/>
      </w:rPr>
    </w:lvl>
    <w:lvl w:ilvl="2" w:tplc="04220005" w:tentative="1">
      <w:start w:val="1"/>
      <w:numFmt w:val="bullet"/>
      <w:lvlText w:val=""/>
      <w:lvlJc w:val="left"/>
      <w:pPr>
        <w:ind w:left="2865" w:hanging="360"/>
      </w:pPr>
      <w:rPr>
        <w:rFonts w:ascii="Wingdings" w:hAnsi="Wingdings" w:hint="default"/>
      </w:rPr>
    </w:lvl>
    <w:lvl w:ilvl="3" w:tplc="04220001" w:tentative="1">
      <w:start w:val="1"/>
      <w:numFmt w:val="bullet"/>
      <w:lvlText w:val=""/>
      <w:lvlJc w:val="left"/>
      <w:pPr>
        <w:ind w:left="3585" w:hanging="360"/>
      </w:pPr>
      <w:rPr>
        <w:rFonts w:ascii="Symbol" w:hAnsi="Symbol" w:hint="default"/>
      </w:rPr>
    </w:lvl>
    <w:lvl w:ilvl="4" w:tplc="04220003" w:tentative="1">
      <w:start w:val="1"/>
      <w:numFmt w:val="bullet"/>
      <w:lvlText w:val="o"/>
      <w:lvlJc w:val="left"/>
      <w:pPr>
        <w:ind w:left="4305" w:hanging="360"/>
      </w:pPr>
      <w:rPr>
        <w:rFonts w:ascii="Courier New" w:hAnsi="Courier New" w:cs="Courier New" w:hint="default"/>
      </w:rPr>
    </w:lvl>
    <w:lvl w:ilvl="5" w:tplc="04220005" w:tentative="1">
      <w:start w:val="1"/>
      <w:numFmt w:val="bullet"/>
      <w:lvlText w:val=""/>
      <w:lvlJc w:val="left"/>
      <w:pPr>
        <w:ind w:left="5025" w:hanging="360"/>
      </w:pPr>
      <w:rPr>
        <w:rFonts w:ascii="Wingdings" w:hAnsi="Wingdings" w:hint="default"/>
      </w:rPr>
    </w:lvl>
    <w:lvl w:ilvl="6" w:tplc="04220001" w:tentative="1">
      <w:start w:val="1"/>
      <w:numFmt w:val="bullet"/>
      <w:lvlText w:val=""/>
      <w:lvlJc w:val="left"/>
      <w:pPr>
        <w:ind w:left="5745" w:hanging="360"/>
      </w:pPr>
      <w:rPr>
        <w:rFonts w:ascii="Symbol" w:hAnsi="Symbol" w:hint="default"/>
      </w:rPr>
    </w:lvl>
    <w:lvl w:ilvl="7" w:tplc="04220003" w:tentative="1">
      <w:start w:val="1"/>
      <w:numFmt w:val="bullet"/>
      <w:lvlText w:val="o"/>
      <w:lvlJc w:val="left"/>
      <w:pPr>
        <w:ind w:left="6465" w:hanging="360"/>
      </w:pPr>
      <w:rPr>
        <w:rFonts w:ascii="Courier New" w:hAnsi="Courier New" w:cs="Courier New" w:hint="default"/>
      </w:rPr>
    </w:lvl>
    <w:lvl w:ilvl="8" w:tplc="04220005" w:tentative="1">
      <w:start w:val="1"/>
      <w:numFmt w:val="bullet"/>
      <w:lvlText w:val=""/>
      <w:lvlJc w:val="left"/>
      <w:pPr>
        <w:ind w:left="7185" w:hanging="360"/>
      </w:pPr>
      <w:rPr>
        <w:rFonts w:ascii="Wingdings" w:hAnsi="Wingdings" w:hint="default"/>
      </w:rPr>
    </w:lvl>
  </w:abstractNum>
  <w:abstractNum w:abstractNumId="9">
    <w:nsid w:val="17A30B14"/>
    <w:multiLevelType w:val="hybridMultilevel"/>
    <w:tmpl w:val="3B742964"/>
    <w:lvl w:ilvl="0" w:tplc="04220001">
      <w:start w:val="1"/>
      <w:numFmt w:val="bullet"/>
      <w:lvlText w:val=""/>
      <w:lvlJc w:val="left"/>
      <w:pPr>
        <w:ind w:left="1425" w:hanging="360"/>
      </w:pPr>
      <w:rPr>
        <w:rFonts w:ascii="Symbol" w:hAnsi="Symbol" w:hint="default"/>
      </w:rPr>
    </w:lvl>
    <w:lvl w:ilvl="1" w:tplc="04220003" w:tentative="1">
      <w:start w:val="1"/>
      <w:numFmt w:val="bullet"/>
      <w:lvlText w:val="o"/>
      <w:lvlJc w:val="left"/>
      <w:pPr>
        <w:ind w:left="2145" w:hanging="360"/>
      </w:pPr>
      <w:rPr>
        <w:rFonts w:ascii="Courier New" w:hAnsi="Courier New" w:cs="Courier New" w:hint="default"/>
      </w:rPr>
    </w:lvl>
    <w:lvl w:ilvl="2" w:tplc="04220005" w:tentative="1">
      <w:start w:val="1"/>
      <w:numFmt w:val="bullet"/>
      <w:lvlText w:val=""/>
      <w:lvlJc w:val="left"/>
      <w:pPr>
        <w:ind w:left="2865" w:hanging="360"/>
      </w:pPr>
      <w:rPr>
        <w:rFonts w:ascii="Wingdings" w:hAnsi="Wingdings" w:hint="default"/>
      </w:rPr>
    </w:lvl>
    <w:lvl w:ilvl="3" w:tplc="04220001" w:tentative="1">
      <w:start w:val="1"/>
      <w:numFmt w:val="bullet"/>
      <w:lvlText w:val=""/>
      <w:lvlJc w:val="left"/>
      <w:pPr>
        <w:ind w:left="3585" w:hanging="360"/>
      </w:pPr>
      <w:rPr>
        <w:rFonts w:ascii="Symbol" w:hAnsi="Symbol" w:hint="default"/>
      </w:rPr>
    </w:lvl>
    <w:lvl w:ilvl="4" w:tplc="04220003" w:tentative="1">
      <w:start w:val="1"/>
      <w:numFmt w:val="bullet"/>
      <w:lvlText w:val="o"/>
      <w:lvlJc w:val="left"/>
      <w:pPr>
        <w:ind w:left="4305" w:hanging="360"/>
      </w:pPr>
      <w:rPr>
        <w:rFonts w:ascii="Courier New" w:hAnsi="Courier New" w:cs="Courier New" w:hint="default"/>
      </w:rPr>
    </w:lvl>
    <w:lvl w:ilvl="5" w:tplc="04220005" w:tentative="1">
      <w:start w:val="1"/>
      <w:numFmt w:val="bullet"/>
      <w:lvlText w:val=""/>
      <w:lvlJc w:val="left"/>
      <w:pPr>
        <w:ind w:left="5025" w:hanging="360"/>
      </w:pPr>
      <w:rPr>
        <w:rFonts w:ascii="Wingdings" w:hAnsi="Wingdings" w:hint="default"/>
      </w:rPr>
    </w:lvl>
    <w:lvl w:ilvl="6" w:tplc="04220001" w:tentative="1">
      <w:start w:val="1"/>
      <w:numFmt w:val="bullet"/>
      <w:lvlText w:val=""/>
      <w:lvlJc w:val="left"/>
      <w:pPr>
        <w:ind w:left="5745" w:hanging="360"/>
      </w:pPr>
      <w:rPr>
        <w:rFonts w:ascii="Symbol" w:hAnsi="Symbol" w:hint="default"/>
      </w:rPr>
    </w:lvl>
    <w:lvl w:ilvl="7" w:tplc="04220003" w:tentative="1">
      <w:start w:val="1"/>
      <w:numFmt w:val="bullet"/>
      <w:lvlText w:val="o"/>
      <w:lvlJc w:val="left"/>
      <w:pPr>
        <w:ind w:left="6465" w:hanging="360"/>
      </w:pPr>
      <w:rPr>
        <w:rFonts w:ascii="Courier New" w:hAnsi="Courier New" w:cs="Courier New" w:hint="default"/>
      </w:rPr>
    </w:lvl>
    <w:lvl w:ilvl="8" w:tplc="04220005" w:tentative="1">
      <w:start w:val="1"/>
      <w:numFmt w:val="bullet"/>
      <w:lvlText w:val=""/>
      <w:lvlJc w:val="left"/>
      <w:pPr>
        <w:ind w:left="7185" w:hanging="360"/>
      </w:pPr>
      <w:rPr>
        <w:rFonts w:ascii="Wingdings" w:hAnsi="Wingdings" w:hint="default"/>
      </w:rPr>
    </w:lvl>
  </w:abstractNum>
  <w:abstractNum w:abstractNumId="10">
    <w:nsid w:val="1AAA2AB0"/>
    <w:multiLevelType w:val="multilevel"/>
    <w:tmpl w:val="BEB24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E0C6C4C"/>
    <w:multiLevelType w:val="hybridMultilevel"/>
    <w:tmpl w:val="B032EB8C"/>
    <w:lvl w:ilvl="0" w:tplc="04220001">
      <w:start w:val="1"/>
      <w:numFmt w:val="bullet"/>
      <w:lvlText w:val=""/>
      <w:lvlJc w:val="left"/>
      <w:pPr>
        <w:ind w:left="1425" w:hanging="360"/>
      </w:pPr>
      <w:rPr>
        <w:rFonts w:ascii="Symbol" w:hAnsi="Symbol" w:hint="default"/>
      </w:rPr>
    </w:lvl>
    <w:lvl w:ilvl="1" w:tplc="04220003" w:tentative="1">
      <w:start w:val="1"/>
      <w:numFmt w:val="bullet"/>
      <w:lvlText w:val="o"/>
      <w:lvlJc w:val="left"/>
      <w:pPr>
        <w:ind w:left="2145" w:hanging="360"/>
      </w:pPr>
      <w:rPr>
        <w:rFonts w:ascii="Courier New" w:hAnsi="Courier New" w:cs="Courier New" w:hint="default"/>
      </w:rPr>
    </w:lvl>
    <w:lvl w:ilvl="2" w:tplc="04220005" w:tentative="1">
      <w:start w:val="1"/>
      <w:numFmt w:val="bullet"/>
      <w:lvlText w:val=""/>
      <w:lvlJc w:val="left"/>
      <w:pPr>
        <w:ind w:left="2865" w:hanging="360"/>
      </w:pPr>
      <w:rPr>
        <w:rFonts w:ascii="Wingdings" w:hAnsi="Wingdings" w:hint="default"/>
      </w:rPr>
    </w:lvl>
    <w:lvl w:ilvl="3" w:tplc="04220001" w:tentative="1">
      <w:start w:val="1"/>
      <w:numFmt w:val="bullet"/>
      <w:lvlText w:val=""/>
      <w:lvlJc w:val="left"/>
      <w:pPr>
        <w:ind w:left="3585" w:hanging="360"/>
      </w:pPr>
      <w:rPr>
        <w:rFonts w:ascii="Symbol" w:hAnsi="Symbol" w:hint="default"/>
      </w:rPr>
    </w:lvl>
    <w:lvl w:ilvl="4" w:tplc="04220003" w:tentative="1">
      <w:start w:val="1"/>
      <w:numFmt w:val="bullet"/>
      <w:lvlText w:val="o"/>
      <w:lvlJc w:val="left"/>
      <w:pPr>
        <w:ind w:left="4305" w:hanging="360"/>
      </w:pPr>
      <w:rPr>
        <w:rFonts w:ascii="Courier New" w:hAnsi="Courier New" w:cs="Courier New" w:hint="default"/>
      </w:rPr>
    </w:lvl>
    <w:lvl w:ilvl="5" w:tplc="04220005" w:tentative="1">
      <w:start w:val="1"/>
      <w:numFmt w:val="bullet"/>
      <w:lvlText w:val=""/>
      <w:lvlJc w:val="left"/>
      <w:pPr>
        <w:ind w:left="5025" w:hanging="360"/>
      </w:pPr>
      <w:rPr>
        <w:rFonts w:ascii="Wingdings" w:hAnsi="Wingdings" w:hint="default"/>
      </w:rPr>
    </w:lvl>
    <w:lvl w:ilvl="6" w:tplc="04220001" w:tentative="1">
      <w:start w:val="1"/>
      <w:numFmt w:val="bullet"/>
      <w:lvlText w:val=""/>
      <w:lvlJc w:val="left"/>
      <w:pPr>
        <w:ind w:left="5745" w:hanging="360"/>
      </w:pPr>
      <w:rPr>
        <w:rFonts w:ascii="Symbol" w:hAnsi="Symbol" w:hint="default"/>
      </w:rPr>
    </w:lvl>
    <w:lvl w:ilvl="7" w:tplc="04220003" w:tentative="1">
      <w:start w:val="1"/>
      <w:numFmt w:val="bullet"/>
      <w:lvlText w:val="o"/>
      <w:lvlJc w:val="left"/>
      <w:pPr>
        <w:ind w:left="6465" w:hanging="360"/>
      </w:pPr>
      <w:rPr>
        <w:rFonts w:ascii="Courier New" w:hAnsi="Courier New" w:cs="Courier New" w:hint="default"/>
      </w:rPr>
    </w:lvl>
    <w:lvl w:ilvl="8" w:tplc="04220005" w:tentative="1">
      <w:start w:val="1"/>
      <w:numFmt w:val="bullet"/>
      <w:lvlText w:val=""/>
      <w:lvlJc w:val="left"/>
      <w:pPr>
        <w:ind w:left="7185" w:hanging="360"/>
      </w:pPr>
      <w:rPr>
        <w:rFonts w:ascii="Wingdings" w:hAnsi="Wingdings" w:hint="default"/>
      </w:rPr>
    </w:lvl>
  </w:abstractNum>
  <w:abstractNum w:abstractNumId="12">
    <w:nsid w:val="20785C5B"/>
    <w:multiLevelType w:val="hybridMultilevel"/>
    <w:tmpl w:val="A0B26352"/>
    <w:lvl w:ilvl="0" w:tplc="C0727E8A">
      <w:numFmt w:val="bullet"/>
      <w:lvlText w:val="-"/>
      <w:lvlJc w:val="left"/>
      <w:pPr>
        <w:ind w:left="1287" w:hanging="360"/>
      </w:pPr>
      <w:rPr>
        <w:rFonts w:ascii="Arial" w:eastAsiaTheme="minorHAnsi" w:hAnsi="Arial" w:cs="Aria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245C298B"/>
    <w:multiLevelType w:val="multilevel"/>
    <w:tmpl w:val="F2FE90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73A1559"/>
    <w:multiLevelType w:val="hybridMultilevel"/>
    <w:tmpl w:val="72EAE8F6"/>
    <w:lvl w:ilvl="0" w:tplc="2DFC6684">
      <w:numFmt w:val="bullet"/>
      <w:lvlText w:val="−"/>
      <w:lvlJc w:val="left"/>
      <w:pPr>
        <w:ind w:left="1287" w:hanging="360"/>
      </w:pPr>
      <w:rPr>
        <w:rFonts w:ascii="Times New Roman" w:eastAsiaTheme="minorHAnsi"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2D7F2B89"/>
    <w:multiLevelType w:val="hybridMultilevel"/>
    <w:tmpl w:val="E5E6473C"/>
    <w:lvl w:ilvl="0" w:tplc="2626D6E2">
      <w:numFmt w:val="bullet"/>
      <w:lvlText w:val="̶"/>
      <w:lvlJc w:val="left"/>
      <w:pPr>
        <w:ind w:left="1287" w:hanging="360"/>
      </w:pPr>
      <w:rPr>
        <w:rFonts w:ascii="Arial" w:eastAsiaTheme="minorHAnsi" w:hAnsi="Aria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32330301"/>
    <w:multiLevelType w:val="hybridMultilevel"/>
    <w:tmpl w:val="AFF87244"/>
    <w:lvl w:ilvl="0" w:tplc="2DFC6684">
      <w:numFmt w:val="bullet"/>
      <w:lvlText w:val="−"/>
      <w:lvlJc w:val="left"/>
      <w:pPr>
        <w:ind w:left="1287" w:hanging="360"/>
      </w:pPr>
      <w:rPr>
        <w:rFonts w:ascii="Times New Roman" w:eastAsiaTheme="minorHAnsi" w:hAnsi="Times New Roman" w:cs="Times New Roman" w:hint="default"/>
      </w:rPr>
    </w:lvl>
    <w:lvl w:ilvl="1" w:tplc="177EBC6E">
      <w:numFmt w:val="bullet"/>
      <w:lvlText w:val="•"/>
      <w:lvlJc w:val="left"/>
      <w:pPr>
        <w:ind w:left="2007" w:hanging="360"/>
      </w:pPr>
      <w:rPr>
        <w:rFonts w:ascii="Times New Roman" w:eastAsia="Times New Roman" w:hAnsi="Times New Roman" w:cs="Times New Roman"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399556B1"/>
    <w:multiLevelType w:val="hybridMultilevel"/>
    <w:tmpl w:val="0032E98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3BB553FB"/>
    <w:multiLevelType w:val="hybridMultilevel"/>
    <w:tmpl w:val="3C06FB60"/>
    <w:lvl w:ilvl="0" w:tplc="2DFC6684">
      <w:numFmt w:val="bullet"/>
      <w:lvlText w:val="−"/>
      <w:lvlJc w:val="left"/>
      <w:pPr>
        <w:ind w:left="1287" w:hanging="360"/>
      </w:pPr>
      <w:rPr>
        <w:rFonts w:ascii="Times New Roman" w:eastAsiaTheme="minorHAnsi"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3D8C5B1B"/>
    <w:multiLevelType w:val="hybridMultilevel"/>
    <w:tmpl w:val="567A1EC4"/>
    <w:lvl w:ilvl="0" w:tplc="8488F4A8">
      <w:start w:val="1"/>
      <w:numFmt w:val="decimal"/>
      <w:lvlText w:val="%1."/>
      <w:lvlJc w:val="left"/>
      <w:pPr>
        <w:ind w:left="927" w:hanging="360"/>
      </w:pPr>
      <w:rPr>
        <w:rFonts w:hint="default"/>
      </w:rPr>
    </w:lvl>
    <w:lvl w:ilvl="1" w:tplc="04220019" w:tentative="1">
      <w:start w:val="1"/>
      <w:numFmt w:val="lowerLetter"/>
      <w:lvlText w:val="%2."/>
      <w:lvlJc w:val="left"/>
      <w:pPr>
        <w:ind w:left="1647" w:hanging="360"/>
      </w:pPr>
    </w:lvl>
    <w:lvl w:ilvl="2" w:tplc="0422001B" w:tentative="1">
      <w:start w:val="1"/>
      <w:numFmt w:val="lowerRoman"/>
      <w:lvlText w:val="%3."/>
      <w:lvlJc w:val="right"/>
      <w:pPr>
        <w:ind w:left="2367" w:hanging="180"/>
      </w:pPr>
    </w:lvl>
    <w:lvl w:ilvl="3" w:tplc="0422000F" w:tentative="1">
      <w:start w:val="1"/>
      <w:numFmt w:val="decimal"/>
      <w:lvlText w:val="%4."/>
      <w:lvlJc w:val="left"/>
      <w:pPr>
        <w:ind w:left="3087" w:hanging="360"/>
      </w:pPr>
    </w:lvl>
    <w:lvl w:ilvl="4" w:tplc="04220019" w:tentative="1">
      <w:start w:val="1"/>
      <w:numFmt w:val="lowerLetter"/>
      <w:lvlText w:val="%5."/>
      <w:lvlJc w:val="left"/>
      <w:pPr>
        <w:ind w:left="3807" w:hanging="360"/>
      </w:pPr>
    </w:lvl>
    <w:lvl w:ilvl="5" w:tplc="0422001B" w:tentative="1">
      <w:start w:val="1"/>
      <w:numFmt w:val="lowerRoman"/>
      <w:lvlText w:val="%6."/>
      <w:lvlJc w:val="right"/>
      <w:pPr>
        <w:ind w:left="4527" w:hanging="180"/>
      </w:pPr>
    </w:lvl>
    <w:lvl w:ilvl="6" w:tplc="0422000F" w:tentative="1">
      <w:start w:val="1"/>
      <w:numFmt w:val="decimal"/>
      <w:lvlText w:val="%7."/>
      <w:lvlJc w:val="left"/>
      <w:pPr>
        <w:ind w:left="5247" w:hanging="360"/>
      </w:pPr>
    </w:lvl>
    <w:lvl w:ilvl="7" w:tplc="04220019" w:tentative="1">
      <w:start w:val="1"/>
      <w:numFmt w:val="lowerLetter"/>
      <w:lvlText w:val="%8."/>
      <w:lvlJc w:val="left"/>
      <w:pPr>
        <w:ind w:left="5967" w:hanging="360"/>
      </w:pPr>
    </w:lvl>
    <w:lvl w:ilvl="8" w:tplc="0422001B" w:tentative="1">
      <w:start w:val="1"/>
      <w:numFmt w:val="lowerRoman"/>
      <w:lvlText w:val="%9."/>
      <w:lvlJc w:val="right"/>
      <w:pPr>
        <w:ind w:left="6687" w:hanging="180"/>
      </w:pPr>
    </w:lvl>
  </w:abstractNum>
  <w:abstractNum w:abstractNumId="20">
    <w:nsid w:val="40DF6CF7"/>
    <w:multiLevelType w:val="hybridMultilevel"/>
    <w:tmpl w:val="8574505C"/>
    <w:lvl w:ilvl="0" w:tplc="DEDA0B66">
      <w:start w:val="1"/>
      <w:numFmt w:val="decimal"/>
      <w:lvlText w:val="%1)"/>
      <w:lvlJc w:val="left"/>
      <w:pPr>
        <w:ind w:left="1065" w:hanging="360"/>
      </w:pPr>
      <w:rPr>
        <w:rFonts w:hint="default"/>
      </w:rPr>
    </w:lvl>
    <w:lvl w:ilvl="1" w:tplc="04220019" w:tentative="1">
      <w:start w:val="1"/>
      <w:numFmt w:val="lowerLetter"/>
      <w:lvlText w:val="%2."/>
      <w:lvlJc w:val="left"/>
      <w:pPr>
        <w:ind w:left="1785" w:hanging="360"/>
      </w:pPr>
    </w:lvl>
    <w:lvl w:ilvl="2" w:tplc="0422001B" w:tentative="1">
      <w:start w:val="1"/>
      <w:numFmt w:val="lowerRoman"/>
      <w:lvlText w:val="%3."/>
      <w:lvlJc w:val="right"/>
      <w:pPr>
        <w:ind w:left="2505" w:hanging="180"/>
      </w:pPr>
    </w:lvl>
    <w:lvl w:ilvl="3" w:tplc="0422000F" w:tentative="1">
      <w:start w:val="1"/>
      <w:numFmt w:val="decimal"/>
      <w:lvlText w:val="%4."/>
      <w:lvlJc w:val="left"/>
      <w:pPr>
        <w:ind w:left="3225" w:hanging="360"/>
      </w:pPr>
    </w:lvl>
    <w:lvl w:ilvl="4" w:tplc="04220019" w:tentative="1">
      <w:start w:val="1"/>
      <w:numFmt w:val="lowerLetter"/>
      <w:lvlText w:val="%5."/>
      <w:lvlJc w:val="left"/>
      <w:pPr>
        <w:ind w:left="3945" w:hanging="360"/>
      </w:pPr>
    </w:lvl>
    <w:lvl w:ilvl="5" w:tplc="0422001B" w:tentative="1">
      <w:start w:val="1"/>
      <w:numFmt w:val="lowerRoman"/>
      <w:lvlText w:val="%6."/>
      <w:lvlJc w:val="right"/>
      <w:pPr>
        <w:ind w:left="4665" w:hanging="180"/>
      </w:pPr>
    </w:lvl>
    <w:lvl w:ilvl="6" w:tplc="0422000F" w:tentative="1">
      <w:start w:val="1"/>
      <w:numFmt w:val="decimal"/>
      <w:lvlText w:val="%7."/>
      <w:lvlJc w:val="left"/>
      <w:pPr>
        <w:ind w:left="5385" w:hanging="360"/>
      </w:pPr>
    </w:lvl>
    <w:lvl w:ilvl="7" w:tplc="04220019" w:tentative="1">
      <w:start w:val="1"/>
      <w:numFmt w:val="lowerLetter"/>
      <w:lvlText w:val="%8."/>
      <w:lvlJc w:val="left"/>
      <w:pPr>
        <w:ind w:left="6105" w:hanging="360"/>
      </w:pPr>
    </w:lvl>
    <w:lvl w:ilvl="8" w:tplc="0422001B" w:tentative="1">
      <w:start w:val="1"/>
      <w:numFmt w:val="lowerRoman"/>
      <w:lvlText w:val="%9."/>
      <w:lvlJc w:val="right"/>
      <w:pPr>
        <w:ind w:left="6825" w:hanging="180"/>
      </w:pPr>
    </w:lvl>
  </w:abstractNum>
  <w:abstractNum w:abstractNumId="21">
    <w:nsid w:val="417A2560"/>
    <w:multiLevelType w:val="hybridMultilevel"/>
    <w:tmpl w:val="7DE2AA0E"/>
    <w:lvl w:ilvl="0" w:tplc="2DFC6684">
      <w:numFmt w:val="bullet"/>
      <w:lvlText w:val="−"/>
      <w:lvlJc w:val="left"/>
      <w:pPr>
        <w:ind w:left="1287" w:hanging="360"/>
      </w:pPr>
      <w:rPr>
        <w:rFonts w:ascii="Times New Roman" w:eastAsiaTheme="minorHAnsi"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43346C02"/>
    <w:multiLevelType w:val="multilevel"/>
    <w:tmpl w:val="CCD47E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BF71478"/>
    <w:multiLevelType w:val="multilevel"/>
    <w:tmpl w:val="DDD0E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15D3295"/>
    <w:multiLevelType w:val="hybridMultilevel"/>
    <w:tmpl w:val="66D0B7B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58481CC2"/>
    <w:multiLevelType w:val="hybridMultilevel"/>
    <w:tmpl w:val="E864FC78"/>
    <w:lvl w:ilvl="0" w:tplc="04190001">
      <w:start w:val="1"/>
      <w:numFmt w:val="bullet"/>
      <w:lvlText w:val=""/>
      <w:lvlJc w:val="left"/>
      <w:pPr>
        <w:ind w:left="1365" w:hanging="360"/>
      </w:pPr>
      <w:rPr>
        <w:rFonts w:ascii="Symbol" w:hAnsi="Symbol" w:hint="default"/>
      </w:rPr>
    </w:lvl>
    <w:lvl w:ilvl="1" w:tplc="04190003" w:tentative="1">
      <w:start w:val="1"/>
      <w:numFmt w:val="bullet"/>
      <w:lvlText w:val="o"/>
      <w:lvlJc w:val="left"/>
      <w:pPr>
        <w:ind w:left="2085" w:hanging="360"/>
      </w:pPr>
      <w:rPr>
        <w:rFonts w:ascii="Courier New" w:hAnsi="Courier New" w:cs="Courier New" w:hint="default"/>
      </w:rPr>
    </w:lvl>
    <w:lvl w:ilvl="2" w:tplc="04190005" w:tentative="1">
      <w:start w:val="1"/>
      <w:numFmt w:val="bullet"/>
      <w:lvlText w:val=""/>
      <w:lvlJc w:val="left"/>
      <w:pPr>
        <w:ind w:left="2805" w:hanging="360"/>
      </w:pPr>
      <w:rPr>
        <w:rFonts w:ascii="Wingdings" w:hAnsi="Wingdings" w:hint="default"/>
      </w:rPr>
    </w:lvl>
    <w:lvl w:ilvl="3" w:tplc="04190001" w:tentative="1">
      <w:start w:val="1"/>
      <w:numFmt w:val="bullet"/>
      <w:lvlText w:val=""/>
      <w:lvlJc w:val="left"/>
      <w:pPr>
        <w:ind w:left="3525" w:hanging="360"/>
      </w:pPr>
      <w:rPr>
        <w:rFonts w:ascii="Symbol" w:hAnsi="Symbol" w:hint="default"/>
      </w:rPr>
    </w:lvl>
    <w:lvl w:ilvl="4" w:tplc="04190003" w:tentative="1">
      <w:start w:val="1"/>
      <w:numFmt w:val="bullet"/>
      <w:lvlText w:val="o"/>
      <w:lvlJc w:val="left"/>
      <w:pPr>
        <w:ind w:left="4245" w:hanging="360"/>
      </w:pPr>
      <w:rPr>
        <w:rFonts w:ascii="Courier New" w:hAnsi="Courier New" w:cs="Courier New" w:hint="default"/>
      </w:rPr>
    </w:lvl>
    <w:lvl w:ilvl="5" w:tplc="04190005" w:tentative="1">
      <w:start w:val="1"/>
      <w:numFmt w:val="bullet"/>
      <w:lvlText w:val=""/>
      <w:lvlJc w:val="left"/>
      <w:pPr>
        <w:ind w:left="4965" w:hanging="360"/>
      </w:pPr>
      <w:rPr>
        <w:rFonts w:ascii="Wingdings" w:hAnsi="Wingdings" w:hint="default"/>
      </w:rPr>
    </w:lvl>
    <w:lvl w:ilvl="6" w:tplc="04190001" w:tentative="1">
      <w:start w:val="1"/>
      <w:numFmt w:val="bullet"/>
      <w:lvlText w:val=""/>
      <w:lvlJc w:val="left"/>
      <w:pPr>
        <w:ind w:left="5685" w:hanging="360"/>
      </w:pPr>
      <w:rPr>
        <w:rFonts w:ascii="Symbol" w:hAnsi="Symbol" w:hint="default"/>
      </w:rPr>
    </w:lvl>
    <w:lvl w:ilvl="7" w:tplc="04190003" w:tentative="1">
      <w:start w:val="1"/>
      <w:numFmt w:val="bullet"/>
      <w:lvlText w:val="o"/>
      <w:lvlJc w:val="left"/>
      <w:pPr>
        <w:ind w:left="6405" w:hanging="360"/>
      </w:pPr>
      <w:rPr>
        <w:rFonts w:ascii="Courier New" w:hAnsi="Courier New" w:cs="Courier New" w:hint="default"/>
      </w:rPr>
    </w:lvl>
    <w:lvl w:ilvl="8" w:tplc="04190005" w:tentative="1">
      <w:start w:val="1"/>
      <w:numFmt w:val="bullet"/>
      <w:lvlText w:val=""/>
      <w:lvlJc w:val="left"/>
      <w:pPr>
        <w:ind w:left="7125" w:hanging="360"/>
      </w:pPr>
      <w:rPr>
        <w:rFonts w:ascii="Wingdings" w:hAnsi="Wingdings" w:hint="default"/>
      </w:rPr>
    </w:lvl>
  </w:abstractNum>
  <w:abstractNum w:abstractNumId="26">
    <w:nsid w:val="5F4B0A8C"/>
    <w:multiLevelType w:val="hybridMultilevel"/>
    <w:tmpl w:val="AEB026E4"/>
    <w:lvl w:ilvl="0" w:tplc="0419000F">
      <w:start w:val="1"/>
      <w:numFmt w:val="decimal"/>
      <w:lvlText w:val="%1."/>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60416957"/>
    <w:multiLevelType w:val="hybridMultilevel"/>
    <w:tmpl w:val="0DB2AD92"/>
    <w:lvl w:ilvl="0" w:tplc="2DFC6684">
      <w:numFmt w:val="bullet"/>
      <w:lvlText w:val="−"/>
      <w:lvlJc w:val="left"/>
      <w:pPr>
        <w:ind w:left="1287" w:hanging="360"/>
      </w:pPr>
      <w:rPr>
        <w:rFonts w:ascii="Times New Roman" w:eastAsiaTheme="minorHAnsi"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636E3F21"/>
    <w:multiLevelType w:val="hybridMultilevel"/>
    <w:tmpl w:val="248C5578"/>
    <w:lvl w:ilvl="0" w:tplc="23606A80">
      <w:start w:val="1"/>
      <w:numFmt w:val="decimal"/>
      <w:lvlText w:val="%1."/>
      <w:lvlJc w:val="left"/>
      <w:pPr>
        <w:ind w:left="1065" w:hanging="360"/>
      </w:pPr>
      <w:rPr>
        <w:rFonts w:hint="default"/>
      </w:rPr>
    </w:lvl>
    <w:lvl w:ilvl="1" w:tplc="04220019" w:tentative="1">
      <w:start w:val="1"/>
      <w:numFmt w:val="lowerLetter"/>
      <w:lvlText w:val="%2."/>
      <w:lvlJc w:val="left"/>
      <w:pPr>
        <w:ind w:left="1785" w:hanging="360"/>
      </w:pPr>
    </w:lvl>
    <w:lvl w:ilvl="2" w:tplc="0422001B" w:tentative="1">
      <w:start w:val="1"/>
      <w:numFmt w:val="lowerRoman"/>
      <w:lvlText w:val="%3."/>
      <w:lvlJc w:val="right"/>
      <w:pPr>
        <w:ind w:left="2505" w:hanging="180"/>
      </w:pPr>
    </w:lvl>
    <w:lvl w:ilvl="3" w:tplc="0422000F" w:tentative="1">
      <w:start w:val="1"/>
      <w:numFmt w:val="decimal"/>
      <w:lvlText w:val="%4."/>
      <w:lvlJc w:val="left"/>
      <w:pPr>
        <w:ind w:left="3225" w:hanging="360"/>
      </w:pPr>
    </w:lvl>
    <w:lvl w:ilvl="4" w:tplc="04220019" w:tentative="1">
      <w:start w:val="1"/>
      <w:numFmt w:val="lowerLetter"/>
      <w:lvlText w:val="%5."/>
      <w:lvlJc w:val="left"/>
      <w:pPr>
        <w:ind w:left="3945" w:hanging="360"/>
      </w:pPr>
    </w:lvl>
    <w:lvl w:ilvl="5" w:tplc="0422001B" w:tentative="1">
      <w:start w:val="1"/>
      <w:numFmt w:val="lowerRoman"/>
      <w:lvlText w:val="%6."/>
      <w:lvlJc w:val="right"/>
      <w:pPr>
        <w:ind w:left="4665" w:hanging="180"/>
      </w:pPr>
    </w:lvl>
    <w:lvl w:ilvl="6" w:tplc="0422000F" w:tentative="1">
      <w:start w:val="1"/>
      <w:numFmt w:val="decimal"/>
      <w:lvlText w:val="%7."/>
      <w:lvlJc w:val="left"/>
      <w:pPr>
        <w:ind w:left="5385" w:hanging="360"/>
      </w:pPr>
    </w:lvl>
    <w:lvl w:ilvl="7" w:tplc="04220019" w:tentative="1">
      <w:start w:val="1"/>
      <w:numFmt w:val="lowerLetter"/>
      <w:lvlText w:val="%8."/>
      <w:lvlJc w:val="left"/>
      <w:pPr>
        <w:ind w:left="6105" w:hanging="360"/>
      </w:pPr>
    </w:lvl>
    <w:lvl w:ilvl="8" w:tplc="0422001B" w:tentative="1">
      <w:start w:val="1"/>
      <w:numFmt w:val="lowerRoman"/>
      <w:lvlText w:val="%9."/>
      <w:lvlJc w:val="right"/>
      <w:pPr>
        <w:ind w:left="6825" w:hanging="180"/>
      </w:pPr>
    </w:lvl>
  </w:abstractNum>
  <w:abstractNum w:abstractNumId="29">
    <w:nsid w:val="6C1F1F55"/>
    <w:multiLevelType w:val="multilevel"/>
    <w:tmpl w:val="835828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72783774"/>
    <w:multiLevelType w:val="multilevel"/>
    <w:tmpl w:val="2B8E5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73B963C3"/>
    <w:multiLevelType w:val="hybridMultilevel"/>
    <w:tmpl w:val="D9564FB2"/>
    <w:lvl w:ilvl="0" w:tplc="04220001">
      <w:start w:val="1"/>
      <w:numFmt w:val="bullet"/>
      <w:lvlText w:val=""/>
      <w:lvlJc w:val="left"/>
      <w:pPr>
        <w:ind w:left="1425" w:hanging="360"/>
      </w:pPr>
      <w:rPr>
        <w:rFonts w:ascii="Symbol" w:hAnsi="Symbol" w:hint="default"/>
      </w:rPr>
    </w:lvl>
    <w:lvl w:ilvl="1" w:tplc="04220003" w:tentative="1">
      <w:start w:val="1"/>
      <w:numFmt w:val="bullet"/>
      <w:lvlText w:val="o"/>
      <w:lvlJc w:val="left"/>
      <w:pPr>
        <w:ind w:left="2145" w:hanging="360"/>
      </w:pPr>
      <w:rPr>
        <w:rFonts w:ascii="Courier New" w:hAnsi="Courier New" w:cs="Courier New" w:hint="default"/>
      </w:rPr>
    </w:lvl>
    <w:lvl w:ilvl="2" w:tplc="04220005" w:tentative="1">
      <w:start w:val="1"/>
      <w:numFmt w:val="bullet"/>
      <w:lvlText w:val=""/>
      <w:lvlJc w:val="left"/>
      <w:pPr>
        <w:ind w:left="2865" w:hanging="360"/>
      </w:pPr>
      <w:rPr>
        <w:rFonts w:ascii="Wingdings" w:hAnsi="Wingdings" w:hint="default"/>
      </w:rPr>
    </w:lvl>
    <w:lvl w:ilvl="3" w:tplc="04220001" w:tentative="1">
      <w:start w:val="1"/>
      <w:numFmt w:val="bullet"/>
      <w:lvlText w:val=""/>
      <w:lvlJc w:val="left"/>
      <w:pPr>
        <w:ind w:left="3585" w:hanging="360"/>
      </w:pPr>
      <w:rPr>
        <w:rFonts w:ascii="Symbol" w:hAnsi="Symbol" w:hint="default"/>
      </w:rPr>
    </w:lvl>
    <w:lvl w:ilvl="4" w:tplc="04220003" w:tentative="1">
      <w:start w:val="1"/>
      <w:numFmt w:val="bullet"/>
      <w:lvlText w:val="o"/>
      <w:lvlJc w:val="left"/>
      <w:pPr>
        <w:ind w:left="4305" w:hanging="360"/>
      </w:pPr>
      <w:rPr>
        <w:rFonts w:ascii="Courier New" w:hAnsi="Courier New" w:cs="Courier New" w:hint="default"/>
      </w:rPr>
    </w:lvl>
    <w:lvl w:ilvl="5" w:tplc="04220005" w:tentative="1">
      <w:start w:val="1"/>
      <w:numFmt w:val="bullet"/>
      <w:lvlText w:val=""/>
      <w:lvlJc w:val="left"/>
      <w:pPr>
        <w:ind w:left="5025" w:hanging="360"/>
      </w:pPr>
      <w:rPr>
        <w:rFonts w:ascii="Wingdings" w:hAnsi="Wingdings" w:hint="default"/>
      </w:rPr>
    </w:lvl>
    <w:lvl w:ilvl="6" w:tplc="04220001" w:tentative="1">
      <w:start w:val="1"/>
      <w:numFmt w:val="bullet"/>
      <w:lvlText w:val=""/>
      <w:lvlJc w:val="left"/>
      <w:pPr>
        <w:ind w:left="5745" w:hanging="360"/>
      </w:pPr>
      <w:rPr>
        <w:rFonts w:ascii="Symbol" w:hAnsi="Symbol" w:hint="default"/>
      </w:rPr>
    </w:lvl>
    <w:lvl w:ilvl="7" w:tplc="04220003" w:tentative="1">
      <w:start w:val="1"/>
      <w:numFmt w:val="bullet"/>
      <w:lvlText w:val="o"/>
      <w:lvlJc w:val="left"/>
      <w:pPr>
        <w:ind w:left="6465" w:hanging="360"/>
      </w:pPr>
      <w:rPr>
        <w:rFonts w:ascii="Courier New" w:hAnsi="Courier New" w:cs="Courier New" w:hint="default"/>
      </w:rPr>
    </w:lvl>
    <w:lvl w:ilvl="8" w:tplc="04220005" w:tentative="1">
      <w:start w:val="1"/>
      <w:numFmt w:val="bullet"/>
      <w:lvlText w:val=""/>
      <w:lvlJc w:val="left"/>
      <w:pPr>
        <w:ind w:left="7185" w:hanging="360"/>
      </w:pPr>
      <w:rPr>
        <w:rFonts w:ascii="Wingdings" w:hAnsi="Wingdings" w:hint="default"/>
      </w:rPr>
    </w:lvl>
  </w:abstractNum>
  <w:abstractNum w:abstractNumId="32">
    <w:nsid w:val="748E4E68"/>
    <w:multiLevelType w:val="hybridMultilevel"/>
    <w:tmpl w:val="3D704A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5771783"/>
    <w:multiLevelType w:val="hybridMultilevel"/>
    <w:tmpl w:val="542C9C46"/>
    <w:lvl w:ilvl="0" w:tplc="C0727E8A">
      <w:numFmt w:val="bullet"/>
      <w:lvlText w:val="-"/>
      <w:lvlJc w:val="left"/>
      <w:pPr>
        <w:ind w:left="1287" w:hanging="360"/>
      </w:pPr>
      <w:rPr>
        <w:rFonts w:ascii="Arial" w:eastAsiaTheme="minorHAnsi" w:hAnsi="Arial" w:cs="Aria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nsid w:val="77D331B4"/>
    <w:multiLevelType w:val="hybridMultilevel"/>
    <w:tmpl w:val="9C3413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7A893DF6"/>
    <w:multiLevelType w:val="hybridMultilevel"/>
    <w:tmpl w:val="BC3A79D0"/>
    <w:lvl w:ilvl="0" w:tplc="2DFC6684">
      <w:numFmt w:val="bullet"/>
      <w:lvlText w:val="−"/>
      <w:lvlJc w:val="left"/>
      <w:pPr>
        <w:ind w:left="1287" w:hanging="360"/>
      </w:pPr>
      <w:rPr>
        <w:rFonts w:ascii="Times New Roman" w:eastAsiaTheme="minorHAnsi"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7"/>
  </w:num>
  <w:num w:numId="2">
    <w:abstractNumId w:val="29"/>
  </w:num>
  <w:num w:numId="3">
    <w:abstractNumId w:val="23"/>
  </w:num>
  <w:num w:numId="4">
    <w:abstractNumId w:val="10"/>
  </w:num>
  <w:num w:numId="5">
    <w:abstractNumId w:val="30"/>
  </w:num>
  <w:num w:numId="6">
    <w:abstractNumId w:val="0"/>
  </w:num>
  <w:num w:numId="7">
    <w:abstractNumId w:val="1"/>
  </w:num>
  <w:num w:numId="8">
    <w:abstractNumId w:val="2"/>
  </w:num>
  <w:num w:numId="9">
    <w:abstractNumId w:val="3"/>
  </w:num>
  <w:num w:numId="10">
    <w:abstractNumId w:val="4"/>
  </w:num>
  <w:num w:numId="11">
    <w:abstractNumId w:val="5"/>
  </w:num>
  <w:num w:numId="12">
    <w:abstractNumId w:val="22"/>
  </w:num>
  <w:num w:numId="13">
    <w:abstractNumId w:val="11"/>
  </w:num>
  <w:num w:numId="14">
    <w:abstractNumId w:val="28"/>
  </w:num>
  <w:num w:numId="15">
    <w:abstractNumId w:val="31"/>
  </w:num>
  <w:num w:numId="16">
    <w:abstractNumId w:val="9"/>
  </w:num>
  <w:num w:numId="17">
    <w:abstractNumId w:val="34"/>
  </w:num>
  <w:num w:numId="18">
    <w:abstractNumId w:val="13"/>
  </w:num>
  <w:num w:numId="19">
    <w:abstractNumId w:val="6"/>
  </w:num>
  <w:num w:numId="20">
    <w:abstractNumId w:val="20"/>
  </w:num>
  <w:num w:numId="21">
    <w:abstractNumId w:val="25"/>
  </w:num>
  <w:num w:numId="22">
    <w:abstractNumId w:val="17"/>
  </w:num>
  <w:num w:numId="23">
    <w:abstractNumId w:val="33"/>
  </w:num>
  <w:num w:numId="24">
    <w:abstractNumId w:val="26"/>
  </w:num>
  <w:num w:numId="25">
    <w:abstractNumId w:val="12"/>
  </w:num>
  <w:num w:numId="26">
    <w:abstractNumId w:val="15"/>
  </w:num>
  <w:num w:numId="27">
    <w:abstractNumId w:val="14"/>
  </w:num>
  <w:num w:numId="28">
    <w:abstractNumId w:val="8"/>
  </w:num>
  <w:num w:numId="29">
    <w:abstractNumId w:val="18"/>
  </w:num>
  <w:num w:numId="30">
    <w:abstractNumId w:val="27"/>
  </w:num>
  <w:num w:numId="31">
    <w:abstractNumId w:val="16"/>
  </w:num>
  <w:num w:numId="32">
    <w:abstractNumId w:val="21"/>
  </w:num>
  <w:num w:numId="33">
    <w:abstractNumId w:val="35"/>
  </w:num>
  <w:num w:numId="34">
    <w:abstractNumId w:val="24"/>
  </w:num>
  <w:num w:numId="35">
    <w:abstractNumId w:val="32"/>
  </w:num>
  <w:num w:numId="36">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376D"/>
    <w:rsid w:val="00004313"/>
    <w:rsid w:val="000136E3"/>
    <w:rsid w:val="00014FE7"/>
    <w:rsid w:val="00037DD1"/>
    <w:rsid w:val="00043710"/>
    <w:rsid w:val="0005088F"/>
    <w:rsid w:val="0005202F"/>
    <w:rsid w:val="000553F2"/>
    <w:rsid w:val="000701AD"/>
    <w:rsid w:val="00075499"/>
    <w:rsid w:val="00084D6E"/>
    <w:rsid w:val="000863AB"/>
    <w:rsid w:val="000868BB"/>
    <w:rsid w:val="00097D9E"/>
    <w:rsid w:val="000B46AF"/>
    <w:rsid w:val="000B4A13"/>
    <w:rsid w:val="000B5A09"/>
    <w:rsid w:val="000B6EFC"/>
    <w:rsid w:val="000C38BE"/>
    <w:rsid w:val="000D27A5"/>
    <w:rsid w:val="000D6834"/>
    <w:rsid w:val="000E6B66"/>
    <w:rsid w:val="000F4123"/>
    <w:rsid w:val="00102D60"/>
    <w:rsid w:val="00106B37"/>
    <w:rsid w:val="0012111D"/>
    <w:rsid w:val="00132D18"/>
    <w:rsid w:val="001341BA"/>
    <w:rsid w:val="001448B3"/>
    <w:rsid w:val="0014592E"/>
    <w:rsid w:val="00146608"/>
    <w:rsid w:val="001471E5"/>
    <w:rsid w:val="00150562"/>
    <w:rsid w:val="00154939"/>
    <w:rsid w:val="00154EA8"/>
    <w:rsid w:val="001557BC"/>
    <w:rsid w:val="001608B2"/>
    <w:rsid w:val="00165EA6"/>
    <w:rsid w:val="001722D4"/>
    <w:rsid w:val="00172ED3"/>
    <w:rsid w:val="00186E3B"/>
    <w:rsid w:val="0018714B"/>
    <w:rsid w:val="00190F14"/>
    <w:rsid w:val="001A60B2"/>
    <w:rsid w:val="001B05A9"/>
    <w:rsid w:val="001B1393"/>
    <w:rsid w:val="001B42C4"/>
    <w:rsid w:val="001B5144"/>
    <w:rsid w:val="001B6399"/>
    <w:rsid w:val="001C4D00"/>
    <w:rsid w:val="001C538F"/>
    <w:rsid w:val="002155E4"/>
    <w:rsid w:val="00224A06"/>
    <w:rsid w:val="00240242"/>
    <w:rsid w:val="00243FB6"/>
    <w:rsid w:val="002457CE"/>
    <w:rsid w:val="00247A5A"/>
    <w:rsid w:val="002532A4"/>
    <w:rsid w:val="002576D5"/>
    <w:rsid w:val="00263CB6"/>
    <w:rsid w:val="002647D8"/>
    <w:rsid w:val="00264D7B"/>
    <w:rsid w:val="0027346A"/>
    <w:rsid w:val="00273C93"/>
    <w:rsid w:val="00274D2B"/>
    <w:rsid w:val="00277851"/>
    <w:rsid w:val="00285996"/>
    <w:rsid w:val="002914D0"/>
    <w:rsid w:val="002921EF"/>
    <w:rsid w:val="002936FD"/>
    <w:rsid w:val="002958F3"/>
    <w:rsid w:val="0029729B"/>
    <w:rsid w:val="002A108D"/>
    <w:rsid w:val="002A116A"/>
    <w:rsid w:val="002A18E8"/>
    <w:rsid w:val="002A30B7"/>
    <w:rsid w:val="002A5833"/>
    <w:rsid w:val="002A6C24"/>
    <w:rsid w:val="002B0CCA"/>
    <w:rsid w:val="002B448D"/>
    <w:rsid w:val="002D5F55"/>
    <w:rsid w:val="002D64AF"/>
    <w:rsid w:val="002F46D5"/>
    <w:rsid w:val="0030261C"/>
    <w:rsid w:val="00302954"/>
    <w:rsid w:val="0030477C"/>
    <w:rsid w:val="003052F8"/>
    <w:rsid w:val="00311F05"/>
    <w:rsid w:val="003127B5"/>
    <w:rsid w:val="00314271"/>
    <w:rsid w:val="00316C87"/>
    <w:rsid w:val="00322F98"/>
    <w:rsid w:val="0032468A"/>
    <w:rsid w:val="00340554"/>
    <w:rsid w:val="0035578E"/>
    <w:rsid w:val="00362246"/>
    <w:rsid w:val="0036537F"/>
    <w:rsid w:val="003900C0"/>
    <w:rsid w:val="003A0988"/>
    <w:rsid w:val="003A7158"/>
    <w:rsid w:val="003B06D8"/>
    <w:rsid w:val="003B6465"/>
    <w:rsid w:val="003C06BE"/>
    <w:rsid w:val="003C3CA2"/>
    <w:rsid w:val="003C7D06"/>
    <w:rsid w:val="003D3A61"/>
    <w:rsid w:val="003D766A"/>
    <w:rsid w:val="003E028E"/>
    <w:rsid w:val="003E46A6"/>
    <w:rsid w:val="003E585C"/>
    <w:rsid w:val="003E7CD3"/>
    <w:rsid w:val="003F0CAF"/>
    <w:rsid w:val="003F498B"/>
    <w:rsid w:val="00412C96"/>
    <w:rsid w:val="00417682"/>
    <w:rsid w:val="00423104"/>
    <w:rsid w:val="004234A2"/>
    <w:rsid w:val="00437F5E"/>
    <w:rsid w:val="0044232D"/>
    <w:rsid w:val="004431D8"/>
    <w:rsid w:val="00444B8A"/>
    <w:rsid w:val="004469F6"/>
    <w:rsid w:val="00451D4D"/>
    <w:rsid w:val="00456892"/>
    <w:rsid w:val="00456C4D"/>
    <w:rsid w:val="0046209C"/>
    <w:rsid w:val="00467549"/>
    <w:rsid w:val="00470F2F"/>
    <w:rsid w:val="0047376D"/>
    <w:rsid w:val="004859C7"/>
    <w:rsid w:val="0049035C"/>
    <w:rsid w:val="00497B34"/>
    <w:rsid w:val="004A00D0"/>
    <w:rsid w:val="004C3FD9"/>
    <w:rsid w:val="004C6AA3"/>
    <w:rsid w:val="004D5118"/>
    <w:rsid w:val="004D5B39"/>
    <w:rsid w:val="004E4B90"/>
    <w:rsid w:val="005106DE"/>
    <w:rsid w:val="00531916"/>
    <w:rsid w:val="00534BEA"/>
    <w:rsid w:val="005410FA"/>
    <w:rsid w:val="0054516B"/>
    <w:rsid w:val="00554546"/>
    <w:rsid w:val="005569A4"/>
    <w:rsid w:val="00562AC5"/>
    <w:rsid w:val="0057267D"/>
    <w:rsid w:val="00581946"/>
    <w:rsid w:val="005836B8"/>
    <w:rsid w:val="00583940"/>
    <w:rsid w:val="00591627"/>
    <w:rsid w:val="005918D3"/>
    <w:rsid w:val="005928B8"/>
    <w:rsid w:val="00594AAD"/>
    <w:rsid w:val="005A3C87"/>
    <w:rsid w:val="005A77F4"/>
    <w:rsid w:val="005B4F34"/>
    <w:rsid w:val="005C034C"/>
    <w:rsid w:val="005C3753"/>
    <w:rsid w:val="005C4A88"/>
    <w:rsid w:val="005D2587"/>
    <w:rsid w:val="005D700D"/>
    <w:rsid w:val="005E4060"/>
    <w:rsid w:val="005E7B2E"/>
    <w:rsid w:val="005F0BBD"/>
    <w:rsid w:val="005F7645"/>
    <w:rsid w:val="00601122"/>
    <w:rsid w:val="00606D92"/>
    <w:rsid w:val="00611E73"/>
    <w:rsid w:val="00613545"/>
    <w:rsid w:val="00634A53"/>
    <w:rsid w:val="00636BC0"/>
    <w:rsid w:val="0064570A"/>
    <w:rsid w:val="00645A60"/>
    <w:rsid w:val="00645CBE"/>
    <w:rsid w:val="00660682"/>
    <w:rsid w:val="006628D4"/>
    <w:rsid w:val="00664871"/>
    <w:rsid w:val="0066568E"/>
    <w:rsid w:val="00681E8E"/>
    <w:rsid w:val="006854C7"/>
    <w:rsid w:val="00686830"/>
    <w:rsid w:val="006957E2"/>
    <w:rsid w:val="00695AE0"/>
    <w:rsid w:val="006960DC"/>
    <w:rsid w:val="006A5612"/>
    <w:rsid w:val="006B5225"/>
    <w:rsid w:val="006C2E21"/>
    <w:rsid w:val="006C4134"/>
    <w:rsid w:val="006E381A"/>
    <w:rsid w:val="006F1D2A"/>
    <w:rsid w:val="006F29A4"/>
    <w:rsid w:val="006F39E9"/>
    <w:rsid w:val="00702DA2"/>
    <w:rsid w:val="00704E6F"/>
    <w:rsid w:val="00705B4D"/>
    <w:rsid w:val="00706E81"/>
    <w:rsid w:val="0070741A"/>
    <w:rsid w:val="00716650"/>
    <w:rsid w:val="00732361"/>
    <w:rsid w:val="0073323D"/>
    <w:rsid w:val="0074685E"/>
    <w:rsid w:val="007522AD"/>
    <w:rsid w:val="00753A1D"/>
    <w:rsid w:val="0076372E"/>
    <w:rsid w:val="0077139B"/>
    <w:rsid w:val="00776D0D"/>
    <w:rsid w:val="00781C20"/>
    <w:rsid w:val="007A4AE8"/>
    <w:rsid w:val="007C5A47"/>
    <w:rsid w:val="007C7749"/>
    <w:rsid w:val="007E7582"/>
    <w:rsid w:val="007F361A"/>
    <w:rsid w:val="008025FD"/>
    <w:rsid w:val="00805AA0"/>
    <w:rsid w:val="008178D0"/>
    <w:rsid w:val="00817C73"/>
    <w:rsid w:val="00822DAF"/>
    <w:rsid w:val="008431BD"/>
    <w:rsid w:val="008453A4"/>
    <w:rsid w:val="00850370"/>
    <w:rsid w:val="00851EF3"/>
    <w:rsid w:val="00862492"/>
    <w:rsid w:val="008714F3"/>
    <w:rsid w:val="00883EEC"/>
    <w:rsid w:val="00887AD0"/>
    <w:rsid w:val="008907FB"/>
    <w:rsid w:val="00895E7D"/>
    <w:rsid w:val="008A2A33"/>
    <w:rsid w:val="008C289F"/>
    <w:rsid w:val="008D19BD"/>
    <w:rsid w:val="008D1EBA"/>
    <w:rsid w:val="008E0BC5"/>
    <w:rsid w:val="008E4C51"/>
    <w:rsid w:val="008F02B0"/>
    <w:rsid w:val="0090216E"/>
    <w:rsid w:val="009057C0"/>
    <w:rsid w:val="00906CC9"/>
    <w:rsid w:val="009109E9"/>
    <w:rsid w:val="00911415"/>
    <w:rsid w:val="009116DF"/>
    <w:rsid w:val="0091332C"/>
    <w:rsid w:val="009152FE"/>
    <w:rsid w:val="00915338"/>
    <w:rsid w:val="00922B81"/>
    <w:rsid w:val="00925E9E"/>
    <w:rsid w:val="00927459"/>
    <w:rsid w:val="00930F5B"/>
    <w:rsid w:val="00941D33"/>
    <w:rsid w:val="0094463A"/>
    <w:rsid w:val="009630D7"/>
    <w:rsid w:val="0096572F"/>
    <w:rsid w:val="009664D8"/>
    <w:rsid w:val="00966D67"/>
    <w:rsid w:val="0097220A"/>
    <w:rsid w:val="00982ED6"/>
    <w:rsid w:val="009860F7"/>
    <w:rsid w:val="00997995"/>
    <w:rsid w:val="009A687D"/>
    <w:rsid w:val="009B2EC9"/>
    <w:rsid w:val="009C33C1"/>
    <w:rsid w:val="009C475C"/>
    <w:rsid w:val="009D6F3E"/>
    <w:rsid w:val="009E1E4B"/>
    <w:rsid w:val="009E430F"/>
    <w:rsid w:val="009F2712"/>
    <w:rsid w:val="009F5023"/>
    <w:rsid w:val="00A037E8"/>
    <w:rsid w:val="00A046D6"/>
    <w:rsid w:val="00A07C4A"/>
    <w:rsid w:val="00A109AE"/>
    <w:rsid w:val="00A10D77"/>
    <w:rsid w:val="00A22F1C"/>
    <w:rsid w:val="00A23105"/>
    <w:rsid w:val="00A235BF"/>
    <w:rsid w:val="00A42442"/>
    <w:rsid w:val="00A44D78"/>
    <w:rsid w:val="00A47BE2"/>
    <w:rsid w:val="00A82CDA"/>
    <w:rsid w:val="00A84BF4"/>
    <w:rsid w:val="00A85046"/>
    <w:rsid w:val="00A927B4"/>
    <w:rsid w:val="00AA25AC"/>
    <w:rsid w:val="00AA44FB"/>
    <w:rsid w:val="00AA4FF0"/>
    <w:rsid w:val="00AA7F44"/>
    <w:rsid w:val="00AB342A"/>
    <w:rsid w:val="00AB7829"/>
    <w:rsid w:val="00AD1AF2"/>
    <w:rsid w:val="00AD4D6D"/>
    <w:rsid w:val="00AE0A32"/>
    <w:rsid w:val="00AE4E9B"/>
    <w:rsid w:val="00AE681E"/>
    <w:rsid w:val="00AF37D8"/>
    <w:rsid w:val="00AF48D1"/>
    <w:rsid w:val="00B076DF"/>
    <w:rsid w:val="00B07B3C"/>
    <w:rsid w:val="00B14EB3"/>
    <w:rsid w:val="00B26B1E"/>
    <w:rsid w:val="00B26B56"/>
    <w:rsid w:val="00B30335"/>
    <w:rsid w:val="00B475E2"/>
    <w:rsid w:val="00B479AB"/>
    <w:rsid w:val="00B54AB5"/>
    <w:rsid w:val="00B6210A"/>
    <w:rsid w:val="00B64A07"/>
    <w:rsid w:val="00B66DFD"/>
    <w:rsid w:val="00B731E3"/>
    <w:rsid w:val="00B74734"/>
    <w:rsid w:val="00B8614D"/>
    <w:rsid w:val="00B921DA"/>
    <w:rsid w:val="00BA57D2"/>
    <w:rsid w:val="00BB562F"/>
    <w:rsid w:val="00BB612F"/>
    <w:rsid w:val="00BB6FBE"/>
    <w:rsid w:val="00BC029D"/>
    <w:rsid w:val="00BC6821"/>
    <w:rsid w:val="00BD16B0"/>
    <w:rsid w:val="00BD5779"/>
    <w:rsid w:val="00BE0E49"/>
    <w:rsid w:val="00BE58C8"/>
    <w:rsid w:val="00BF40E4"/>
    <w:rsid w:val="00BF4EC3"/>
    <w:rsid w:val="00C03965"/>
    <w:rsid w:val="00C161C3"/>
    <w:rsid w:val="00C3074E"/>
    <w:rsid w:val="00C70187"/>
    <w:rsid w:val="00C70258"/>
    <w:rsid w:val="00C72F2E"/>
    <w:rsid w:val="00C8091B"/>
    <w:rsid w:val="00C84F5F"/>
    <w:rsid w:val="00C92CB7"/>
    <w:rsid w:val="00CA34D0"/>
    <w:rsid w:val="00CB2D03"/>
    <w:rsid w:val="00CB60F7"/>
    <w:rsid w:val="00CB77D1"/>
    <w:rsid w:val="00CC6EAB"/>
    <w:rsid w:val="00CD35BB"/>
    <w:rsid w:val="00CF6E52"/>
    <w:rsid w:val="00D04969"/>
    <w:rsid w:val="00D065C7"/>
    <w:rsid w:val="00D12FE0"/>
    <w:rsid w:val="00D24566"/>
    <w:rsid w:val="00D27BC2"/>
    <w:rsid w:val="00D318A7"/>
    <w:rsid w:val="00D35B65"/>
    <w:rsid w:val="00D367D3"/>
    <w:rsid w:val="00D369FE"/>
    <w:rsid w:val="00D37797"/>
    <w:rsid w:val="00D37C7A"/>
    <w:rsid w:val="00D4700F"/>
    <w:rsid w:val="00D56ECC"/>
    <w:rsid w:val="00D64A0F"/>
    <w:rsid w:val="00D67589"/>
    <w:rsid w:val="00D73240"/>
    <w:rsid w:val="00D76E2D"/>
    <w:rsid w:val="00D814D8"/>
    <w:rsid w:val="00D829E4"/>
    <w:rsid w:val="00D83247"/>
    <w:rsid w:val="00D87496"/>
    <w:rsid w:val="00D91607"/>
    <w:rsid w:val="00D922CB"/>
    <w:rsid w:val="00D93B50"/>
    <w:rsid w:val="00DA156A"/>
    <w:rsid w:val="00DB7602"/>
    <w:rsid w:val="00DC0346"/>
    <w:rsid w:val="00DC3FCD"/>
    <w:rsid w:val="00DE697F"/>
    <w:rsid w:val="00DF383B"/>
    <w:rsid w:val="00DF48B0"/>
    <w:rsid w:val="00DF52F6"/>
    <w:rsid w:val="00DF5D5C"/>
    <w:rsid w:val="00DF6097"/>
    <w:rsid w:val="00DF7E4B"/>
    <w:rsid w:val="00E03062"/>
    <w:rsid w:val="00E06132"/>
    <w:rsid w:val="00E14EFF"/>
    <w:rsid w:val="00E2540F"/>
    <w:rsid w:val="00E32092"/>
    <w:rsid w:val="00E32226"/>
    <w:rsid w:val="00E37E15"/>
    <w:rsid w:val="00E44060"/>
    <w:rsid w:val="00E57428"/>
    <w:rsid w:val="00E774FB"/>
    <w:rsid w:val="00E82394"/>
    <w:rsid w:val="00E909A8"/>
    <w:rsid w:val="00E910E8"/>
    <w:rsid w:val="00E91AEB"/>
    <w:rsid w:val="00E93837"/>
    <w:rsid w:val="00E96E61"/>
    <w:rsid w:val="00EA3474"/>
    <w:rsid w:val="00EB232C"/>
    <w:rsid w:val="00EB24A0"/>
    <w:rsid w:val="00EB7687"/>
    <w:rsid w:val="00EC11D9"/>
    <w:rsid w:val="00ED04B2"/>
    <w:rsid w:val="00ED166B"/>
    <w:rsid w:val="00ED1DBF"/>
    <w:rsid w:val="00ED327D"/>
    <w:rsid w:val="00ED7465"/>
    <w:rsid w:val="00EE6E35"/>
    <w:rsid w:val="00F01B49"/>
    <w:rsid w:val="00F06FA3"/>
    <w:rsid w:val="00F1471C"/>
    <w:rsid w:val="00F23789"/>
    <w:rsid w:val="00F37862"/>
    <w:rsid w:val="00F406C6"/>
    <w:rsid w:val="00F45E1B"/>
    <w:rsid w:val="00F52402"/>
    <w:rsid w:val="00F5554D"/>
    <w:rsid w:val="00F560AF"/>
    <w:rsid w:val="00F63D3B"/>
    <w:rsid w:val="00F702C5"/>
    <w:rsid w:val="00F823FF"/>
    <w:rsid w:val="00F95D7D"/>
    <w:rsid w:val="00FA7156"/>
    <w:rsid w:val="00FB3993"/>
    <w:rsid w:val="00FB4154"/>
    <w:rsid w:val="00FB5087"/>
    <w:rsid w:val="00FC3608"/>
    <w:rsid w:val="00FC49E9"/>
    <w:rsid w:val="00FD2964"/>
    <w:rsid w:val="00FD55FE"/>
    <w:rsid w:val="00FE3534"/>
    <w:rsid w:val="00FE510C"/>
    <w:rsid w:val="00FF6AD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HTML Preformatted"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04969"/>
  </w:style>
  <w:style w:type="paragraph" w:styleId="1">
    <w:name w:val="heading 1"/>
    <w:basedOn w:val="a"/>
    <w:link w:val="10"/>
    <w:qFormat/>
    <w:rsid w:val="0047376D"/>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unhideWhenUsed/>
    <w:qFormat/>
    <w:rsid w:val="00285996"/>
    <w:pPr>
      <w:keepNext/>
      <w:suppressAutoHyphens/>
      <w:spacing w:before="240" w:after="60" w:line="276" w:lineRule="auto"/>
      <w:outlineLvl w:val="1"/>
    </w:pPr>
    <w:rPr>
      <w:rFonts w:ascii="Cambria" w:eastAsia="Times New Roman" w:hAnsi="Cambria" w:cs="Times New Roman"/>
      <w:b/>
      <w:bCs/>
      <w:i/>
      <w:iCs/>
      <w:sz w:val="28"/>
      <w:szCs w:val="28"/>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47376D"/>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285996"/>
    <w:rPr>
      <w:rFonts w:ascii="Cambria" w:eastAsia="Times New Roman" w:hAnsi="Cambria" w:cs="Times New Roman"/>
      <w:b/>
      <w:bCs/>
      <w:i/>
      <w:iCs/>
      <w:sz w:val="28"/>
      <w:szCs w:val="28"/>
      <w:lang w:eastAsia="ar-SA"/>
    </w:rPr>
  </w:style>
  <w:style w:type="paragraph" w:styleId="a3">
    <w:name w:val="Normal (Web)"/>
    <w:basedOn w:val="a"/>
    <w:uiPriority w:val="99"/>
    <w:unhideWhenUsed/>
    <w:rsid w:val="0047376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47376D"/>
    <w:rPr>
      <w:b/>
      <w:bCs/>
    </w:rPr>
  </w:style>
  <w:style w:type="character" w:styleId="a5">
    <w:name w:val="Emphasis"/>
    <w:basedOn w:val="a0"/>
    <w:uiPriority w:val="20"/>
    <w:qFormat/>
    <w:rsid w:val="0047376D"/>
    <w:rPr>
      <w:i/>
      <w:iCs/>
    </w:rPr>
  </w:style>
  <w:style w:type="character" w:styleId="a6">
    <w:name w:val="Hyperlink"/>
    <w:basedOn w:val="a0"/>
    <w:uiPriority w:val="99"/>
    <w:unhideWhenUsed/>
    <w:rsid w:val="0047376D"/>
    <w:rPr>
      <w:color w:val="0000FF"/>
      <w:u w:val="single"/>
    </w:rPr>
  </w:style>
  <w:style w:type="paragraph" w:customStyle="1" w:styleId="rvps2">
    <w:name w:val="rvps2"/>
    <w:basedOn w:val="a"/>
    <w:rsid w:val="005D2587"/>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paragraph" w:styleId="21">
    <w:name w:val="Body Text Indent 2"/>
    <w:basedOn w:val="a"/>
    <w:link w:val="22"/>
    <w:rsid w:val="00E37E15"/>
    <w:pPr>
      <w:spacing w:after="120" w:line="480" w:lineRule="auto"/>
      <w:ind w:left="283"/>
    </w:pPr>
    <w:rPr>
      <w:rFonts w:ascii="Times New Roman" w:eastAsia="Times New Roman" w:hAnsi="Times New Roman" w:cs="Times New Roman"/>
      <w:i/>
      <w:sz w:val="24"/>
      <w:szCs w:val="24"/>
      <w:vertAlign w:val="subscript"/>
      <w:lang w:eastAsia="ru-RU"/>
    </w:rPr>
  </w:style>
  <w:style w:type="character" w:customStyle="1" w:styleId="22">
    <w:name w:val="Основной текст с отступом 2 Знак"/>
    <w:basedOn w:val="a0"/>
    <w:link w:val="21"/>
    <w:rsid w:val="00E37E15"/>
    <w:rPr>
      <w:rFonts w:ascii="Times New Roman" w:eastAsia="Times New Roman" w:hAnsi="Times New Roman" w:cs="Times New Roman"/>
      <w:i/>
      <w:sz w:val="24"/>
      <w:szCs w:val="24"/>
      <w:vertAlign w:val="subscript"/>
      <w:lang w:eastAsia="ru-RU"/>
    </w:rPr>
  </w:style>
  <w:style w:type="paragraph" w:styleId="a7">
    <w:name w:val="TOC Heading"/>
    <w:basedOn w:val="1"/>
    <w:next w:val="a"/>
    <w:uiPriority w:val="39"/>
    <w:unhideWhenUsed/>
    <w:qFormat/>
    <w:rsid w:val="00C3074E"/>
    <w:pPr>
      <w:keepNext/>
      <w:keepLines/>
      <w:spacing w:before="240" w:beforeAutospacing="0" w:after="0" w:afterAutospacing="0" w:line="259" w:lineRule="auto"/>
      <w:outlineLvl w:val="9"/>
    </w:pPr>
    <w:rPr>
      <w:rFonts w:asciiTheme="majorHAnsi" w:eastAsiaTheme="majorEastAsia" w:hAnsiTheme="majorHAnsi" w:cstheme="majorBidi"/>
      <w:b w:val="0"/>
      <w:bCs w:val="0"/>
      <w:color w:val="2E74B5" w:themeColor="accent1" w:themeShade="BF"/>
      <w:kern w:val="0"/>
      <w:sz w:val="32"/>
      <w:szCs w:val="32"/>
    </w:rPr>
  </w:style>
  <w:style w:type="paragraph" w:styleId="23">
    <w:name w:val="toc 2"/>
    <w:basedOn w:val="a"/>
    <w:next w:val="a"/>
    <w:autoRedefine/>
    <w:uiPriority w:val="39"/>
    <w:unhideWhenUsed/>
    <w:rsid w:val="00C3074E"/>
    <w:pPr>
      <w:spacing w:after="100"/>
      <w:ind w:left="220"/>
    </w:pPr>
    <w:rPr>
      <w:rFonts w:eastAsiaTheme="minorEastAsia" w:cs="Times New Roman"/>
      <w:lang w:eastAsia="ru-RU"/>
    </w:rPr>
  </w:style>
  <w:style w:type="paragraph" w:styleId="11">
    <w:name w:val="toc 1"/>
    <w:basedOn w:val="a"/>
    <w:next w:val="a"/>
    <w:autoRedefine/>
    <w:uiPriority w:val="39"/>
    <w:unhideWhenUsed/>
    <w:rsid w:val="00C3074E"/>
    <w:pPr>
      <w:spacing w:after="100"/>
    </w:pPr>
    <w:rPr>
      <w:rFonts w:eastAsiaTheme="minorEastAsia" w:cs="Times New Roman"/>
      <w:lang w:eastAsia="ru-RU"/>
    </w:rPr>
  </w:style>
  <w:style w:type="paragraph" w:styleId="3">
    <w:name w:val="toc 3"/>
    <w:basedOn w:val="a"/>
    <w:next w:val="a"/>
    <w:autoRedefine/>
    <w:uiPriority w:val="39"/>
    <w:unhideWhenUsed/>
    <w:rsid w:val="00C3074E"/>
    <w:pPr>
      <w:spacing w:after="100"/>
      <w:ind w:left="440"/>
    </w:pPr>
    <w:rPr>
      <w:rFonts w:eastAsiaTheme="minorEastAsia" w:cs="Times New Roman"/>
      <w:lang w:eastAsia="ru-RU"/>
    </w:rPr>
  </w:style>
  <w:style w:type="paragraph" w:styleId="a8">
    <w:name w:val="header"/>
    <w:basedOn w:val="a"/>
    <w:link w:val="a9"/>
    <w:uiPriority w:val="99"/>
    <w:unhideWhenUsed/>
    <w:rsid w:val="00E774FB"/>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E774FB"/>
  </w:style>
  <w:style w:type="paragraph" w:styleId="aa">
    <w:name w:val="footer"/>
    <w:basedOn w:val="a"/>
    <w:link w:val="ab"/>
    <w:unhideWhenUsed/>
    <w:rsid w:val="00E774FB"/>
    <w:pPr>
      <w:tabs>
        <w:tab w:val="center" w:pos="4677"/>
        <w:tab w:val="right" w:pos="9355"/>
      </w:tabs>
      <w:spacing w:after="0" w:line="240" w:lineRule="auto"/>
    </w:pPr>
  </w:style>
  <w:style w:type="character" w:customStyle="1" w:styleId="ab">
    <w:name w:val="Нижний колонтитул Знак"/>
    <w:basedOn w:val="a0"/>
    <w:link w:val="aa"/>
    <w:rsid w:val="00E774FB"/>
  </w:style>
  <w:style w:type="paragraph" w:styleId="ac">
    <w:name w:val="Body Text"/>
    <w:basedOn w:val="a"/>
    <w:link w:val="ad"/>
    <w:rsid w:val="00285996"/>
    <w:pPr>
      <w:suppressAutoHyphens/>
      <w:spacing w:after="120" w:line="276" w:lineRule="auto"/>
    </w:pPr>
    <w:rPr>
      <w:rFonts w:ascii="Calibri" w:eastAsia="Times New Roman" w:hAnsi="Calibri" w:cs="Times New Roman"/>
      <w:lang w:eastAsia="ar-SA"/>
    </w:rPr>
  </w:style>
  <w:style w:type="character" w:customStyle="1" w:styleId="ad">
    <w:name w:val="Основной текст Знак"/>
    <w:basedOn w:val="a0"/>
    <w:link w:val="ac"/>
    <w:rsid w:val="00285996"/>
    <w:rPr>
      <w:rFonts w:ascii="Calibri" w:eastAsia="Times New Roman" w:hAnsi="Calibri" w:cs="Times New Roman"/>
      <w:lang w:eastAsia="ar-SA"/>
    </w:rPr>
  </w:style>
  <w:style w:type="paragraph" w:styleId="ae">
    <w:name w:val="List"/>
    <w:basedOn w:val="ac"/>
    <w:rsid w:val="00285996"/>
    <w:rPr>
      <w:rFonts w:cs="Mangal"/>
    </w:rPr>
  </w:style>
  <w:style w:type="paragraph" w:styleId="af">
    <w:name w:val="No Spacing"/>
    <w:qFormat/>
    <w:rsid w:val="00285996"/>
    <w:pPr>
      <w:suppressAutoHyphens/>
      <w:spacing w:after="0" w:line="240" w:lineRule="auto"/>
    </w:pPr>
    <w:rPr>
      <w:rFonts w:ascii="Calibri" w:eastAsia="Times New Roman" w:hAnsi="Calibri" w:cs="Times New Roman"/>
      <w:lang w:eastAsia="ar-SA"/>
    </w:rPr>
  </w:style>
  <w:style w:type="paragraph" w:styleId="af0">
    <w:name w:val="List Paragraph"/>
    <w:basedOn w:val="a"/>
    <w:link w:val="af1"/>
    <w:uiPriority w:val="34"/>
    <w:qFormat/>
    <w:rsid w:val="00285996"/>
    <w:pPr>
      <w:suppressAutoHyphens/>
      <w:spacing w:after="200" w:line="276" w:lineRule="auto"/>
      <w:ind w:left="708"/>
    </w:pPr>
    <w:rPr>
      <w:rFonts w:ascii="Calibri" w:eastAsia="Times New Roman" w:hAnsi="Calibri" w:cs="Times New Roman"/>
      <w:lang w:val="x-none" w:eastAsia="ar-SA"/>
    </w:rPr>
  </w:style>
  <w:style w:type="character" w:customStyle="1" w:styleId="af1">
    <w:name w:val="Абзац списка Знак"/>
    <w:link w:val="af0"/>
    <w:uiPriority w:val="34"/>
    <w:rsid w:val="00285996"/>
    <w:rPr>
      <w:rFonts w:ascii="Calibri" w:eastAsia="Times New Roman" w:hAnsi="Calibri" w:cs="Times New Roman"/>
      <w:lang w:val="x-none" w:eastAsia="ar-SA"/>
    </w:rPr>
  </w:style>
  <w:style w:type="paragraph" w:styleId="HTML">
    <w:name w:val="HTML Preformatted"/>
    <w:basedOn w:val="a"/>
    <w:link w:val="HTML0"/>
    <w:rsid w:val="002859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100" w:lineRule="atLeast"/>
    </w:pPr>
    <w:rPr>
      <w:rFonts w:ascii="Courier New" w:eastAsia="Times New Roman" w:hAnsi="Courier New" w:cs="Courier New"/>
      <w:sz w:val="20"/>
      <w:szCs w:val="20"/>
      <w:lang w:eastAsia="ar-SA"/>
    </w:rPr>
  </w:style>
  <w:style w:type="character" w:customStyle="1" w:styleId="HTML0">
    <w:name w:val="Стандартный HTML Знак"/>
    <w:basedOn w:val="a0"/>
    <w:link w:val="HTML"/>
    <w:rsid w:val="00285996"/>
    <w:rPr>
      <w:rFonts w:ascii="Courier New" w:eastAsia="Times New Roman" w:hAnsi="Courier New" w:cs="Courier New"/>
      <w:sz w:val="20"/>
      <w:szCs w:val="20"/>
      <w:lang w:eastAsia="ar-SA"/>
    </w:rPr>
  </w:style>
  <w:style w:type="character" w:customStyle="1" w:styleId="af2">
    <w:name w:val="Текст выноски Знак"/>
    <w:basedOn w:val="a0"/>
    <w:link w:val="af3"/>
    <w:rsid w:val="00285996"/>
    <w:rPr>
      <w:rFonts w:ascii="Tahoma" w:eastAsia="Times New Roman" w:hAnsi="Tahoma" w:cs="Tahoma"/>
      <w:sz w:val="16"/>
      <w:szCs w:val="16"/>
      <w:lang w:eastAsia="ar-SA"/>
    </w:rPr>
  </w:style>
  <w:style w:type="paragraph" w:styleId="af3">
    <w:name w:val="Balloon Text"/>
    <w:basedOn w:val="a"/>
    <w:link w:val="af2"/>
    <w:rsid w:val="00285996"/>
    <w:pPr>
      <w:suppressAutoHyphens/>
      <w:spacing w:after="0" w:line="100" w:lineRule="atLeast"/>
    </w:pPr>
    <w:rPr>
      <w:rFonts w:ascii="Tahoma" w:eastAsia="Times New Roman" w:hAnsi="Tahoma" w:cs="Tahoma"/>
      <w:sz w:val="16"/>
      <w:szCs w:val="16"/>
      <w:lang w:eastAsia="ar-SA"/>
    </w:rPr>
  </w:style>
  <w:style w:type="character" w:customStyle="1" w:styleId="apple-converted-space">
    <w:name w:val="apple-converted-space"/>
    <w:rsid w:val="00285996"/>
  </w:style>
  <w:style w:type="paragraph" w:customStyle="1" w:styleId="Default">
    <w:name w:val="Default"/>
    <w:rsid w:val="00285996"/>
    <w:pPr>
      <w:autoSpaceDE w:val="0"/>
      <w:autoSpaceDN w:val="0"/>
      <w:adjustRightInd w:val="0"/>
      <w:spacing w:after="0" w:line="240" w:lineRule="auto"/>
    </w:pPr>
    <w:rPr>
      <w:rFonts w:ascii="Times New Roman" w:eastAsia="Times New Roman" w:hAnsi="Times New Roman" w:cs="Times New Roman"/>
      <w:color w:val="000000"/>
      <w:sz w:val="24"/>
      <w:szCs w:val="24"/>
      <w:lang w:val="uk-UA" w:eastAsia="uk-UA"/>
    </w:rPr>
  </w:style>
  <w:style w:type="table" w:styleId="-5">
    <w:name w:val="Light Shading Accent 5"/>
    <w:basedOn w:val="a1"/>
    <w:uiPriority w:val="60"/>
    <w:rsid w:val="00285996"/>
    <w:pPr>
      <w:spacing w:after="0" w:line="240" w:lineRule="auto"/>
    </w:pPr>
    <w:rPr>
      <w:rFonts w:ascii="Times New Roman" w:eastAsia="Times New Roman" w:hAnsi="Times New Roman"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12">
    <w:name w:val="Medium List 1"/>
    <w:basedOn w:val="a1"/>
    <w:uiPriority w:val="65"/>
    <w:rsid w:val="00285996"/>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MingLiU-ExtB" w:eastAsia="Times New Roman" w:hAnsi="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customStyle="1" w:styleId="210">
    <w:name w:val="Основной текст 21"/>
    <w:basedOn w:val="a"/>
    <w:rsid w:val="00285996"/>
    <w:pPr>
      <w:overflowPunct w:val="0"/>
      <w:autoSpaceDE w:val="0"/>
      <w:autoSpaceDN w:val="0"/>
      <w:adjustRightInd w:val="0"/>
      <w:spacing w:after="0" w:line="240" w:lineRule="auto"/>
      <w:ind w:left="567"/>
      <w:jc w:val="both"/>
      <w:textAlignment w:val="baseline"/>
    </w:pPr>
    <w:rPr>
      <w:rFonts w:ascii="Times New Roman CYR" w:eastAsia="Times New Roman" w:hAnsi="Times New Roman CYR" w:cs="Times New Roman"/>
      <w:color w:val="000000"/>
      <w:sz w:val="28"/>
      <w:szCs w:val="20"/>
      <w:lang w:val="uk-UA" w:eastAsia="ru-RU"/>
    </w:rPr>
  </w:style>
  <w:style w:type="character" w:customStyle="1" w:styleId="rvts21">
    <w:name w:val="rvts21"/>
    <w:basedOn w:val="a0"/>
    <w:rsid w:val="00285996"/>
  </w:style>
  <w:style w:type="character" w:customStyle="1" w:styleId="rvts29">
    <w:name w:val="rvts29"/>
    <w:basedOn w:val="a0"/>
    <w:rsid w:val="00285996"/>
  </w:style>
  <w:style w:type="character" w:customStyle="1" w:styleId="fontstyle01">
    <w:name w:val="fontstyle01"/>
    <w:basedOn w:val="a0"/>
    <w:rsid w:val="000868BB"/>
    <w:rPr>
      <w:rFonts w:ascii="ArialMT" w:hAnsi="ArialMT" w:hint="default"/>
      <w:b w:val="0"/>
      <w:bCs w:val="0"/>
      <w:i w:val="0"/>
      <w:iCs w:val="0"/>
      <w:color w:val="000000"/>
      <w:sz w:val="22"/>
      <w:szCs w:val="22"/>
    </w:rPr>
  </w:style>
  <w:style w:type="character" w:customStyle="1" w:styleId="fontstyle21">
    <w:name w:val="fontstyle21"/>
    <w:basedOn w:val="a0"/>
    <w:rsid w:val="000868BB"/>
    <w:rPr>
      <w:rFonts w:ascii="Arial-BoldMT" w:hAnsi="Arial-BoldMT" w:hint="default"/>
      <w:b/>
      <w:bCs/>
      <w:i w:val="0"/>
      <w:iCs w:val="0"/>
      <w:color w:val="000000"/>
      <w:sz w:val="14"/>
      <w:szCs w:val="14"/>
    </w:rPr>
  </w:style>
  <w:style w:type="character" w:customStyle="1" w:styleId="fontstyle31">
    <w:name w:val="fontstyle31"/>
    <w:basedOn w:val="a0"/>
    <w:rsid w:val="000868BB"/>
    <w:rPr>
      <w:rFonts w:ascii="SymbolMT" w:eastAsia="SymbolMT" w:hint="eastAsia"/>
      <w:b w:val="0"/>
      <w:bCs w:val="0"/>
      <w:i w:val="0"/>
      <w:iCs w:val="0"/>
      <w:color w:val="000000"/>
      <w:sz w:val="22"/>
      <w:szCs w:val="22"/>
    </w:rPr>
  </w:style>
  <w:style w:type="character" w:customStyle="1" w:styleId="fontstyle41">
    <w:name w:val="fontstyle41"/>
    <w:basedOn w:val="a0"/>
    <w:rsid w:val="000868BB"/>
    <w:rPr>
      <w:rFonts w:ascii="Arial-BoldItalicMT" w:hAnsi="Arial-BoldItalicMT" w:hint="default"/>
      <w:b/>
      <w:bCs/>
      <w:i/>
      <w:iCs/>
      <w:color w:val="000000"/>
      <w:sz w:val="20"/>
      <w:szCs w:val="20"/>
    </w:rPr>
  </w:style>
  <w:style w:type="table" w:styleId="af4">
    <w:name w:val="Table Grid"/>
    <w:basedOn w:val="a1"/>
    <w:uiPriority w:val="39"/>
    <w:rsid w:val="00BA57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
    <w:name w:val="toc 4"/>
    <w:basedOn w:val="a"/>
    <w:next w:val="a"/>
    <w:autoRedefine/>
    <w:uiPriority w:val="39"/>
    <w:unhideWhenUsed/>
    <w:rsid w:val="00A44D78"/>
    <w:pPr>
      <w:spacing w:after="100"/>
      <w:ind w:left="660"/>
    </w:pPr>
    <w:rPr>
      <w:rFonts w:eastAsiaTheme="minorEastAsia"/>
      <w:lang w:eastAsia="ru-RU"/>
    </w:rPr>
  </w:style>
  <w:style w:type="paragraph" w:styleId="5">
    <w:name w:val="toc 5"/>
    <w:basedOn w:val="a"/>
    <w:next w:val="a"/>
    <w:autoRedefine/>
    <w:uiPriority w:val="39"/>
    <w:unhideWhenUsed/>
    <w:rsid w:val="00A44D78"/>
    <w:pPr>
      <w:spacing w:after="100"/>
      <w:ind w:left="880"/>
    </w:pPr>
    <w:rPr>
      <w:rFonts w:eastAsiaTheme="minorEastAsia"/>
      <w:lang w:eastAsia="ru-RU"/>
    </w:rPr>
  </w:style>
  <w:style w:type="paragraph" w:styleId="6">
    <w:name w:val="toc 6"/>
    <w:basedOn w:val="a"/>
    <w:next w:val="a"/>
    <w:autoRedefine/>
    <w:uiPriority w:val="39"/>
    <w:unhideWhenUsed/>
    <w:rsid w:val="00A44D78"/>
    <w:pPr>
      <w:spacing w:after="100"/>
      <w:ind w:left="1100"/>
    </w:pPr>
    <w:rPr>
      <w:rFonts w:eastAsiaTheme="minorEastAsia"/>
      <w:lang w:eastAsia="ru-RU"/>
    </w:rPr>
  </w:style>
  <w:style w:type="paragraph" w:styleId="7">
    <w:name w:val="toc 7"/>
    <w:basedOn w:val="a"/>
    <w:next w:val="a"/>
    <w:autoRedefine/>
    <w:uiPriority w:val="39"/>
    <w:unhideWhenUsed/>
    <w:rsid w:val="00A44D78"/>
    <w:pPr>
      <w:spacing w:after="100"/>
      <w:ind w:left="1320"/>
    </w:pPr>
    <w:rPr>
      <w:rFonts w:eastAsiaTheme="minorEastAsia"/>
      <w:lang w:eastAsia="ru-RU"/>
    </w:rPr>
  </w:style>
  <w:style w:type="paragraph" w:styleId="8">
    <w:name w:val="toc 8"/>
    <w:basedOn w:val="a"/>
    <w:next w:val="a"/>
    <w:autoRedefine/>
    <w:uiPriority w:val="39"/>
    <w:unhideWhenUsed/>
    <w:rsid w:val="00A44D78"/>
    <w:pPr>
      <w:spacing w:after="100"/>
      <w:ind w:left="1540"/>
    </w:pPr>
    <w:rPr>
      <w:rFonts w:eastAsiaTheme="minorEastAsia"/>
      <w:lang w:eastAsia="ru-RU"/>
    </w:rPr>
  </w:style>
  <w:style w:type="paragraph" w:styleId="9">
    <w:name w:val="toc 9"/>
    <w:basedOn w:val="a"/>
    <w:next w:val="a"/>
    <w:autoRedefine/>
    <w:uiPriority w:val="39"/>
    <w:unhideWhenUsed/>
    <w:rsid w:val="00A44D78"/>
    <w:pPr>
      <w:spacing w:after="100"/>
      <w:ind w:left="1760"/>
    </w:pPr>
    <w:rPr>
      <w:rFonts w:eastAsiaTheme="minorEastAsia"/>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HTML Preformatted"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04969"/>
  </w:style>
  <w:style w:type="paragraph" w:styleId="1">
    <w:name w:val="heading 1"/>
    <w:basedOn w:val="a"/>
    <w:link w:val="10"/>
    <w:qFormat/>
    <w:rsid w:val="0047376D"/>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unhideWhenUsed/>
    <w:qFormat/>
    <w:rsid w:val="00285996"/>
    <w:pPr>
      <w:keepNext/>
      <w:suppressAutoHyphens/>
      <w:spacing w:before="240" w:after="60" w:line="276" w:lineRule="auto"/>
      <w:outlineLvl w:val="1"/>
    </w:pPr>
    <w:rPr>
      <w:rFonts w:ascii="Cambria" w:eastAsia="Times New Roman" w:hAnsi="Cambria" w:cs="Times New Roman"/>
      <w:b/>
      <w:bCs/>
      <w:i/>
      <w:iCs/>
      <w:sz w:val="28"/>
      <w:szCs w:val="28"/>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47376D"/>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285996"/>
    <w:rPr>
      <w:rFonts w:ascii="Cambria" w:eastAsia="Times New Roman" w:hAnsi="Cambria" w:cs="Times New Roman"/>
      <w:b/>
      <w:bCs/>
      <w:i/>
      <w:iCs/>
      <w:sz w:val="28"/>
      <w:szCs w:val="28"/>
      <w:lang w:eastAsia="ar-SA"/>
    </w:rPr>
  </w:style>
  <w:style w:type="paragraph" w:styleId="a3">
    <w:name w:val="Normal (Web)"/>
    <w:basedOn w:val="a"/>
    <w:uiPriority w:val="99"/>
    <w:unhideWhenUsed/>
    <w:rsid w:val="0047376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47376D"/>
    <w:rPr>
      <w:b/>
      <w:bCs/>
    </w:rPr>
  </w:style>
  <w:style w:type="character" w:styleId="a5">
    <w:name w:val="Emphasis"/>
    <w:basedOn w:val="a0"/>
    <w:uiPriority w:val="20"/>
    <w:qFormat/>
    <w:rsid w:val="0047376D"/>
    <w:rPr>
      <w:i/>
      <w:iCs/>
    </w:rPr>
  </w:style>
  <w:style w:type="character" w:styleId="a6">
    <w:name w:val="Hyperlink"/>
    <w:basedOn w:val="a0"/>
    <w:uiPriority w:val="99"/>
    <w:unhideWhenUsed/>
    <w:rsid w:val="0047376D"/>
    <w:rPr>
      <w:color w:val="0000FF"/>
      <w:u w:val="single"/>
    </w:rPr>
  </w:style>
  <w:style w:type="paragraph" w:customStyle="1" w:styleId="rvps2">
    <w:name w:val="rvps2"/>
    <w:basedOn w:val="a"/>
    <w:rsid w:val="005D2587"/>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paragraph" w:styleId="21">
    <w:name w:val="Body Text Indent 2"/>
    <w:basedOn w:val="a"/>
    <w:link w:val="22"/>
    <w:rsid w:val="00E37E15"/>
    <w:pPr>
      <w:spacing w:after="120" w:line="480" w:lineRule="auto"/>
      <w:ind w:left="283"/>
    </w:pPr>
    <w:rPr>
      <w:rFonts w:ascii="Times New Roman" w:eastAsia="Times New Roman" w:hAnsi="Times New Roman" w:cs="Times New Roman"/>
      <w:i/>
      <w:sz w:val="24"/>
      <w:szCs w:val="24"/>
      <w:vertAlign w:val="subscript"/>
      <w:lang w:eastAsia="ru-RU"/>
    </w:rPr>
  </w:style>
  <w:style w:type="character" w:customStyle="1" w:styleId="22">
    <w:name w:val="Основной текст с отступом 2 Знак"/>
    <w:basedOn w:val="a0"/>
    <w:link w:val="21"/>
    <w:rsid w:val="00E37E15"/>
    <w:rPr>
      <w:rFonts w:ascii="Times New Roman" w:eastAsia="Times New Roman" w:hAnsi="Times New Roman" w:cs="Times New Roman"/>
      <w:i/>
      <w:sz w:val="24"/>
      <w:szCs w:val="24"/>
      <w:vertAlign w:val="subscript"/>
      <w:lang w:eastAsia="ru-RU"/>
    </w:rPr>
  </w:style>
  <w:style w:type="paragraph" w:styleId="a7">
    <w:name w:val="TOC Heading"/>
    <w:basedOn w:val="1"/>
    <w:next w:val="a"/>
    <w:uiPriority w:val="39"/>
    <w:unhideWhenUsed/>
    <w:qFormat/>
    <w:rsid w:val="00C3074E"/>
    <w:pPr>
      <w:keepNext/>
      <w:keepLines/>
      <w:spacing w:before="240" w:beforeAutospacing="0" w:after="0" w:afterAutospacing="0" w:line="259" w:lineRule="auto"/>
      <w:outlineLvl w:val="9"/>
    </w:pPr>
    <w:rPr>
      <w:rFonts w:asciiTheme="majorHAnsi" w:eastAsiaTheme="majorEastAsia" w:hAnsiTheme="majorHAnsi" w:cstheme="majorBidi"/>
      <w:b w:val="0"/>
      <w:bCs w:val="0"/>
      <w:color w:val="2E74B5" w:themeColor="accent1" w:themeShade="BF"/>
      <w:kern w:val="0"/>
      <w:sz w:val="32"/>
      <w:szCs w:val="32"/>
    </w:rPr>
  </w:style>
  <w:style w:type="paragraph" w:styleId="23">
    <w:name w:val="toc 2"/>
    <w:basedOn w:val="a"/>
    <w:next w:val="a"/>
    <w:autoRedefine/>
    <w:uiPriority w:val="39"/>
    <w:unhideWhenUsed/>
    <w:rsid w:val="00C3074E"/>
    <w:pPr>
      <w:spacing w:after="100"/>
      <w:ind w:left="220"/>
    </w:pPr>
    <w:rPr>
      <w:rFonts w:eastAsiaTheme="minorEastAsia" w:cs="Times New Roman"/>
      <w:lang w:eastAsia="ru-RU"/>
    </w:rPr>
  </w:style>
  <w:style w:type="paragraph" w:styleId="11">
    <w:name w:val="toc 1"/>
    <w:basedOn w:val="a"/>
    <w:next w:val="a"/>
    <w:autoRedefine/>
    <w:uiPriority w:val="39"/>
    <w:unhideWhenUsed/>
    <w:rsid w:val="00C3074E"/>
    <w:pPr>
      <w:spacing w:after="100"/>
    </w:pPr>
    <w:rPr>
      <w:rFonts w:eastAsiaTheme="minorEastAsia" w:cs="Times New Roman"/>
      <w:lang w:eastAsia="ru-RU"/>
    </w:rPr>
  </w:style>
  <w:style w:type="paragraph" w:styleId="3">
    <w:name w:val="toc 3"/>
    <w:basedOn w:val="a"/>
    <w:next w:val="a"/>
    <w:autoRedefine/>
    <w:uiPriority w:val="39"/>
    <w:unhideWhenUsed/>
    <w:rsid w:val="00C3074E"/>
    <w:pPr>
      <w:spacing w:after="100"/>
      <w:ind w:left="440"/>
    </w:pPr>
    <w:rPr>
      <w:rFonts w:eastAsiaTheme="minorEastAsia" w:cs="Times New Roman"/>
      <w:lang w:eastAsia="ru-RU"/>
    </w:rPr>
  </w:style>
  <w:style w:type="paragraph" w:styleId="a8">
    <w:name w:val="header"/>
    <w:basedOn w:val="a"/>
    <w:link w:val="a9"/>
    <w:uiPriority w:val="99"/>
    <w:unhideWhenUsed/>
    <w:rsid w:val="00E774FB"/>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E774FB"/>
  </w:style>
  <w:style w:type="paragraph" w:styleId="aa">
    <w:name w:val="footer"/>
    <w:basedOn w:val="a"/>
    <w:link w:val="ab"/>
    <w:unhideWhenUsed/>
    <w:rsid w:val="00E774FB"/>
    <w:pPr>
      <w:tabs>
        <w:tab w:val="center" w:pos="4677"/>
        <w:tab w:val="right" w:pos="9355"/>
      </w:tabs>
      <w:spacing w:after="0" w:line="240" w:lineRule="auto"/>
    </w:pPr>
  </w:style>
  <w:style w:type="character" w:customStyle="1" w:styleId="ab">
    <w:name w:val="Нижний колонтитул Знак"/>
    <w:basedOn w:val="a0"/>
    <w:link w:val="aa"/>
    <w:rsid w:val="00E774FB"/>
  </w:style>
  <w:style w:type="paragraph" w:styleId="ac">
    <w:name w:val="Body Text"/>
    <w:basedOn w:val="a"/>
    <w:link w:val="ad"/>
    <w:rsid w:val="00285996"/>
    <w:pPr>
      <w:suppressAutoHyphens/>
      <w:spacing w:after="120" w:line="276" w:lineRule="auto"/>
    </w:pPr>
    <w:rPr>
      <w:rFonts w:ascii="Calibri" w:eastAsia="Times New Roman" w:hAnsi="Calibri" w:cs="Times New Roman"/>
      <w:lang w:eastAsia="ar-SA"/>
    </w:rPr>
  </w:style>
  <w:style w:type="character" w:customStyle="1" w:styleId="ad">
    <w:name w:val="Основной текст Знак"/>
    <w:basedOn w:val="a0"/>
    <w:link w:val="ac"/>
    <w:rsid w:val="00285996"/>
    <w:rPr>
      <w:rFonts w:ascii="Calibri" w:eastAsia="Times New Roman" w:hAnsi="Calibri" w:cs="Times New Roman"/>
      <w:lang w:eastAsia="ar-SA"/>
    </w:rPr>
  </w:style>
  <w:style w:type="paragraph" w:styleId="ae">
    <w:name w:val="List"/>
    <w:basedOn w:val="ac"/>
    <w:rsid w:val="00285996"/>
    <w:rPr>
      <w:rFonts w:cs="Mangal"/>
    </w:rPr>
  </w:style>
  <w:style w:type="paragraph" w:styleId="af">
    <w:name w:val="No Spacing"/>
    <w:qFormat/>
    <w:rsid w:val="00285996"/>
    <w:pPr>
      <w:suppressAutoHyphens/>
      <w:spacing w:after="0" w:line="240" w:lineRule="auto"/>
    </w:pPr>
    <w:rPr>
      <w:rFonts w:ascii="Calibri" w:eastAsia="Times New Roman" w:hAnsi="Calibri" w:cs="Times New Roman"/>
      <w:lang w:eastAsia="ar-SA"/>
    </w:rPr>
  </w:style>
  <w:style w:type="paragraph" w:styleId="af0">
    <w:name w:val="List Paragraph"/>
    <w:basedOn w:val="a"/>
    <w:link w:val="af1"/>
    <w:uiPriority w:val="34"/>
    <w:qFormat/>
    <w:rsid w:val="00285996"/>
    <w:pPr>
      <w:suppressAutoHyphens/>
      <w:spacing w:after="200" w:line="276" w:lineRule="auto"/>
      <w:ind w:left="708"/>
    </w:pPr>
    <w:rPr>
      <w:rFonts w:ascii="Calibri" w:eastAsia="Times New Roman" w:hAnsi="Calibri" w:cs="Times New Roman"/>
      <w:lang w:val="x-none" w:eastAsia="ar-SA"/>
    </w:rPr>
  </w:style>
  <w:style w:type="character" w:customStyle="1" w:styleId="af1">
    <w:name w:val="Абзац списка Знак"/>
    <w:link w:val="af0"/>
    <w:uiPriority w:val="34"/>
    <w:rsid w:val="00285996"/>
    <w:rPr>
      <w:rFonts w:ascii="Calibri" w:eastAsia="Times New Roman" w:hAnsi="Calibri" w:cs="Times New Roman"/>
      <w:lang w:val="x-none" w:eastAsia="ar-SA"/>
    </w:rPr>
  </w:style>
  <w:style w:type="paragraph" w:styleId="HTML">
    <w:name w:val="HTML Preformatted"/>
    <w:basedOn w:val="a"/>
    <w:link w:val="HTML0"/>
    <w:rsid w:val="002859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100" w:lineRule="atLeast"/>
    </w:pPr>
    <w:rPr>
      <w:rFonts w:ascii="Courier New" w:eastAsia="Times New Roman" w:hAnsi="Courier New" w:cs="Courier New"/>
      <w:sz w:val="20"/>
      <w:szCs w:val="20"/>
      <w:lang w:eastAsia="ar-SA"/>
    </w:rPr>
  </w:style>
  <w:style w:type="character" w:customStyle="1" w:styleId="HTML0">
    <w:name w:val="Стандартный HTML Знак"/>
    <w:basedOn w:val="a0"/>
    <w:link w:val="HTML"/>
    <w:rsid w:val="00285996"/>
    <w:rPr>
      <w:rFonts w:ascii="Courier New" w:eastAsia="Times New Roman" w:hAnsi="Courier New" w:cs="Courier New"/>
      <w:sz w:val="20"/>
      <w:szCs w:val="20"/>
      <w:lang w:eastAsia="ar-SA"/>
    </w:rPr>
  </w:style>
  <w:style w:type="character" w:customStyle="1" w:styleId="af2">
    <w:name w:val="Текст выноски Знак"/>
    <w:basedOn w:val="a0"/>
    <w:link w:val="af3"/>
    <w:rsid w:val="00285996"/>
    <w:rPr>
      <w:rFonts w:ascii="Tahoma" w:eastAsia="Times New Roman" w:hAnsi="Tahoma" w:cs="Tahoma"/>
      <w:sz w:val="16"/>
      <w:szCs w:val="16"/>
      <w:lang w:eastAsia="ar-SA"/>
    </w:rPr>
  </w:style>
  <w:style w:type="paragraph" w:styleId="af3">
    <w:name w:val="Balloon Text"/>
    <w:basedOn w:val="a"/>
    <w:link w:val="af2"/>
    <w:rsid w:val="00285996"/>
    <w:pPr>
      <w:suppressAutoHyphens/>
      <w:spacing w:after="0" w:line="100" w:lineRule="atLeast"/>
    </w:pPr>
    <w:rPr>
      <w:rFonts w:ascii="Tahoma" w:eastAsia="Times New Roman" w:hAnsi="Tahoma" w:cs="Tahoma"/>
      <w:sz w:val="16"/>
      <w:szCs w:val="16"/>
      <w:lang w:eastAsia="ar-SA"/>
    </w:rPr>
  </w:style>
  <w:style w:type="character" w:customStyle="1" w:styleId="apple-converted-space">
    <w:name w:val="apple-converted-space"/>
    <w:rsid w:val="00285996"/>
  </w:style>
  <w:style w:type="paragraph" w:customStyle="1" w:styleId="Default">
    <w:name w:val="Default"/>
    <w:rsid w:val="00285996"/>
    <w:pPr>
      <w:autoSpaceDE w:val="0"/>
      <w:autoSpaceDN w:val="0"/>
      <w:adjustRightInd w:val="0"/>
      <w:spacing w:after="0" w:line="240" w:lineRule="auto"/>
    </w:pPr>
    <w:rPr>
      <w:rFonts w:ascii="Times New Roman" w:eastAsia="Times New Roman" w:hAnsi="Times New Roman" w:cs="Times New Roman"/>
      <w:color w:val="000000"/>
      <w:sz w:val="24"/>
      <w:szCs w:val="24"/>
      <w:lang w:val="uk-UA" w:eastAsia="uk-UA"/>
    </w:rPr>
  </w:style>
  <w:style w:type="table" w:styleId="-5">
    <w:name w:val="Light Shading Accent 5"/>
    <w:basedOn w:val="a1"/>
    <w:uiPriority w:val="60"/>
    <w:rsid w:val="00285996"/>
    <w:pPr>
      <w:spacing w:after="0" w:line="240" w:lineRule="auto"/>
    </w:pPr>
    <w:rPr>
      <w:rFonts w:ascii="Times New Roman" w:eastAsia="Times New Roman" w:hAnsi="Times New Roman"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12">
    <w:name w:val="Medium List 1"/>
    <w:basedOn w:val="a1"/>
    <w:uiPriority w:val="65"/>
    <w:rsid w:val="00285996"/>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MingLiU-ExtB" w:eastAsia="Times New Roman" w:hAnsi="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customStyle="1" w:styleId="210">
    <w:name w:val="Основной текст 21"/>
    <w:basedOn w:val="a"/>
    <w:rsid w:val="00285996"/>
    <w:pPr>
      <w:overflowPunct w:val="0"/>
      <w:autoSpaceDE w:val="0"/>
      <w:autoSpaceDN w:val="0"/>
      <w:adjustRightInd w:val="0"/>
      <w:spacing w:after="0" w:line="240" w:lineRule="auto"/>
      <w:ind w:left="567"/>
      <w:jc w:val="both"/>
      <w:textAlignment w:val="baseline"/>
    </w:pPr>
    <w:rPr>
      <w:rFonts w:ascii="Times New Roman CYR" w:eastAsia="Times New Roman" w:hAnsi="Times New Roman CYR" w:cs="Times New Roman"/>
      <w:color w:val="000000"/>
      <w:sz w:val="28"/>
      <w:szCs w:val="20"/>
      <w:lang w:val="uk-UA" w:eastAsia="ru-RU"/>
    </w:rPr>
  </w:style>
  <w:style w:type="character" w:customStyle="1" w:styleId="rvts21">
    <w:name w:val="rvts21"/>
    <w:basedOn w:val="a0"/>
    <w:rsid w:val="00285996"/>
  </w:style>
  <w:style w:type="character" w:customStyle="1" w:styleId="rvts29">
    <w:name w:val="rvts29"/>
    <w:basedOn w:val="a0"/>
    <w:rsid w:val="00285996"/>
  </w:style>
  <w:style w:type="character" w:customStyle="1" w:styleId="fontstyle01">
    <w:name w:val="fontstyle01"/>
    <w:basedOn w:val="a0"/>
    <w:rsid w:val="000868BB"/>
    <w:rPr>
      <w:rFonts w:ascii="ArialMT" w:hAnsi="ArialMT" w:hint="default"/>
      <w:b w:val="0"/>
      <w:bCs w:val="0"/>
      <w:i w:val="0"/>
      <w:iCs w:val="0"/>
      <w:color w:val="000000"/>
      <w:sz w:val="22"/>
      <w:szCs w:val="22"/>
    </w:rPr>
  </w:style>
  <w:style w:type="character" w:customStyle="1" w:styleId="fontstyle21">
    <w:name w:val="fontstyle21"/>
    <w:basedOn w:val="a0"/>
    <w:rsid w:val="000868BB"/>
    <w:rPr>
      <w:rFonts w:ascii="Arial-BoldMT" w:hAnsi="Arial-BoldMT" w:hint="default"/>
      <w:b/>
      <w:bCs/>
      <w:i w:val="0"/>
      <w:iCs w:val="0"/>
      <w:color w:val="000000"/>
      <w:sz w:val="14"/>
      <w:szCs w:val="14"/>
    </w:rPr>
  </w:style>
  <w:style w:type="character" w:customStyle="1" w:styleId="fontstyle31">
    <w:name w:val="fontstyle31"/>
    <w:basedOn w:val="a0"/>
    <w:rsid w:val="000868BB"/>
    <w:rPr>
      <w:rFonts w:ascii="SymbolMT" w:eastAsia="SymbolMT" w:hint="eastAsia"/>
      <w:b w:val="0"/>
      <w:bCs w:val="0"/>
      <w:i w:val="0"/>
      <w:iCs w:val="0"/>
      <w:color w:val="000000"/>
      <w:sz w:val="22"/>
      <w:szCs w:val="22"/>
    </w:rPr>
  </w:style>
  <w:style w:type="character" w:customStyle="1" w:styleId="fontstyle41">
    <w:name w:val="fontstyle41"/>
    <w:basedOn w:val="a0"/>
    <w:rsid w:val="000868BB"/>
    <w:rPr>
      <w:rFonts w:ascii="Arial-BoldItalicMT" w:hAnsi="Arial-BoldItalicMT" w:hint="default"/>
      <w:b/>
      <w:bCs/>
      <w:i/>
      <w:iCs/>
      <w:color w:val="000000"/>
      <w:sz w:val="20"/>
      <w:szCs w:val="20"/>
    </w:rPr>
  </w:style>
  <w:style w:type="table" w:styleId="af4">
    <w:name w:val="Table Grid"/>
    <w:basedOn w:val="a1"/>
    <w:uiPriority w:val="39"/>
    <w:rsid w:val="00BA57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
    <w:name w:val="toc 4"/>
    <w:basedOn w:val="a"/>
    <w:next w:val="a"/>
    <w:autoRedefine/>
    <w:uiPriority w:val="39"/>
    <w:unhideWhenUsed/>
    <w:rsid w:val="00A44D78"/>
    <w:pPr>
      <w:spacing w:after="100"/>
      <w:ind w:left="660"/>
    </w:pPr>
    <w:rPr>
      <w:rFonts w:eastAsiaTheme="minorEastAsia"/>
      <w:lang w:eastAsia="ru-RU"/>
    </w:rPr>
  </w:style>
  <w:style w:type="paragraph" w:styleId="5">
    <w:name w:val="toc 5"/>
    <w:basedOn w:val="a"/>
    <w:next w:val="a"/>
    <w:autoRedefine/>
    <w:uiPriority w:val="39"/>
    <w:unhideWhenUsed/>
    <w:rsid w:val="00A44D78"/>
    <w:pPr>
      <w:spacing w:after="100"/>
      <w:ind w:left="880"/>
    </w:pPr>
    <w:rPr>
      <w:rFonts w:eastAsiaTheme="minorEastAsia"/>
      <w:lang w:eastAsia="ru-RU"/>
    </w:rPr>
  </w:style>
  <w:style w:type="paragraph" w:styleId="6">
    <w:name w:val="toc 6"/>
    <w:basedOn w:val="a"/>
    <w:next w:val="a"/>
    <w:autoRedefine/>
    <w:uiPriority w:val="39"/>
    <w:unhideWhenUsed/>
    <w:rsid w:val="00A44D78"/>
    <w:pPr>
      <w:spacing w:after="100"/>
      <w:ind w:left="1100"/>
    </w:pPr>
    <w:rPr>
      <w:rFonts w:eastAsiaTheme="minorEastAsia"/>
      <w:lang w:eastAsia="ru-RU"/>
    </w:rPr>
  </w:style>
  <w:style w:type="paragraph" w:styleId="7">
    <w:name w:val="toc 7"/>
    <w:basedOn w:val="a"/>
    <w:next w:val="a"/>
    <w:autoRedefine/>
    <w:uiPriority w:val="39"/>
    <w:unhideWhenUsed/>
    <w:rsid w:val="00A44D78"/>
    <w:pPr>
      <w:spacing w:after="100"/>
      <w:ind w:left="1320"/>
    </w:pPr>
    <w:rPr>
      <w:rFonts w:eastAsiaTheme="minorEastAsia"/>
      <w:lang w:eastAsia="ru-RU"/>
    </w:rPr>
  </w:style>
  <w:style w:type="paragraph" w:styleId="8">
    <w:name w:val="toc 8"/>
    <w:basedOn w:val="a"/>
    <w:next w:val="a"/>
    <w:autoRedefine/>
    <w:uiPriority w:val="39"/>
    <w:unhideWhenUsed/>
    <w:rsid w:val="00A44D78"/>
    <w:pPr>
      <w:spacing w:after="100"/>
      <w:ind w:left="1540"/>
    </w:pPr>
    <w:rPr>
      <w:rFonts w:eastAsiaTheme="minorEastAsia"/>
      <w:lang w:eastAsia="ru-RU"/>
    </w:rPr>
  </w:style>
  <w:style w:type="paragraph" w:styleId="9">
    <w:name w:val="toc 9"/>
    <w:basedOn w:val="a"/>
    <w:next w:val="a"/>
    <w:autoRedefine/>
    <w:uiPriority w:val="39"/>
    <w:unhideWhenUsed/>
    <w:rsid w:val="00A44D78"/>
    <w:pPr>
      <w:spacing w:after="100"/>
      <w:ind w:left="1760"/>
    </w:pPr>
    <w:rPr>
      <w:rFonts w:eastAsiaTheme="minorEastAsia"/>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369177">
      <w:bodyDiv w:val="1"/>
      <w:marLeft w:val="0"/>
      <w:marRight w:val="0"/>
      <w:marTop w:val="0"/>
      <w:marBottom w:val="0"/>
      <w:divBdr>
        <w:top w:val="none" w:sz="0" w:space="0" w:color="auto"/>
        <w:left w:val="none" w:sz="0" w:space="0" w:color="auto"/>
        <w:bottom w:val="none" w:sz="0" w:space="0" w:color="auto"/>
        <w:right w:val="none" w:sz="0" w:space="0" w:color="auto"/>
      </w:divBdr>
    </w:div>
    <w:div w:id="273369215">
      <w:bodyDiv w:val="1"/>
      <w:marLeft w:val="0"/>
      <w:marRight w:val="0"/>
      <w:marTop w:val="0"/>
      <w:marBottom w:val="0"/>
      <w:divBdr>
        <w:top w:val="none" w:sz="0" w:space="0" w:color="auto"/>
        <w:left w:val="none" w:sz="0" w:space="0" w:color="auto"/>
        <w:bottom w:val="none" w:sz="0" w:space="0" w:color="auto"/>
        <w:right w:val="none" w:sz="0" w:space="0" w:color="auto"/>
      </w:divBdr>
    </w:div>
    <w:div w:id="281110371">
      <w:bodyDiv w:val="1"/>
      <w:marLeft w:val="0"/>
      <w:marRight w:val="0"/>
      <w:marTop w:val="0"/>
      <w:marBottom w:val="0"/>
      <w:divBdr>
        <w:top w:val="none" w:sz="0" w:space="0" w:color="auto"/>
        <w:left w:val="none" w:sz="0" w:space="0" w:color="auto"/>
        <w:bottom w:val="none" w:sz="0" w:space="0" w:color="auto"/>
        <w:right w:val="none" w:sz="0" w:space="0" w:color="auto"/>
      </w:divBdr>
      <w:divsChild>
        <w:div w:id="382754773">
          <w:marLeft w:val="0"/>
          <w:marRight w:val="0"/>
          <w:marTop w:val="0"/>
          <w:marBottom w:val="0"/>
          <w:divBdr>
            <w:top w:val="none" w:sz="0" w:space="0" w:color="auto"/>
            <w:left w:val="none" w:sz="0" w:space="0" w:color="auto"/>
            <w:bottom w:val="none" w:sz="0" w:space="0" w:color="auto"/>
            <w:right w:val="none" w:sz="0" w:space="0" w:color="auto"/>
          </w:divBdr>
        </w:div>
      </w:divsChild>
    </w:div>
    <w:div w:id="666596031">
      <w:bodyDiv w:val="1"/>
      <w:marLeft w:val="0"/>
      <w:marRight w:val="0"/>
      <w:marTop w:val="0"/>
      <w:marBottom w:val="0"/>
      <w:divBdr>
        <w:top w:val="none" w:sz="0" w:space="0" w:color="auto"/>
        <w:left w:val="none" w:sz="0" w:space="0" w:color="auto"/>
        <w:bottom w:val="none" w:sz="0" w:space="0" w:color="auto"/>
        <w:right w:val="none" w:sz="0" w:space="0" w:color="auto"/>
      </w:divBdr>
    </w:div>
    <w:div w:id="1023435183">
      <w:bodyDiv w:val="1"/>
      <w:marLeft w:val="0"/>
      <w:marRight w:val="0"/>
      <w:marTop w:val="0"/>
      <w:marBottom w:val="0"/>
      <w:divBdr>
        <w:top w:val="none" w:sz="0" w:space="0" w:color="auto"/>
        <w:left w:val="none" w:sz="0" w:space="0" w:color="auto"/>
        <w:bottom w:val="none" w:sz="0" w:space="0" w:color="auto"/>
        <w:right w:val="none" w:sz="0" w:space="0" w:color="auto"/>
      </w:divBdr>
      <w:divsChild>
        <w:div w:id="829760187">
          <w:marLeft w:val="0"/>
          <w:marRight w:val="0"/>
          <w:marTop w:val="0"/>
          <w:marBottom w:val="150"/>
          <w:divBdr>
            <w:top w:val="none" w:sz="0" w:space="0" w:color="auto"/>
            <w:left w:val="none" w:sz="0" w:space="0" w:color="auto"/>
            <w:bottom w:val="none" w:sz="0" w:space="0" w:color="auto"/>
            <w:right w:val="none" w:sz="0" w:space="0" w:color="auto"/>
          </w:divBdr>
        </w:div>
      </w:divsChild>
    </w:div>
    <w:div w:id="1558739875">
      <w:bodyDiv w:val="1"/>
      <w:marLeft w:val="0"/>
      <w:marRight w:val="0"/>
      <w:marTop w:val="0"/>
      <w:marBottom w:val="0"/>
      <w:divBdr>
        <w:top w:val="none" w:sz="0" w:space="0" w:color="auto"/>
        <w:left w:val="none" w:sz="0" w:space="0" w:color="auto"/>
        <w:bottom w:val="none" w:sz="0" w:space="0" w:color="auto"/>
        <w:right w:val="none" w:sz="0" w:space="0" w:color="auto"/>
      </w:divBdr>
    </w:div>
    <w:div w:id="1567718054">
      <w:bodyDiv w:val="1"/>
      <w:marLeft w:val="0"/>
      <w:marRight w:val="0"/>
      <w:marTop w:val="0"/>
      <w:marBottom w:val="0"/>
      <w:divBdr>
        <w:top w:val="none" w:sz="0" w:space="0" w:color="auto"/>
        <w:left w:val="none" w:sz="0" w:space="0" w:color="auto"/>
        <w:bottom w:val="none" w:sz="0" w:space="0" w:color="auto"/>
        <w:right w:val="none" w:sz="0" w:space="0" w:color="auto"/>
      </w:divBdr>
    </w:div>
    <w:div w:id="1662808757">
      <w:bodyDiv w:val="1"/>
      <w:marLeft w:val="0"/>
      <w:marRight w:val="0"/>
      <w:marTop w:val="0"/>
      <w:marBottom w:val="0"/>
      <w:divBdr>
        <w:top w:val="none" w:sz="0" w:space="0" w:color="auto"/>
        <w:left w:val="none" w:sz="0" w:space="0" w:color="auto"/>
        <w:bottom w:val="none" w:sz="0" w:space="0" w:color="auto"/>
        <w:right w:val="none" w:sz="0" w:space="0" w:color="auto"/>
      </w:divBdr>
    </w:div>
    <w:div w:id="1692299673">
      <w:bodyDiv w:val="1"/>
      <w:marLeft w:val="0"/>
      <w:marRight w:val="0"/>
      <w:marTop w:val="0"/>
      <w:marBottom w:val="0"/>
      <w:divBdr>
        <w:top w:val="none" w:sz="0" w:space="0" w:color="auto"/>
        <w:left w:val="none" w:sz="0" w:space="0" w:color="auto"/>
        <w:bottom w:val="none" w:sz="0" w:space="0" w:color="auto"/>
        <w:right w:val="none" w:sz="0" w:space="0" w:color="auto"/>
      </w:divBdr>
    </w:div>
    <w:div w:id="1980259530">
      <w:bodyDiv w:val="1"/>
      <w:marLeft w:val="0"/>
      <w:marRight w:val="0"/>
      <w:marTop w:val="0"/>
      <w:marBottom w:val="0"/>
      <w:divBdr>
        <w:top w:val="none" w:sz="0" w:space="0" w:color="auto"/>
        <w:left w:val="none" w:sz="0" w:space="0" w:color="auto"/>
        <w:bottom w:val="none" w:sz="0" w:space="0" w:color="auto"/>
        <w:right w:val="none" w:sz="0" w:space="0" w:color="auto"/>
      </w:divBdr>
    </w:div>
    <w:div w:id="20651754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footer" Target="footer2.xm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footnotes" Target="footnotes.xml"/><Relationship Id="rId12" Type="http://schemas.openxmlformats.org/officeDocument/2006/relationships/chart" Target="charts/chart3.xml"/><Relationship Id="rId17" Type="http://schemas.openxmlformats.org/officeDocument/2006/relationships/header" Target="header1.xm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package" Target="embeddings/_________Microsoft_Visio11111.vsdx"/><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7.jpeg"/><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footer" Target="footer3.xml"/><Relationship Id="rId28" Type="http://schemas.openxmlformats.org/officeDocument/2006/relationships/theme" Target="theme/theme1.xml"/><Relationship Id="rId10" Type="http://schemas.openxmlformats.org/officeDocument/2006/relationships/chart" Target="charts/chart2.xml"/><Relationship Id="rId19" Type="http://schemas.openxmlformats.org/officeDocument/2006/relationships/image" Target="media/image4.png"/><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1.xml"/><Relationship Id="rId22" Type="http://schemas.openxmlformats.org/officeDocument/2006/relationships/hyperlink" Target="http://zakon.rada.gov.ua/laws/show/2354-19" TargetMode="External"/><Relationship Id="rId27"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oleObject" Target="file:///D:\Users\User\Desktop\&#1055;&#1088;&#1086;&#1075;&#1088;&#1072;&#1084;&#1084;&#1072;%20&#1086;&#1093;&#1086;&#1088;&#1086;&#1085;&#1080;\&#1051;&#1080;&#1089;&#1090;%20Microsoft%20Excel.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D:\&#1053;&#1054;&#1059;&#1058;\&#1055;&#1048;&#1057;&#1053;&#1071;%20&#1051;&#1040;\&#1042;&#1080;&#1093;&#1110;&#1076;&#1085;&#1110;%20&#1076;&#1072;&#1085;&#1110;%20&#1057;&#1045;&#1054;%20&#1061;&#1072;&#1088;&#1082;&#1110;&#1074;\&#1055;&#1088;&#1086;&#1075;&#1088;&#1072;&#1084;&#1072;%20&#1054;&#1053;&#1055;&#1057;%20&#1091;&#1082;&#1088;.%20&#1085;&#1072;%202021-2030%20&#1088;&#1088;.%20&#1079;&#1084;&#1110;&#1085;&#1080;%20&#1074;&#1110;&#1076;%2020.07.2020.doc!_1659366431"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D:\&#1053;&#1054;&#1059;&#1058;\&#1055;&#1048;&#1057;&#1053;&#1071;%20&#1051;&#1040;\&#1042;&#1080;&#1093;&#1110;&#1076;&#1085;&#1110;%20&#1076;&#1072;&#1085;&#1110;%20&#1057;&#1045;&#1054;%20&#1061;&#1072;&#1088;&#1082;&#1110;&#1074;\&#1055;&#1088;&#1086;&#1075;&#1088;&#1072;&#1084;&#1072;%20&#1054;&#1053;&#1055;&#1057;%20&#1091;&#1082;&#1088;.%20&#1085;&#1072;%202021-2030%20&#1088;&#1088;.%20&#1079;&#1084;&#1110;&#1085;&#1080;%20&#1074;&#1110;&#1076;%2020.07.2020.doc!_1659370319" TargetMode="External"/><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title>
      <c:tx>
        <c:rich>
          <a:bodyPr/>
          <a:lstStyle/>
          <a:p>
            <a:pPr>
              <a:defRPr/>
            </a:pPr>
            <a:r>
              <a:rPr lang="uk-UA"/>
              <a:t>Індекс забруднення атмосфери (ІЗА) по роках</a:t>
            </a:r>
          </a:p>
        </c:rich>
      </c:tx>
      <c:layout>
        <c:manualLayout>
          <c:xMode val="edge"/>
          <c:yMode val="edge"/>
          <c:x val="0.14517366579177601"/>
          <c:y val="1.3888888888888888E-2"/>
        </c:manualLayout>
      </c:layout>
      <c:overlay val="0"/>
    </c:title>
    <c:autoTitleDeleted val="0"/>
    <c:plotArea>
      <c:layout/>
      <c:lineChart>
        <c:grouping val="stacked"/>
        <c:varyColors val="0"/>
        <c:ser>
          <c:idx val="0"/>
          <c:order val="0"/>
          <c:marker>
            <c:symbol val="none"/>
          </c:marker>
          <c:cat>
            <c:numRef>
              <c:f>'[Лист Microsoft Excel.xlsx]Лист1'!$C$15:$G$15</c:f>
              <c:numCache>
                <c:formatCode>General</c:formatCode>
                <c:ptCount val="5"/>
                <c:pt idx="0">
                  <c:v>2015</c:v>
                </c:pt>
                <c:pt idx="1">
                  <c:v>2016</c:v>
                </c:pt>
                <c:pt idx="2">
                  <c:v>2017</c:v>
                </c:pt>
                <c:pt idx="3">
                  <c:v>2018</c:v>
                </c:pt>
                <c:pt idx="4">
                  <c:v>2019</c:v>
                </c:pt>
              </c:numCache>
            </c:numRef>
          </c:cat>
          <c:val>
            <c:numRef>
              <c:f>'[Лист Microsoft Excel.xlsx]Лист1'!$B$3:$F$3</c:f>
              <c:numCache>
                <c:formatCode>General</c:formatCode>
                <c:ptCount val="5"/>
                <c:pt idx="0">
                  <c:v>4.3099999999999996</c:v>
                </c:pt>
                <c:pt idx="1">
                  <c:v>4.75</c:v>
                </c:pt>
                <c:pt idx="2">
                  <c:v>4.54</c:v>
                </c:pt>
                <c:pt idx="3">
                  <c:v>4.09</c:v>
                </c:pt>
                <c:pt idx="4">
                  <c:v>4.16</c:v>
                </c:pt>
              </c:numCache>
            </c:numRef>
          </c:val>
          <c:smooth val="0"/>
          <c:extLst xmlns:c16r2="http://schemas.microsoft.com/office/drawing/2015/06/chart">
            <c:ext xmlns:c16="http://schemas.microsoft.com/office/drawing/2014/chart" uri="{C3380CC4-5D6E-409C-BE32-E72D297353CC}">
              <c16:uniqueId val="{00000000-B56A-4274-A2CB-5BD7A00EF196}"/>
            </c:ext>
          </c:extLst>
        </c:ser>
        <c:dLbls>
          <c:showLegendKey val="0"/>
          <c:showVal val="0"/>
          <c:showCatName val="0"/>
          <c:showSerName val="0"/>
          <c:showPercent val="0"/>
          <c:showBubbleSize val="0"/>
        </c:dLbls>
        <c:marker val="1"/>
        <c:smooth val="0"/>
        <c:axId val="68190976"/>
        <c:axId val="68192512"/>
      </c:lineChart>
      <c:catAx>
        <c:axId val="68190976"/>
        <c:scaling>
          <c:orientation val="minMax"/>
        </c:scaling>
        <c:delete val="0"/>
        <c:axPos val="b"/>
        <c:numFmt formatCode="@" sourceLinked="0"/>
        <c:majorTickMark val="none"/>
        <c:minorTickMark val="cross"/>
        <c:tickLblPos val="nextTo"/>
        <c:crossAx val="68192512"/>
        <c:crosses val="autoZero"/>
        <c:auto val="0"/>
        <c:lblAlgn val="ctr"/>
        <c:lblOffset val="100"/>
        <c:tickLblSkip val="1"/>
        <c:noMultiLvlLbl val="0"/>
      </c:catAx>
      <c:valAx>
        <c:axId val="68192512"/>
        <c:scaling>
          <c:orientation val="minMax"/>
        </c:scaling>
        <c:delete val="0"/>
        <c:axPos val="l"/>
        <c:majorGridlines/>
        <c:title>
          <c:tx>
            <c:rich>
              <a:bodyPr/>
              <a:lstStyle/>
              <a:p>
                <a:pPr>
                  <a:defRPr/>
                </a:pPr>
                <a:r>
                  <a:rPr lang="uk-UA"/>
                  <a:t>ІЗА</a:t>
                </a:r>
              </a:p>
            </c:rich>
          </c:tx>
          <c:overlay val="0"/>
        </c:title>
        <c:numFmt formatCode="General" sourceLinked="1"/>
        <c:majorTickMark val="none"/>
        <c:minorTickMark val="none"/>
        <c:tickLblPos val="nextTo"/>
        <c:crossAx val="68190976"/>
        <c:crosses val="autoZero"/>
        <c:crossBetween val="between"/>
      </c:valAx>
    </c:plotArea>
    <c:plotVisOnly val="1"/>
    <c:dispBlanksAs val="zero"/>
    <c:showDLblsOverMax val="0"/>
  </c:chart>
  <c:txPr>
    <a:bodyPr/>
    <a:lstStyle/>
    <a:p>
      <a:pPr>
        <a:defRPr>
          <a:latin typeface="Times New Roman" panose="02020603050405020304" pitchFamily="18" charset="0"/>
          <a:cs typeface="Times New Roman" panose="02020603050405020304" pitchFamily="18" charset="0"/>
        </a:defRPr>
      </a:pPr>
      <a:endParaRPr lang="uk-UA"/>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title>
      <c:tx>
        <c:rich>
          <a:bodyPr/>
          <a:lstStyle/>
          <a:p>
            <a:pPr>
              <a:defRPr/>
            </a:pPr>
            <a:r>
              <a:rPr lang="uk-UA"/>
              <a:t>Викиди забруднюючих речовин у атмосферне повітря від стаціонарних джерел забруднення</a:t>
            </a:r>
          </a:p>
        </c:rich>
      </c:tx>
      <c:overlay val="0"/>
    </c:title>
    <c:autoTitleDeleted val="0"/>
    <c:plotArea>
      <c:layout/>
      <c:lineChart>
        <c:grouping val="standard"/>
        <c:varyColors val="0"/>
        <c:ser>
          <c:idx val="0"/>
          <c:order val="0"/>
          <c:marker>
            <c:symbol val="none"/>
          </c:marker>
          <c:cat>
            <c:numRef>
              <c:f>'[Диаграмма в D  НОУТ ПИСНЯ ЛА Вихідні дані СЕО Харків Програма ОНПС укр. на 2021-2030 рр. зміни від 20.07.2020.doc]Лист1'!$B$26:$G$26</c:f>
              <c:numCache>
                <c:formatCode>General</c:formatCode>
                <c:ptCount val="6"/>
                <c:pt idx="0">
                  <c:v>2013</c:v>
                </c:pt>
                <c:pt idx="1">
                  <c:v>2014</c:v>
                </c:pt>
                <c:pt idx="2">
                  <c:v>2015</c:v>
                </c:pt>
                <c:pt idx="3">
                  <c:v>2016</c:v>
                </c:pt>
                <c:pt idx="4">
                  <c:v>2017</c:v>
                </c:pt>
                <c:pt idx="5">
                  <c:v>2018</c:v>
                </c:pt>
              </c:numCache>
            </c:numRef>
          </c:cat>
          <c:val>
            <c:numRef>
              <c:f>'[Диаграмма в D  НОУТ ПИСНЯ ЛА Вихідні дані СЕО Харків Програма ОНПС укр. на 2021-2030 рр. зміни від 20.07.2020.doc]Лист1'!$B$27:$G$27</c:f>
              <c:numCache>
                <c:formatCode>General</c:formatCode>
                <c:ptCount val="6"/>
                <c:pt idx="0">
                  <c:v>4.9000000000000004</c:v>
                </c:pt>
                <c:pt idx="1">
                  <c:v>4.5</c:v>
                </c:pt>
                <c:pt idx="2">
                  <c:v>4.4000000000000004</c:v>
                </c:pt>
                <c:pt idx="3">
                  <c:v>4.9000000000000004</c:v>
                </c:pt>
                <c:pt idx="4">
                  <c:v>4.9000000000000004</c:v>
                </c:pt>
                <c:pt idx="5">
                  <c:v>4.8</c:v>
                </c:pt>
              </c:numCache>
            </c:numRef>
          </c:val>
          <c:smooth val="0"/>
          <c:extLst xmlns:c16r2="http://schemas.microsoft.com/office/drawing/2015/06/chart">
            <c:ext xmlns:c16="http://schemas.microsoft.com/office/drawing/2014/chart" uri="{C3380CC4-5D6E-409C-BE32-E72D297353CC}">
              <c16:uniqueId val="{00000000-AB62-489D-8599-A46856F4C8BA}"/>
            </c:ext>
          </c:extLst>
        </c:ser>
        <c:dLbls>
          <c:showLegendKey val="0"/>
          <c:showVal val="0"/>
          <c:showCatName val="0"/>
          <c:showSerName val="0"/>
          <c:showPercent val="0"/>
          <c:showBubbleSize val="0"/>
        </c:dLbls>
        <c:marker val="1"/>
        <c:smooth val="0"/>
        <c:axId val="71248512"/>
        <c:axId val="71258496"/>
      </c:lineChart>
      <c:catAx>
        <c:axId val="71248512"/>
        <c:scaling>
          <c:orientation val="minMax"/>
        </c:scaling>
        <c:delete val="0"/>
        <c:axPos val="b"/>
        <c:numFmt formatCode="General" sourceLinked="1"/>
        <c:majorTickMark val="none"/>
        <c:minorTickMark val="none"/>
        <c:tickLblPos val="nextTo"/>
        <c:crossAx val="71258496"/>
        <c:crosses val="autoZero"/>
        <c:auto val="1"/>
        <c:lblAlgn val="ctr"/>
        <c:lblOffset val="100"/>
        <c:noMultiLvlLbl val="0"/>
      </c:catAx>
      <c:valAx>
        <c:axId val="71258496"/>
        <c:scaling>
          <c:orientation val="minMax"/>
        </c:scaling>
        <c:delete val="0"/>
        <c:axPos val="l"/>
        <c:majorGridlines/>
        <c:title>
          <c:tx>
            <c:rich>
              <a:bodyPr/>
              <a:lstStyle/>
              <a:p>
                <a:pPr>
                  <a:defRPr/>
                </a:pPr>
                <a:r>
                  <a:rPr lang="ru-RU"/>
                  <a:t>тис. т</a:t>
                </a:r>
              </a:p>
            </c:rich>
          </c:tx>
          <c:layout>
            <c:manualLayout>
              <c:xMode val="edge"/>
              <c:yMode val="edge"/>
              <c:x val="2.8645738753355264E-2"/>
              <c:y val="0.53369410641851589"/>
            </c:manualLayout>
          </c:layout>
          <c:overlay val="0"/>
        </c:title>
        <c:numFmt formatCode="General" sourceLinked="1"/>
        <c:majorTickMark val="none"/>
        <c:minorTickMark val="none"/>
        <c:tickLblPos val="nextTo"/>
        <c:crossAx val="71248512"/>
        <c:crosses val="autoZero"/>
        <c:crossBetween val="between"/>
      </c:valAx>
    </c:plotArea>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uk-UA"/>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40"/>
      <c:rotY val="300"/>
      <c:rAngAx val="0"/>
      <c:perspective val="50"/>
    </c:view3D>
    <c:floor>
      <c:thickness val="0"/>
    </c:floor>
    <c:sideWall>
      <c:thickness val="0"/>
    </c:sideWall>
    <c:backWall>
      <c:thickness val="0"/>
    </c:backWall>
    <c:plotArea>
      <c:layout>
        <c:manualLayout>
          <c:layoutTarget val="inner"/>
          <c:xMode val="edge"/>
          <c:yMode val="edge"/>
          <c:x val="1.0096363637898259E-3"/>
          <c:y val="0.12758888533767226"/>
          <c:w val="0.50929168622134158"/>
          <c:h val="0.71998644080928997"/>
        </c:manualLayout>
      </c:layout>
      <c:pie3DChart>
        <c:varyColors val="1"/>
        <c:ser>
          <c:idx val="0"/>
          <c:order val="0"/>
          <c:tx>
            <c:strRef>
              <c:f>'[Диаграмма в D  НОУТ ПИСНЯ ЛА Вихідні дані СЕО Харків Програма ОНПС укр. на 2021-2030 рр. зміни від 20.07.2020.doc]Лист1'!$B$1</c:f>
              <c:strCache>
                <c:ptCount val="1"/>
                <c:pt idx="0">
                  <c:v>% від об’єму</c:v>
                </c:pt>
              </c:strCache>
            </c:strRef>
          </c:tx>
          <c:dPt>
            <c:idx val="0"/>
            <c:bubble3D val="0"/>
            <c:spPr>
              <a:gradFill>
                <a:gsLst>
                  <a:gs pos="100000">
                    <a:schemeClr val="accent1">
                      <a:lumMod val="60000"/>
                      <a:lumOff val="40000"/>
                    </a:schemeClr>
                  </a:gs>
                  <a:gs pos="0">
                    <a:schemeClr val="accent1"/>
                  </a:gs>
                </a:gsLst>
                <a:lin ang="5400000" scaled="0"/>
              </a:gradFill>
              <a:ln w="15875">
                <a:solidFill>
                  <a:schemeClr val="lt1"/>
                </a:solidFill>
              </a:ln>
              <a:effectLst/>
              <a:sp3d contourW="15875">
                <a:contourClr>
                  <a:schemeClr val="lt1"/>
                </a:contourClr>
              </a:sp3d>
            </c:spPr>
            <c:extLst xmlns:c16r2="http://schemas.microsoft.com/office/drawing/2015/06/chart">
              <c:ext xmlns:c16="http://schemas.microsoft.com/office/drawing/2014/chart" uri="{C3380CC4-5D6E-409C-BE32-E72D297353CC}">
                <c16:uniqueId val="{00000001-1127-4681-8F82-7CBB2FA22712}"/>
              </c:ext>
            </c:extLst>
          </c:dPt>
          <c:dPt>
            <c:idx val="1"/>
            <c:bubble3D val="0"/>
            <c:spPr>
              <a:gradFill>
                <a:gsLst>
                  <a:gs pos="100000">
                    <a:schemeClr val="accent2">
                      <a:lumMod val="60000"/>
                      <a:lumOff val="40000"/>
                    </a:schemeClr>
                  </a:gs>
                  <a:gs pos="0">
                    <a:schemeClr val="accent2"/>
                  </a:gs>
                </a:gsLst>
                <a:lin ang="5400000" scaled="0"/>
              </a:gradFill>
              <a:ln w="15875">
                <a:solidFill>
                  <a:schemeClr val="lt1"/>
                </a:solidFill>
              </a:ln>
              <a:effectLst/>
              <a:sp3d contourW="15875">
                <a:contourClr>
                  <a:schemeClr val="lt1"/>
                </a:contourClr>
              </a:sp3d>
            </c:spPr>
            <c:extLst xmlns:c16r2="http://schemas.microsoft.com/office/drawing/2015/06/chart">
              <c:ext xmlns:c16="http://schemas.microsoft.com/office/drawing/2014/chart" uri="{C3380CC4-5D6E-409C-BE32-E72D297353CC}">
                <c16:uniqueId val="{00000003-1127-4681-8F82-7CBB2FA22712}"/>
              </c:ext>
            </c:extLst>
          </c:dPt>
          <c:dPt>
            <c:idx val="2"/>
            <c:bubble3D val="0"/>
            <c:spPr>
              <a:gradFill>
                <a:gsLst>
                  <a:gs pos="100000">
                    <a:schemeClr val="accent3">
                      <a:lumMod val="60000"/>
                      <a:lumOff val="40000"/>
                    </a:schemeClr>
                  </a:gs>
                  <a:gs pos="0">
                    <a:schemeClr val="accent3"/>
                  </a:gs>
                </a:gsLst>
                <a:lin ang="5400000" scaled="0"/>
              </a:gradFill>
              <a:ln w="15875">
                <a:solidFill>
                  <a:schemeClr val="lt1"/>
                </a:solidFill>
              </a:ln>
              <a:effectLst/>
              <a:sp3d contourW="15875">
                <a:contourClr>
                  <a:schemeClr val="lt1"/>
                </a:contourClr>
              </a:sp3d>
            </c:spPr>
            <c:extLst xmlns:c16r2="http://schemas.microsoft.com/office/drawing/2015/06/chart">
              <c:ext xmlns:c16="http://schemas.microsoft.com/office/drawing/2014/chart" uri="{C3380CC4-5D6E-409C-BE32-E72D297353CC}">
                <c16:uniqueId val="{00000005-1127-4681-8F82-7CBB2FA22712}"/>
              </c:ext>
            </c:extLst>
          </c:dPt>
          <c:dPt>
            <c:idx val="3"/>
            <c:bubble3D val="0"/>
            <c:spPr>
              <a:gradFill>
                <a:gsLst>
                  <a:gs pos="100000">
                    <a:schemeClr val="accent4">
                      <a:lumMod val="60000"/>
                      <a:lumOff val="40000"/>
                    </a:schemeClr>
                  </a:gs>
                  <a:gs pos="0">
                    <a:schemeClr val="accent4"/>
                  </a:gs>
                </a:gsLst>
                <a:lin ang="5400000" scaled="0"/>
              </a:gradFill>
              <a:ln w="15875">
                <a:solidFill>
                  <a:schemeClr val="lt1"/>
                </a:solidFill>
              </a:ln>
              <a:effectLst/>
              <a:sp3d contourW="15875">
                <a:contourClr>
                  <a:schemeClr val="lt1"/>
                </a:contourClr>
              </a:sp3d>
            </c:spPr>
            <c:extLst xmlns:c16r2="http://schemas.microsoft.com/office/drawing/2015/06/chart">
              <c:ext xmlns:c16="http://schemas.microsoft.com/office/drawing/2014/chart" uri="{C3380CC4-5D6E-409C-BE32-E72D297353CC}">
                <c16:uniqueId val="{00000007-1127-4681-8F82-7CBB2FA22712}"/>
              </c:ext>
            </c:extLst>
          </c:dPt>
          <c:dPt>
            <c:idx val="4"/>
            <c:bubble3D val="0"/>
            <c:spPr>
              <a:gradFill>
                <a:gsLst>
                  <a:gs pos="100000">
                    <a:schemeClr val="accent5">
                      <a:lumMod val="60000"/>
                      <a:lumOff val="40000"/>
                    </a:schemeClr>
                  </a:gs>
                  <a:gs pos="0">
                    <a:schemeClr val="accent5"/>
                  </a:gs>
                </a:gsLst>
                <a:lin ang="5400000" scaled="0"/>
              </a:gradFill>
              <a:ln w="15875">
                <a:solidFill>
                  <a:schemeClr val="lt1"/>
                </a:solidFill>
              </a:ln>
              <a:effectLst/>
              <a:sp3d contourW="15875">
                <a:contourClr>
                  <a:schemeClr val="lt1"/>
                </a:contourClr>
              </a:sp3d>
            </c:spPr>
            <c:extLst xmlns:c16r2="http://schemas.microsoft.com/office/drawing/2015/06/chart">
              <c:ext xmlns:c16="http://schemas.microsoft.com/office/drawing/2014/chart" uri="{C3380CC4-5D6E-409C-BE32-E72D297353CC}">
                <c16:uniqueId val="{00000009-1127-4681-8F82-7CBB2FA22712}"/>
              </c:ext>
            </c:extLst>
          </c:dPt>
          <c:dPt>
            <c:idx val="5"/>
            <c:bubble3D val="0"/>
            <c:spPr>
              <a:gradFill>
                <a:gsLst>
                  <a:gs pos="100000">
                    <a:schemeClr val="accent6">
                      <a:lumMod val="60000"/>
                      <a:lumOff val="40000"/>
                    </a:schemeClr>
                  </a:gs>
                  <a:gs pos="0">
                    <a:schemeClr val="accent6"/>
                  </a:gs>
                </a:gsLst>
                <a:lin ang="5400000" scaled="0"/>
              </a:gradFill>
              <a:ln w="15875">
                <a:solidFill>
                  <a:schemeClr val="lt1"/>
                </a:solidFill>
              </a:ln>
              <a:effectLst/>
              <a:sp3d contourW="15875">
                <a:contourClr>
                  <a:schemeClr val="lt1"/>
                </a:contourClr>
              </a:sp3d>
            </c:spPr>
            <c:extLst xmlns:c16r2="http://schemas.microsoft.com/office/drawing/2015/06/chart">
              <c:ext xmlns:c16="http://schemas.microsoft.com/office/drawing/2014/chart" uri="{C3380CC4-5D6E-409C-BE32-E72D297353CC}">
                <c16:uniqueId val="{0000000B-1127-4681-8F82-7CBB2FA22712}"/>
              </c:ext>
            </c:extLst>
          </c:dPt>
          <c:dPt>
            <c:idx val="6"/>
            <c:bubble3D val="0"/>
            <c:spPr>
              <a:gradFill>
                <a:gsLst>
                  <a:gs pos="100000">
                    <a:schemeClr val="accent1">
                      <a:lumMod val="60000"/>
                      <a:lumMod val="60000"/>
                      <a:lumOff val="40000"/>
                    </a:schemeClr>
                  </a:gs>
                  <a:gs pos="0">
                    <a:schemeClr val="accent1">
                      <a:lumMod val="60000"/>
                    </a:schemeClr>
                  </a:gs>
                </a:gsLst>
                <a:lin ang="5400000" scaled="0"/>
              </a:gradFill>
              <a:ln w="15875">
                <a:solidFill>
                  <a:schemeClr val="lt1"/>
                </a:solidFill>
              </a:ln>
              <a:effectLst/>
              <a:sp3d contourW="15875">
                <a:contourClr>
                  <a:schemeClr val="lt1"/>
                </a:contourClr>
              </a:sp3d>
            </c:spPr>
            <c:extLst xmlns:c16r2="http://schemas.microsoft.com/office/drawing/2015/06/chart">
              <c:ext xmlns:c16="http://schemas.microsoft.com/office/drawing/2014/chart" uri="{C3380CC4-5D6E-409C-BE32-E72D297353CC}">
                <c16:uniqueId val="{0000000D-1127-4681-8F82-7CBB2FA22712}"/>
              </c:ext>
            </c:extLst>
          </c:dPt>
          <c:dPt>
            <c:idx val="7"/>
            <c:bubble3D val="0"/>
            <c:spPr>
              <a:gradFill>
                <a:gsLst>
                  <a:gs pos="100000">
                    <a:schemeClr val="accent2">
                      <a:lumMod val="60000"/>
                      <a:lumMod val="60000"/>
                      <a:lumOff val="40000"/>
                    </a:schemeClr>
                  </a:gs>
                  <a:gs pos="0">
                    <a:schemeClr val="accent2">
                      <a:lumMod val="60000"/>
                    </a:schemeClr>
                  </a:gs>
                </a:gsLst>
                <a:lin ang="5400000" scaled="0"/>
              </a:gradFill>
              <a:ln w="15875">
                <a:solidFill>
                  <a:schemeClr val="lt1"/>
                </a:solidFill>
              </a:ln>
              <a:effectLst/>
              <a:sp3d contourW="15875">
                <a:contourClr>
                  <a:schemeClr val="lt1"/>
                </a:contourClr>
              </a:sp3d>
            </c:spPr>
            <c:extLst xmlns:c16r2="http://schemas.microsoft.com/office/drawing/2015/06/chart">
              <c:ext xmlns:c16="http://schemas.microsoft.com/office/drawing/2014/chart" uri="{C3380CC4-5D6E-409C-BE32-E72D297353CC}">
                <c16:uniqueId val="{0000000F-1127-4681-8F82-7CBB2FA22712}"/>
              </c:ext>
            </c:extLst>
          </c:dPt>
          <c:dPt>
            <c:idx val="8"/>
            <c:bubble3D val="0"/>
            <c:spPr>
              <a:gradFill>
                <a:gsLst>
                  <a:gs pos="100000">
                    <a:schemeClr val="accent3">
                      <a:lumMod val="60000"/>
                      <a:lumMod val="60000"/>
                      <a:lumOff val="40000"/>
                    </a:schemeClr>
                  </a:gs>
                  <a:gs pos="0">
                    <a:schemeClr val="accent3">
                      <a:lumMod val="60000"/>
                    </a:schemeClr>
                  </a:gs>
                </a:gsLst>
                <a:lin ang="5400000" scaled="0"/>
              </a:gradFill>
              <a:ln w="15875">
                <a:solidFill>
                  <a:schemeClr val="lt1"/>
                </a:solidFill>
              </a:ln>
              <a:effectLst/>
              <a:sp3d contourW="15875">
                <a:contourClr>
                  <a:schemeClr val="lt1"/>
                </a:contourClr>
              </a:sp3d>
            </c:spPr>
            <c:extLst xmlns:c16r2="http://schemas.microsoft.com/office/drawing/2015/06/chart">
              <c:ext xmlns:c16="http://schemas.microsoft.com/office/drawing/2014/chart" uri="{C3380CC4-5D6E-409C-BE32-E72D297353CC}">
                <c16:uniqueId val="{00000011-1127-4681-8F82-7CBB2FA22712}"/>
              </c:ext>
            </c:extLst>
          </c:dPt>
          <c:dPt>
            <c:idx val="9"/>
            <c:bubble3D val="0"/>
            <c:spPr>
              <a:solidFill>
                <a:srgbClr val="FF7E79"/>
              </a:solidFill>
              <a:ln w="12700">
                <a:solidFill>
                  <a:srgbClr val="FFFFFF"/>
                </a:solidFill>
                <a:prstDash val="solid"/>
              </a:ln>
            </c:spPr>
            <c:extLst xmlns:c16r2="http://schemas.microsoft.com/office/drawing/2015/06/chart">
              <c:ext xmlns:c16="http://schemas.microsoft.com/office/drawing/2014/chart" uri="{C3380CC4-5D6E-409C-BE32-E72D297353CC}">
                <c16:uniqueId val="{00000013-1127-4681-8F82-7CBB2FA22712}"/>
              </c:ext>
            </c:extLst>
          </c:dPt>
          <c:dLbls>
            <c:dLbl>
              <c:idx val="0"/>
              <c:layout>
                <c:manualLayout>
                  <c:x val="7.9726454010449217E-3"/>
                  <c:y val="1.6785564414603538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127-4681-8F82-7CBB2FA22712}"/>
                </c:ext>
              </c:extLst>
            </c:dLbl>
            <c:dLbl>
              <c:idx val="1"/>
              <c:layout>
                <c:manualLayout>
                  <c:x val="-5.201201220848683E-3"/>
                  <c:y val="-0.1187839717685318"/>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127-4681-8F82-7CBB2FA22712}"/>
                </c:ext>
              </c:extLst>
            </c:dLbl>
            <c:dLbl>
              <c:idx val="2"/>
              <c:layout>
                <c:manualLayout>
                  <c:x val="-1.2882720645834933E-2"/>
                  <c:y val="4.8858847407245977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1127-4681-8F82-7CBB2FA22712}"/>
                </c:ext>
              </c:extLst>
            </c:dLbl>
            <c:dLbl>
              <c:idx val="3"/>
              <c:layout>
                <c:manualLayout>
                  <c:x val="-3.7687190509637252E-3"/>
                  <c:y val="1.2343640653220635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1127-4681-8F82-7CBB2FA22712}"/>
                </c:ext>
              </c:extLst>
            </c:dLbl>
            <c:dLbl>
              <c:idx val="4"/>
              <c:layout>
                <c:manualLayout>
                  <c:x val="0.10263224139236117"/>
                  <c:y val="4.2391175291486734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1127-4681-8F82-7CBB2FA22712}"/>
                </c:ext>
              </c:extLst>
            </c:dLbl>
            <c:dLbl>
              <c:idx val="5"/>
              <c:layout>
                <c:manualLayout>
                  <c:x val="6.7746637304140309E-2"/>
                  <c:y val="5.9832462400422615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1127-4681-8F82-7CBB2FA22712}"/>
                </c:ext>
              </c:extLst>
            </c:dLbl>
            <c:dLbl>
              <c:idx val="6"/>
              <c:layout>
                <c:manualLayout>
                  <c:x val="1.4432702954384194E-2"/>
                  <c:y val="8.1018411815074312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1127-4681-8F82-7CBB2FA22712}"/>
                </c:ext>
              </c:extLst>
            </c:dLbl>
            <c:dLbl>
              <c:idx val="7"/>
              <c:layout>
                <c:manualLayout>
                  <c:x val="-2.266829322391048E-2"/>
                  <c:y val="4.1264480045369402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1127-4681-8F82-7CBB2FA22712}"/>
                </c:ext>
              </c:extLst>
            </c:dLbl>
            <c:dLbl>
              <c:idx val="8"/>
              <c:layout>
                <c:manualLayout>
                  <c:x val="-1.494355459088751E-2"/>
                  <c:y val="-1.6581668643202586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1127-4681-8F82-7CBB2FA22712}"/>
                </c:ext>
              </c:extLst>
            </c:dLbl>
            <c:dLbl>
              <c:idx val="9"/>
              <c:layout>
                <c:manualLayout>
                  <c:x val="6.0846154097792438E-4"/>
                  <c:y val="-0.26139221057292306"/>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1127-4681-8F82-7CBB2FA22712}"/>
                </c:ext>
              </c:extLst>
            </c:dLbl>
            <c:numFmt formatCode="0.0%" sourceLinked="0"/>
            <c:spPr>
              <a:noFill/>
              <a:ln w="25400">
                <a:noFill/>
              </a:ln>
            </c:spPr>
            <c:txPr>
              <a:bodyPr rot="0" vert="horz"/>
              <a:lstStyle/>
              <a:p>
                <a:pPr>
                  <a:defRPr/>
                </a:pPr>
                <a:endParaRPr lang="uk-UA"/>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'[Диаграмма в D  НОУТ ПИСНЯ ЛА Вихідні дані СЕО Харків Програма ОНПС укр. на 2021-2030 рр. зміни від 20.07.2020.doc]Лист1'!$A$2:$A$11</c:f>
              <c:strCache>
                <c:ptCount val="10"/>
                <c:pt idx="0">
                  <c:v>1. Харчові та інші органічні відходи</c:v>
                </c:pt>
                <c:pt idx="1">
                  <c:v>2. Пластмаса</c:v>
                </c:pt>
                <c:pt idx="2">
                  <c:v>3. Скло</c:v>
                </c:pt>
                <c:pt idx="3">
                  <c:v>4. Папір, картон</c:v>
                </c:pt>
                <c:pt idx="4">
                  <c:v>5. Текстиль</c:v>
                </c:pt>
                <c:pt idx="5">
                  <c:v>6. Деревина</c:v>
                </c:pt>
                <c:pt idx="6">
                  <c:v>7. Метал (чорний)</c:v>
                </c:pt>
                <c:pt idx="7">
                  <c:v>8. Метал (кольоровий)</c:v>
                </c:pt>
                <c:pt idx="8">
                  <c:v>9. Небезпечні відходи</c:v>
                </c:pt>
                <c:pt idx="9">
                  <c:v>10. Інші відходи</c:v>
                </c:pt>
              </c:strCache>
            </c:strRef>
          </c:cat>
          <c:val>
            <c:numRef>
              <c:f>'[Диаграмма в D  НОУТ ПИСНЯ ЛА Вихідні дані СЕО Харків Програма ОНПС укр. на 2021-2030 рр. зміни від 20.07.2020.doc]Лист1'!$B$2:$B$11</c:f>
              <c:numCache>
                <c:formatCode>General</c:formatCode>
                <c:ptCount val="10"/>
                <c:pt idx="0">
                  <c:v>41.38</c:v>
                </c:pt>
                <c:pt idx="1">
                  <c:v>7.67</c:v>
                </c:pt>
                <c:pt idx="2">
                  <c:v>7.74</c:v>
                </c:pt>
                <c:pt idx="3">
                  <c:v>13.45</c:v>
                </c:pt>
                <c:pt idx="4">
                  <c:v>3.81</c:v>
                </c:pt>
                <c:pt idx="5">
                  <c:v>1.67</c:v>
                </c:pt>
                <c:pt idx="6">
                  <c:v>2.3199999999999998</c:v>
                </c:pt>
                <c:pt idx="7">
                  <c:v>0.55000000000000004</c:v>
                </c:pt>
                <c:pt idx="8">
                  <c:v>0.51</c:v>
                </c:pt>
                <c:pt idx="9">
                  <c:v>20.9</c:v>
                </c:pt>
              </c:numCache>
            </c:numRef>
          </c:val>
          <c:extLst xmlns:c16r2="http://schemas.microsoft.com/office/drawing/2015/06/chart">
            <c:ext xmlns:c16="http://schemas.microsoft.com/office/drawing/2014/chart" uri="{C3380CC4-5D6E-409C-BE32-E72D297353CC}">
              <c16:uniqueId val="{00000014-1127-4681-8F82-7CBB2FA22712}"/>
            </c:ext>
          </c:extLst>
        </c:ser>
        <c:dLbls>
          <c:showLegendKey val="0"/>
          <c:showVal val="0"/>
          <c:showCatName val="1"/>
          <c:showSerName val="0"/>
          <c:showPercent val="0"/>
          <c:showBubbleSize val="0"/>
          <c:showLeaderLines val="1"/>
        </c:dLbls>
      </c:pie3DChart>
      <c:spPr>
        <a:noFill/>
        <a:ln w="25400">
          <a:noFill/>
        </a:ln>
      </c:spPr>
    </c:plotArea>
    <c:legend>
      <c:legendPos val="r"/>
      <c:layout>
        <c:manualLayout>
          <c:xMode val="edge"/>
          <c:yMode val="edge"/>
          <c:x val="0.53178845144356957"/>
          <c:y val="3.1300620294435512E-2"/>
          <c:w val="0.46821154855643043"/>
          <c:h val="0.96691944872204627"/>
        </c:manualLayout>
      </c:layout>
      <c:overlay val="0"/>
      <c:spPr>
        <a:solidFill>
          <a:schemeClr val="lt1">
            <a:alpha val="50000"/>
          </a:schemeClr>
        </a:solidFill>
        <a:ln>
          <a:noFill/>
        </a:ln>
        <a:effectLst/>
      </c:spPr>
      <c:txPr>
        <a:bodyPr rot="0" vert="horz"/>
        <a:lstStyle/>
        <a:p>
          <a:pPr>
            <a:defRPr/>
          </a:pPr>
          <a:endParaRPr lang="uk-UA"/>
        </a:p>
      </c:txPr>
    </c:legend>
    <c:plotVisOnly val="1"/>
    <c:dispBlanksAs val="zero"/>
    <c:showDLblsOverMax val="0"/>
  </c:chart>
  <c:spPr>
    <a:noFill/>
    <a:ln w="6350">
      <a:noFill/>
    </a:ln>
  </c:spPr>
  <c:txPr>
    <a:bodyPr/>
    <a:lstStyle/>
    <a:p>
      <a:pPr>
        <a:defRPr sz="1200">
          <a:latin typeface="Times New Roman" panose="02020603050405020304" pitchFamily="18" charset="0"/>
          <a:cs typeface="Times New Roman" panose="02020603050405020304" pitchFamily="18" charset="0"/>
        </a:defRPr>
      </a:pPr>
      <a:endParaRPr lang="uk-UA"/>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Офіс">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EF77A2-C9B0-4F3A-9BEB-7665D0B65C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82</Pages>
  <Words>96762</Words>
  <Characters>55155</Characters>
  <Application>Microsoft Office Word</Application>
  <DocSecurity>0</DocSecurity>
  <Lines>459</Lines>
  <Paragraphs>303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151614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User</cp:lastModifiedBy>
  <cp:revision>6</cp:revision>
  <dcterms:created xsi:type="dcterms:W3CDTF">2020-09-08T06:26:00Z</dcterms:created>
  <dcterms:modified xsi:type="dcterms:W3CDTF">2020-09-08T11:25:00Z</dcterms:modified>
</cp:coreProperties>
</file>