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276" w:type="dxa"/>
        <w:tblInd w:w="5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</w:tblGrid>
      <w:tr w:rsidR="00595D61" w:rsidTr="0090373F">
        <w:trPr>
          <w:trHeight w:val="671"/>
        </w:trPr>
        <w:tc>
          <w:tcPr>
            <w:tcW w:w="4276" w:type="dxa"/>
          </w:tcPr>
          <w:p w:rsidR="00595D61" w:rsidRDefault="00595D61" w:rsidP="00595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Додаток </w:t>
            </w:r>
          </w:p>
          <w:p w:rsidR="00595D61" w:rsidRDefault="00595D61" w:rsidP="00595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протоколу засідання міської комісії з питань техногенно-екологічної безпеки і надзвичайних ситуацій </w:t>
            </w:r>
          </w:p>
          <w:p w:rsidR="00595D61" w:rsidRPr="00595D61" w:rsidRDefault="000D2E44" w:rsidP="00595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 w:rsidR="003002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.04.2020 року №</w:t>
            </w:r>
            <w:r w:rsidR="003002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12</w:t>
            </w:r>
          </w:p>
        </w:tc>
      </w:tr>
    </w:tbl>
    <w:p w:rsidR="0075169E" w:rsidRDefault="0075169E" w:rsidP="00EB69B9">
      <w:pPr>
        <w:pStyle w:val="ab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00261" w:rsidRPr="00EB69B9" w:rsidRDefault="00300261" w:rsidP="00EB69B9">
      <w:pPr>
        <w:pStyle w:val="ab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EB69B9">
        <w:rPr>
          <w:rFonts w:ascii="Times New Roman" w:hAnsi="Times New Roman" w:cs="Times New Roman"/>
          <w:sz w:val="28"/>
          <w:szCs w:val="28"/>
          <w:lang w:val="uk-UA"/>
        </w:rPr>
        <w:t>Вимоги</w:t>
      </w:r>
    </w:p>
    <w:p w:rsidR="00EB69B9" w:rsidRDefault="00EB69B9" w:rsidP="00EB69B9">
      <w:pPr>
        <w:pStyle w:val="ab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B69B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300261" w:rsidRPr="00EB69B9">
        <w:rPr>
          <w:rFonts w:ascii="Times New Roman" w:hAnsi="Times New Roman" w:cs="Times New Roman"/>
          <w:sz w:val="28"/>
          <w:szCs w:val="28"/>
          <w:lang w:val="uk-UA"/>
        </w:rPr>
        <w:t>профілакт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00261" w:rsidRPr="00EB69B9">
        <w:rPr>
          <w:rFonts w:ascii="Times New Roman" w:hAnsi="Times New Roman" w:cs="Times New Roman"/>
          <w:sz w:val="28"/>
          <w:szCs w:val="28"/>
          <w:lang w:val="uk-UA"/>
        </w:rPr>
        <w:t>чни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300261" w:rsidRPr="00EB69B9">
        <w:rPr>
          <w:rFonts w:ascii="Times New Roman" w:hAnsi="Times New Roman" w:cs="Times New Roman"/>
          <w:sz w:val="28"/>
          <w:szCs w:val="28"/>
          <w:lang w:val="uk-UA"/>
        </w:rPr>
        <w:t xml:space="preserve"> заходів протидії поширенню коронавірусної </w:t>
      </w:r>
    </w:p>
    <w:p w:rsidR="00300261" w:rsidRPr="00EB69B9" w:rsidRDefault="00300261" w:rsidP="00EB69B9">
      <w:pPr>
        <w:pStyle w:val="ab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B69B9">
        <w:rPr>
          <w:rFonts w:ascii="Times New Roman" w:hAnsi="Times New Roman" w:cs="Times New Roman"/>
          <w:sz w:val="28"/>
          <w:szCs w:val="28"/>
          <w:lang w:val="uk-UA"/>
        </w:rPr>
        <w:t xml:space="preserve">хвороби </w:t>
      </w:r>
      <w:r w:rsidRPr="00EB69B9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B69B9">
        <w:rPr>
          <w:rFonts w:ascii="Times New Roman" w:hAnsi="Times New Roman" w:cs="Times New Roman"/>
          <w:sz w:val="28"/>
          <w:szCs w:val="28"/>
          <w:lang w:val="uk-UA"/>
        </w:rPr>
        <w:t>-19 при здійсненні торгівлі харчовими продуктами</w:t>
      </w:r>
    </w:p>
    <w:p w:rsidR="00300261" w:rsidRPr="00EB69B9" w:rsidRDefault="00300261" w:rsidP="00EB69B9">
      <w:pPr>
        <w:pStyle w:val="ab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B69B9">
        <w:rPr>
          <w:rFonts w:ascii="Times New Roman" w:hAnsi="Times New Roman" w:cs="Times New Roman"/>
          <w:sz w:val="28"/>
          <w:szCs w:val="28"/>
          <w:lang w:val="uk-UA"/>
        </w:rPr>
        <w:t>на агропродовольчих ринках</w:t>
      </w:r>
    </w:p>
    <w:p w:rsidR="00300261" w:rsidRPr="00EB69B9" w:rsidRDefault="00300261" w:rsidP="0075169E">
      <w:pPr>
        <w:pStyle w:val="ab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B69B9">
        <w:rPr>
          <w:rFonts w:ascii="Times New Roman" w:hAnsi="Times New Roman" w:cs="Times New Roman"/>
          <w:sz w:val="24"/>
          <w:szCs w:val="24"/>
          <w:lang w:val="uk-UA"/>
        </w:rPr>
        <w:t>(затверджено постанов</w:t>
      </w:r>
      <w:r w:rsidR="00EB69B9" w:rsidRPr="00EB69B9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EB69B9">
        <w:rPr>
          <w:rFonts w:ascii="Times New Roman" w:hAnsi="Times New Roman" w:cs="Times New Roman"/>
          <w:sz w:val="24"/>
          <w:szCs w:val="24"/>
          <w:lang w:val="uk-UA"/>
        </w:rPr>
        <w:t xml:space="preserve"> Головного державного санітарного лікаря України </w:t>
      </w:r>
      <w:r w:rsidR="0075169E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EB69B9">
        <w:rPr>
          <w:rFonts w:ascii="Times New Roman" w:hAnsi="Times New Roman" w:cs="Times New Roman"/>
          <w:sz w:val="24"/>
          <w:szCs w:val="24"/>
          <w:lang w:val="uk-UA"/>
        </w:rPr>
        <w:t>від 27.04.2020 № 14)</w:t>
      </w:r>
    </w:p>
    <w:p w:rsidR="00300261" w:rsidRDefault="00300261" w:rsidP="0075169E">
      <w:pPr>
        <w:spacing w:after="0" w:line="257" w:lineRule="auto"/>
        <w:ind w:left="35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00261" w:rsidRPr="006A62CB" w:rsidRDefault="00300261" w:rsidP="00300261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62CB">
        <w:rPr>
          <w:rFonts w:ascii="Times New Roman" w:hAnsi="Times New Roman" w:cs="Times New Roman"/>
          <w:sz w:val="28"/>
          <w:szCs w:val="28"/>
          <w:lang w:val="uk-UA"/>
        </w:rPr>
        <w:t>Наявність реєстрації агропродо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6A62CB">
        <w:rPr>
          <w:rFonts w:ascii="Times New Roman" w:hAnsi="Times New Roman" w:cs="Times New Roman"/>
          <w:sz w:val="28"/>
          <w:szCs w:val="28"/>
          <w:lang w:val="uk-UA"/>
        </w:rPr>
        <w:t>ольчого ринку, як оператору ринку харчових продуктів відповідно до Закону України «Про основні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62CB">
        <w:rPr>
          <w:rFonts w:ascii="Times New Roman" w:hAnsi="Times New Roman" w:cs="Times New Roman"/>
          <w:sz w:val="28"/>
          <w:szCs w:val="28"/>
          <w:lang w:val="uk-UA"/>
        </w:rPr>
        <w:t>принципи та вимоги до безпечності та якості харчових продуктів».</w:t>
      </w:r>
    </w:p>
    <w:p w:rsidR="00300261" w:rsidRDefault="00300261" w:rsidP="00300261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Допуск працівників агропродовольчого ринку, продавців і відвідувач</w:t>
      </w:r>
      <w:r w:rsidR="0075169E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в на територію агропродовольчого ринку здійснювати виключно за наявності вдягнутої медичної маски (у тому числі виготовленої самостійно) або респіратора та проходження безконтактного температурного скринінгу.</w:t>
      </w:r>
    </w:p>
    <w:p w:rsidR="00300261" w:rsidRDefault="00300261" w:rsidP="00300261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Наявність на кожному вході (в</w:t>
      </w:r>
      <w:r w:rsidRPr="00F24FC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їзді) на територію агропродовольчого ринку диспенсерів з антисептиком.</w:t>
      </w:r>
    </w:p>
    <w:p w:rsidR="00300261" w:rsidRDefault="00300261" w:rsidP="00300261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відвідувачів, які одночасно перебувають на території агропродовольчого ринку, не повинна перевищувати кількісті, </w:t>
      </w:r>
      <w:r w:rsidR="0075169E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з розрахунку один покупець на 10 метрів квадратних торгівельної площі ринку.</w:t>
      </w:r>
    </w:p>
    <w:p w:rsidR="00300261" w:rsidRDefault="00300261" w:rsidP="00300261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Відстань між робочими місцями продавців складає не менше трьох метрів, місця торгівлі обладнанні захисними екранами між продавцями і покупцями із плівки або пластику.</w:t>
      </w:r>
    </w:p>
    <w:p w:rsidR="00300261" w:rsidRDefault="00300261" w:rsidP="00300261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Проведення дезінфекції контактних поверхонь кожні три години, прибирання та дезінфекція всіх приміщень, включаючи стаціонарні торгівельні місця – в кінці кожного робочого дня.</w:t>
      </w:r>
    </w:p>
    <w:p w:rsidR="00300261" w:rsidRDefault="00300261" w:rsidP="00300261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Відсутність неконтрольованої (стихійної) торгівлі на прилеглій до агропродовольчого ринку території.</w:t>
      </w:r>
    </w:p>
    <w:p w:rsidR="00300261" w:rsidRDefault="00300261" w:rsidP="00300261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постійного інформування відвідувач</w:t>
      </w:r>
      <w:r w:rsidR="0075169E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агропродовольчого ринку щодо встановлених обмежень, яких необхідно дотримуватись та щодо профілактики коронавірусної хвороби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997142">
        <w:rPr>
          <w:rFonts w:ascii="Times New Roman" w:hAnsi="Times New Roman" w:cs="Times New Roman"/>
          <w:sz w:val="28"/>
          <w:szCs w:val="28"/>
          <w:lang w:val="uk-UA"/>
        </w:rPr>
        <w:t>-19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0261" w:rsidRDefault="00300261" w:rsidP="00300261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Агропродовольчим ринком забезпечується контроль за дотриманням вимог щодо профілактичних з</w:t>
      </w:r>
      <w:r w:rsidR="0075169E">
        <w:rPr>
          <w:rFonts w:ascii="Times New Roman" w:hAnsi="Times New Roman" w:cs="Times New Roman"/>
          <w:sz w:val="28"/>
          <w:szCs w:val="28"/>
          <w:lang w:val="uk-UA"/>
        </w:rPr>
        <w:t>аходів протидії поширення корон</w:t>
      </w:r>
      <w:r>
        <w:rPr>
          <w:rFonts w:ascii="Times New Roman" w:hAnsi="Times New Roman" w:cs="Times New Roman"/>
          <w:sz w:val="28"/>
          <w:szCs w:val="28"/>
          <w:lang w:val="uk-UA"/>
        </w:rPr>
        <w:t>авірусної х</w:t>
      </w:r>
      <w:r w:rsidR="0075169E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ороби </w:t>
      </w:r>
      <w:r w:rsidRPr="009971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997142">
        <w:rPr>
          <w:rFonts w:ascii="Times New Roman" w:hAnsi="Times New Roman" w:cs="Times New Roman"/>
          <w:sz w:val="28"/>
          <w:szCs w:val="28"/>
          <w:lang w:val="uk-UA"/>
        </w:rPr>
        <w:t>-19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оперативне усунення порушень.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601BB" w:rsidTr="000601BB">
        <w:tc>
          <w:tcPr>
            <w:tcW w:w="4672" w:type="dxa"/>
            <w:hideMark/>
          </w:tcPr>
          <w:p w:rsidR="000601BB" w:rsidRDefault="000601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69B9" w:rsidRDefault="00EB69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601BB" w:rsidRDefault="000601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секретар комісії</w:t>
            </w:r>
          </w:p>
        </w:tc>
        <w:tc>
          <w:tcPr>
            <w:tcW w:w="4673" w:type="dxa"/>
            <w:hideMark/>
          </w:tcPr>
          <w:p w:rsidR="000601BB" w:rsidRDefault="000601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69B9" w:rsidRDefault="00EB69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601BB" w:rsidRDefault="000601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О.Ф.ПУШКАРЬОВ</w:t>
            </w:r>
          </w:p>
        </w:tc>
      </w:tr>
    </w:tbl>
    <w:p w:rsidR="00595D61" w:rsidRPr="00BA5F40" w:rsidRDefault="00595D61" w:rsidP="0075169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95D61" w:rsidRPr="00BA5F40" w:rsidSect="006C1A22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360" w:rsidRDefault="001B3360" w:rsidP="00B43E02">
      <w:pPr>
        <w:spacing w:after="0" w:line="240" w:lineRule="auto"/>
      </w:pPr>
      <w:r>
        <w:separator/>
      </w:r>
    </w:p>
  </w:endnote>
  <w:endnote w:type="continuationSeparator" w:id="0">
    <w:p w:rsidR="001B3360" w:rsidRDefault="001B3360" w:rsidP="00B43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908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43E02" w:rsidRPr="00B43E02" w:rsidRDefault="00B43E02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43E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43E0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43E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169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43E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43E02" w:rsidRDefault="00B43E0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360" w:rsidRDefault="001B3360" w:rsidP="00B43E02">
      <w:pPr>
        <w:spacing w:after="0" w:line="240" w:lineRule="auto"/>
      </w:pPr>
      <w:r>
        <w:separator/>
      </w:r>
    </w:p>
  </w:footnote>
  <w:footnote w:type="continuationSeparator" w:id="0">
    <w:p w:rsidR="001B3360" w:rsidRDefault="001B3360" w:rsidP="00B43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42183"/>
    <w:multiLevelType w:val="hybridMultilevel"/>
    <w:tmpl w:val="3DB0F8CA"/>
    <w:lvl w:ilvl="0" w:tplc="ED86CF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172"/>
    <w:rsid w:val="000601BB"/>
    <w:rsid w:val="000D2E44"/>
    <w:rsid w:val="001B3360"/>
    <w:rsid w:val="00300261"/>
    <w:rsid w:val="00416F97"/>
    <w:rsid w:val="00475EEF"/>
    <w:rsid w:val="00501172"/>
    <w:rsid w:val="005914B1"/>
    <w:rsid w:val="00595D61"/>
    <w:rsid w:val="00605EC3"/>
    <w:rsid w:val="006C1A22"/>
    <w:rsid w:val="0075169E"/>
    <w:rsid w:val="007C0F51"/>
    <w:rsid w:val="008177B9"/>
    <w:rsid w:val="0090373F"/>
    <w:rsid w:val="00A1483F"/>
    <w:rsid w:val="00B43E02"/>
    <w:rsid w:val="00BA5F40"/>
    <w:rsid w:val="00BD15AE"/>
    <w:rsid w:val="00EB69B9"/>
    <w:rsid w:val="00F3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1F0F"/>
  <w15:docId w15:val="{DAFF900D-2095-424C-A3AA-B5FBCB0D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D6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1B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43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3E02"/>
  </w:style>
  <w:style w:type="paragraph" w:styleId="a8">
    <w:name w:val="footer"/>
    <w:basedOn w:val="a"/>
    <w:link w:val="a9"/>
    <w:uiPriority w:val="99"/>
    <w:unhideWhenUsed/>
    <w:rsid w:val="00B43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3E02"/>
  </w:style>
  <w:style w:type="paragraph" w:styleId="aa">
    <w:name w:val="List Paragraph"/>
    <w:basedOn w:val="a"/>
    <w:uiPriority w:val="34"/>
    <w:qFormat/>
    <w:rsid w:val="00300261"/>
    <w:pPr>
      <w:spacing w:line="259" w:lineRule="auto"/>
      <w:ind w:left="720"/>
      <w:contextualSpacing/>
    </w:pPr>
  </w:style>
  <w:style w:type="paragraph" w:styleId="ab">
    <w:name w:val="No Spacing"/>
    <w:uiPriority w:val="1"/>
    <w:qFormat/>
    <w:rsid w:val="003002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Andrej B. Rezanov</cp:lastModifiedBy>
  <cp:revision>2</cp:revision>
  <cp:lastPrinted>2020-04-15T10:15:00Z</cp:lastPrinted>
  <dcterms:created xsi:type="dcterms:W3CDTF">2020-04-30T07:28:00Z</dcterms:created>
  <dcterms:modified xsi:type="dcterms:W3CDTF">2020-04-30T07:28:00Z</dcterms:modified>
</cp:coreProperties>
</file>