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10F" w:rsidRDefault="00C3710F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tbl>
      <w:tblPr>
        <w:tblStyle w:val="a9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C3710F" w:rsidTr="000C328C">
        <w:tc>
          <w:tcPr>
            <w:tcW w:w="4671" w:type="dxa"/>
          </w:tcPr>
          <w:p w:rsidR="00C3710F" w:rsidRPr="00043CEC" w:rsidRDefault="00C3710F" w:rsidP="000C328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43CEC">
              <w:rPr>
                <w:color w:val="000000"/>
                <w:sz w:val="24"/>
                <w:szCs w:val="24"/>
              </w:rPr>
              <w:t>Додаток 2</w:t>
            </w:r>
          </w:p>
          <w:p w:rsidR="00C3710F" w:rsidRDefault="00C3710F" w:rsidP="000C328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43CEC">
              <w:rPr>
                <w:color w:val="000000"/>
                <w:sz w:val="24"/>
                <w:szCs w:val="24"/>
              </w:rPr>
              <w:t>до рішення виконавчого комітету Харківської міської ради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43CEC">
              <w:rPr>
                <w:color w:val="000000"/>
                <w:sz w:val="24"/>
                <w:szCs w:val="24"/>
              </w:rPr>
              <w:t xml:space="preserve">від 18.09.2019 </w:t>
            </w:r>
            <w:r>
              <w:rPr>
                <w:color w:val="000000"/>
                <w:sz w:val="24"/>
                <w:szCs w:val="24"/>
              </w:rPr>
              <w:br/>
            </w:r>
            <w:r w:rsidRPr="00043CEC">
              <w:rPr>
                <w:color w:val="000000"/>
                <w:sz w:val="24"/>
                <w:szCs w:val="24"/>
              </w:rPr>
              <w:t>№ 703</w:t>
            </w:r>
            <w:r>
              <w:rPr>
                <w:color w:val="000000"/>
                <w:sz w:val="24"/>
                <w:szCs w:val="24"/>
              </w:rPr>
              <w:t xml:space="preserve"> «Про проведення аудиту </w:t>
            </w:r>
            <w:r w:rsidRPr="004A5AC0">
              <w:rPr>
                <w:sz w:val="24"/>
                <w:szCs w:val="24"/>
              </w:rPr>
              <w:t>функціонування цифрової інфраструктури, електронних інформаційних систем (сервісів) та баз даних виконавчих органів, комунальних підприємств, установ, організацій, закладів Харківської міської ради</w:t>
            </w:r>
            <w:r>
              <w:rPr>
                <w:color w:val="000000"/>
                <w:sz w:val="24"/>
                <w:szCs w:val="24"/>
              </w:rPr>
              <w:t>» в редакції рішення виконавчого комітету Харківської міської ради</w:t>
            </w:r>
          </w:p>
          <w:p w:rsidR="00C3710F" w:rsidRDefault="00C3710F" w:rsidP="000C328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 </w:t>
            </w:r>
            <w:r w:rsidR="002F5379">
              <w:rPr>
                <w:color w:val="000000"/>
                <w:sz w:val="24"/>
                <w:szCs w:val="24"/>
              </w:rPr>
              <w:t>11.03.2020</w:t>
            </w:r>
            <w:r w:rsidRPr="000F122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№ </w:t>
            </w:r>
            <w:r w:rsidR="002F5379">
              <w:rPr>
                <w:color w:val="000000"/>
                <w:sz w:val="24"/>
                <w:szCs w:val="24"/>
              </w:rPr>
              <w:t>179</w:t>
            </w:r>
          </w:p>
          <w:p w:rsidR="00C3710F" w:rsidRDefault="00C3710F" w:rsidP="000C328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3710F" w:rsidRPr="00043CEC" w:rsidRDefault="00C3710F" w:rsidP="00C3710F">
      <w:pPr>
        <w:shd w:val="clear" w:color="auto" w:fill="FFFFFF"/>
        <w:spacing w:before="120" w:after="12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10F" w:rsidRPr="00043CEC" w:rsidRDefault="00C3710F" w:rsidP="00C37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CEC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</w:t>
      </w:r>
    </w:p>
    <w:p w:rsidR="00C3710F" w:rsidRPr="00043CEC" w:rsidRDefault="00C3710F" w:rsidP="00C37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CEC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 з аудиту функціонування цифрової інфраструктури, електронних інформаційних систем (сервісів) та баз даних виконавчих органів, комунальних підприємств, установ, організацій, закладів Харківської міської ради</w:t>
      </w:r>
    </w:p>
    <w:p w:rsidR="00C3710F" w:rsidRPr="00043CEC" w:rsidRDefault="00C3710F" w:rsidP="00C37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6334"/>
      </w:tblGrid>
      <w:tr w:rsidR="00C3710F" w:rsidRPr="00043CEC" w:rsidTr="00757E0B">
        <w:trPr>
          <w:trHeight w:val="848"/>
        </w:trPr>
        <w:tc>
          <w:tcPr>
            <w:tcW w:w="330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Дробот</w:t>
            </w:r>
            <w:proofErr w:type="spellEnd"/>
          </w:p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Олег Ігорович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043CEC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цифрової трансформації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голова комісії;</w:t>
            </w:r>
          </w:p>
        </w:tc>
      </w:tr>
      <w:tr w:rsidR="00C3710F" w:rsidRPr="00043CEC" w:rsidTr="00757E0B">
        <w:trPr>
          <w:trHeight w:val="1116"/>
        </w:trPr>
        <w:tc>
          <w:tcPr>
            <w:tcW w:w="330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</w:t>
            </w:r>
          </w:p>
          <w:p w:rsidR="00EC2FFD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Олександр </w:t>
            </w:r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радник з питань інформаційних технологій комунального підприємства «Міський інформаційний центр», заступник голови комісії;</w:t>
            </w:r>
          </w:p>
        </w:tc>
      </w:tr>
      <w:tr w:rsidR="00C3710F" w:rsidRPr="00043CEC" w:rsidTr="00757E0B">
        <w:trPr>
          <w:trHeight w:val="707"/>
        </w:trPr>
        <w:tc>
          <w:tcPr>
            <w:tcW w:w="330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Литвинець</w:t>
            </w:r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Галина Миколаївна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43CEC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Департаменту цифрової трансформації 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Харківської міської ради, секретар комісії.</w:t>
            </w:r>
          </w:p>
        </w:tc>
      </w:tr>
      <w:tr w:rsidR="00C3710F" w:rsidRPr="00043CEC" w:rsidTr="00757E0B">
        <w:trPr>
          <w:trHeight w:val="547"/>
        </w:trPr>
        <w:tc>
          <w:tcPr>
            <w:tcW w:w="9634" w:type="dxa"/>
            <w:gridSpan w:val="2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Члени комісії</w:t>
            </w:r>
          </w:p>
        </w:tc>
      </w:tr>
      <w:tr w:rsidR="00C3710F" w:rsidRPr="00043CEC" w:rsidTr="00757E0B">
        <w:trPr>
          <w:trHeight w:val="710"/>
        </w:trPr>
        <w:tc>
          <w:tcPr>
            <w:tcW w:w="330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Яковлє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Олександр Афанасійович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директор КП «Харківський Дата Центр»;</w:t>
            </w:r>
          </w:p>
        </w:tc>
      </w:tr>
      <w:tr w:rsidR="00C3710F" w:rsidRPr="00043CEC" w:rsidTr="00757E0B">
        <w:trPr>
          <w:trHeight w:val="692"/>
        </w:trPr>
        <w:tc>
          <w:tcPr>
            <w:tcW w:w="330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Гриценко</w:t>
            </w:r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Олена Віталіївна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директора КП Харківський Дата Центр»;</w:t>
            </w:r>
          </w:p>
        </w:tc>
      </w:tr>
      <w:tr w:rsidR="00C3710F" w:rsidRPr="00043CEC" w:rsidTr="00757E0B">
        <w:trPr>
          <w:trHeight w:val="703"/>
        </w:trPr>
        <w:tc>
          <w:tcPr>
            <w:tcW w:w="330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Кутоманов</w:t>
            </w:r>
            <w:proofErr w:type="spellEnd"/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Дмитро  Євгенович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КП «Міський інформаційний центр»;</w:t>
            </w:r>
          </w:p>
        </w:tc>
      </w:tr>
      <w:tr w:rsidR="00C3710F" w:rsidRPr="00043CEC" w:rsidTr="00757E0B">
        <w:trPr>
          <w:trHeight w:val="685"/>
        </w:trPr>
        <w:tc>
          <w:tcPr>
            <w:tcW w:w="330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Чегринець</w:t>
            </w:r>
            <w:proofErr w:type="spellEnd"/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Олег Олексійович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департаменту інформатизації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КП «Міський інформаційний центр»;</w:t>
            </w:r>
          </w:p>
        </w:tc>
      </w:tr>
      <w:tr w:rsidR="00C3710F" w:rsidRPr="00043CEC" w:rsidTr="00C32D3D">
        <w:trPr>
          <w:trHeight w:val="930"/>
        </w:trPr>
        <w:tc>
          <w:tcPr>
            <w:tcW w:w="3300" w:type="dxa"/>
            <w:shd w:val="clear" w:color="auto" w:fill="auto"/>
            <w:vAlign w:val="center"/>
          </w:tcPr>
          <w:p w:rsidR="00C3710F" w:rsidRPr="00757E0B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Садовський </w:t>
            </w:r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Олексій Миколайович</w:t>
            </w:r>
          </w:p>
        </w:tc>
        <w:tc>
          <w:tcPr>
            <w:tcW w:w="6334" w:type="dxa"/>
            <w:shd w:val="clear" w:color="auto" w:fill="auto"/>
            <w:vAlign w:val="center"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аступник директора Департаменту територіального контролю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Харківської міської ради</w:t>
            </w:r>
            <w:r w:rsidR="0018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C3710F" w:rsidRPr="00043CEC" w:rsidTr="00C32D3D">
        <w:trPr>
          <w:trHeight w:val="858"/>
        </w:trPr>
        <w:tc>
          <w:tcPr>
            <w:tcW w:w="330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Гладких</w:t>
            </w:r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Богдан Васильович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75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заступник директора Департаменту цифрової трансформації 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Харківської міської ради;</w:t>
            </w:r>
          </w:p>
        </w:tc>
      </w:tr>
      <w:tr w:rsidR="00C3710F" w:rsidRPr="00043CEC" w:rsidTr="00757E0B">
        <w:trPr>
          <w:trHeight w:val="1113"/>
        </w:trPr>
        <w:tc>
          <w:tcPr>
            <w:tcW w:w="330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Панченко</w:t>
            </w:r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Ігор Ігорович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з</w:t>
            </w:r>
            <w:r w:rsidRPr="00757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аступник директора Департаменту з цифрового розвитку Департаменту цифрової трансформації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Харківської міської ради;</w:t>
            </w:r>
          </w:p>
        </w:tc>
      </w:tr>
    </w:tbl>
    <w:p w:rsidR="00C3710F" w:rsidRPr="00C3710F" w:rsidRDefault="00C32D3D" w:rsidP="00C32D3D">
      <w:pPr>
        <w:jc w:val="right"/>
        <w:rPr>
          <w:rFonts w:ascii="Times New Roman" w:hAnsi="Times New Roman" w:cs="Times New Roman"/>
          <w:sz w:val="24"/>
          <w:szCs w:val="24"/>
        </w:rPr>
      </w:pPr>
      <w:r w:rsidRPr="00C3710F">
        <w:rPr>
          <w:rFonts w:ascii="Times New Roman" w:hAnsi="Times New Roman" w:cs="Times New Roman"/>
          <w:sz w:val="24"/>
          <w:szCs w:val="24"/>
        </w:rPr>
        <w:t>Продовження додатка 2</w:t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6060"/>
      </w:tblGrid>
      <w:tr w:rsidR="00C3710F" w:rsidRPr="00043CEC" w:rsidTr="00757E0B">
        <w:trPr>
          <w:trHeight w:val="1130"/>
        </w:trPr>
        <w:tc>
          <w:tcPr>
            <w:tcW w:w="3300" w:type="dxa"/>
            <w:shd w:val="clear" w:color="auto" w:fill="auto"/>
            <w:vAlign w:val="center"/>
          </w:tcPr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Літке</w:t>
            </w:r>
            <w:proofErr w:type="spellEnd"/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Олексій Євгенович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10F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- з</w:t>
            </w:r>
            <w:r w:rsidRPr="00043CEC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аступник директора Департаменту – начальник Управління стратегічного розвитку Депа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ртаменту цифрової трансформації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Харківської міської ради;</w:t>
            </w:r>
          </w:p>
        </w:tc>
      </w:tr>
      <w:tr w:rsidR="00C3710F" w:rsidRPr="00043CEC" w:rsidTr="00C32D3D">
        <w:trPr>
          <w:trHeight w:val="882"/>
        </w:trPr>
        <w:tc>
          <w:tcPr>
            <w:tcW w:w="3300" w:type="dxa"/>
            <w:shd w:val="clear" w:color="auto" w:fill="auto"/>
            <w:vAlign w:val="center"/>
          </w:tcPr>
          <w:p w:rsidR="00C3710F" w:rsidRDefault="00C3710F" w:rsidP="00C37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CEC">
              <w:rPr>
                <w:rFonts w:ascii="Times New Roman" w:hAnsi="Times New Roman" w:cs="Times New Roman"/>
                <w:sz w:val="28"/>
                <w:szCs w:val="28"/>
              </w:rPr>
              <w:t>Кірик</w:t>
            </w:r>
            <w:proofErr w:type="spellEnd"/>
            <w:r w:rsidRPr="00043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Анатолійович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043CEC">
              <w:rPr>
                <w:rFonts w:ascii="Times New Roman" w:hAnsi="Times New Roman" w:cs="Times New Roman"/>
                <w:sz w:val="28"/>
                <w:szCs w:val="28"/>
              </w:rPr>
              <w:t>юри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сконсульт комунальної установи «Офіс реформ Харкова»;</w:t>
            </w:r>
          </w:p>
        </w:tc>
      </w:tr>
      <w:tr w:rsidR="00C3710F" w:rsidRPr="00043CEC" w:rsidTr="00757E0B">
        <w:trPr>
          <w:trHeight w:val="1123"/>
        </w:trPr>
        <w:tc>
          <w:tcPr>
            <w:tcW w:w="330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Володін</w:t>
            </w:r>
            <w:proofErr w:type="spellEnd"/>
          </w:p>
          <w:p w:rsidR="00EC2FFD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Олександр </w:t>
            </w:r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  <w:tc>
          <w:tcPr>
            <w:tcW w:w="606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провідний програміст відділу моніторингу програмного забезпечення КП  «Харківський Дата Центр»;</w:t>
            </w:r>
          </w:p>
        </w:tc>
      </w:tr>
      <w:tr w:rsidR="00C3710F" w:rsidRPr="00043CEC" w:rsidTr="00757E0B">
        <w:trPr>
          <w:trHeight w:val="1125"/>
        </w:trPr>
        <w:tc>
          <w:tcPr>
            <w:tcW w:w="330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Яворовенко</w:t>
            </w:r>
            <w:proofErr w:type="spellEnd"/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Віктор Михайлович</w:t>
            </w:r>
          </w:p>
        </w:tc>
        <w:tc>
          <w:tcPr>
            <w:tcW w:w="606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провідний інженер відділу моніторингу програмного забезпечення КП «Харківський Дата Центр»;</w:t>
            </w:r>
          </w:p>
        </w:tc>
      </w:tr>
      <w:tr w:rsidR="00C3710F" w:rsidRPr="00043CEC" w:rsidTr="00757E0B">
        <w:trPr>
          <w:trHeight w:val="1127"/>
        </w:trPr>
        <w:tc>
          <w:tcPr>
            <w:tcW w:w="330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Горбоконь</w:t>
            </w:r>
            <w:proofErr w:type="spellEnd"/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Віталій Володимирович</w:t>
            </w:r>
          </w:p>
        </w:tc>
        <w:tc>
          <w:tcPr>
            <w:tcW w:w="606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інженер І категорії відділу моніторингу програмного забезпечення КП «Харківський Дата Центр»;</w:t>
            </w:r>
          </w:p>
        </w:tc>
      </w:tr>
      <w:tr w:rsidR="00C3710F" w:rsidRPr="00043CEC" w:rsidTr="00757E0B">
        <w:trPr>
          <w:trHeight w:val="1129"/>
        </w:trPr>
        <w:tc>
          <w:tcPr>
            <w:tcW w:w="330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Заярна</w:t>
            </w:r>
            <w:proofErr w:type="spellEnd"/>
          </w:p>
          <w:p w:rsidR="00C3710F" w:rsidRPr="00043CEC" w:rsidRDefault="00C3710F" w:rsidP="00C37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Жанна Олегівна</w:t>
            </w:r>
          </w:p>
        </w:tc>
        <w:tc>
          <w:tcPr>
            <w:tcW w:w="6060" w:type="dxa"/>
            <w:shd w:val="clear" w:color="auto" w:fill="auto"/>
            <w:vAlign w:val="center"/>
            <w:hideMark/>
          </w:tcPr>
          <w:p w:rsidR="00C3710F" w:rsidRPr="00043CEC" w:rsidRDefault="00C3710F" w:rsidP="00C3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r w:rsidRPr="00043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інженер І категорії відділу моніторингу програмного забезпече</w:t>
            </w:r>
            <w:r w:rsidR="0018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ння КП «Харківський Дата Центр».</w:t>
            </w:r>
          </w:p>
        </w:tc>
      </w:tr>
    </w:tbl>
    <w:p w:rsidR="00C3710F" w:rsidRDefault="00C3710F" w:rsidP="00C371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3CE2" w:rsidRDefault="00183CE2" w:rsidP="00C371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C3710F" w:rsidTr="00757E0B">
        <w:tc>
          <w:tcPr>
            <w:tcW w:w="4253" w:type="dxa"/>
          </w:tcPr>
          <w:p w:rsidR="00C3710F" w:rsidRDefault="00C3710F" w:rsidP="00C371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Департаменту</w:t>
            </w:r>
          </w:p>
          <w:p w:rsidR="00C3710F" w:rsidRDefault="00C3710F" w:rsidP="00C371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цифрової трансформації</w:t>
            </w:r>
          </w:p>
          <w:p w:rsidR="00C3710F" w:rsidRDefault="00C3710F" w:rsidP="00C371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Харківської міської ради</w:t>
            </w:r>
          </w:p>
          <w:p w:rsidR="00C3710F" w:rsidRDefault="00C3710F" w:rsidP="00C371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75" w:type="dxa"/>
          </w:tcPr>
          <w:p w:rsidR="00C3710F" w:rsidRDefault="00C3710F" w:rsidP="00C3710F">
            <w:pPr>
              <w:rPr>
                <w:color w:val="000000"/>
                <w:sz w:val="28"/>
                <w:szCs w:val="28"/>
              </w:rPr>
            </w:pPr>
          </w:p>
          <w:p w:rsidR="00C3710F" w:rsidRDefault="00C3710F" w:rsidP="00C3710F">
            <w:pPr>
              <w:rPr>
                <w:color w:val="000000"/>
                <w:sz w:val="28"/>
                <w:szCs w:val="28"/>
              </w:rPr>
            </w:pPr>
          </w:p>
          <w:p w:rsidR="00C3710F" w:rsidRDefault="00EC2FFD" w:rsidP="00183CE2">
            <w:pPr>
              <w:rPr>
                <w:color w:val="000000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_______</w:t>
            </w:r>
            <w:r w:rsidR="00183CE2" w:rsidRPr="00183CE2">
              <w:rPr>
                <w:color w:val="FFFFFF" w:themeColor="background1"/>
                <w:sz w:val="28"/>
                <w:szCs w:val="28"/>
              </w:rPr>
              <w:t>_</w:t>
            </w:r>
            <w:r w:rsidR="00C3710F">
              <w:rPr>
                <w:color w:val="000000"/>
                <w:sz w:val="28"/>
                <w:szCs w:val="28"/>
              </w:rPr>
              <w:t>Г.М. ЛИТВИНЕЦЬ</w:t>
            </w:r>
          </w:p>
        </w:tc>
      </w:tr>
      <w:tr w:rsidR="00C3710F" w:rsidTr="00757E0B">
        <w:trPr>
          <w:trHeight w:val="1649"/>
        </w:trPr>
        <w:tc>
          <w:tcPr>
            <w:tcW w:w="4253" w:type="dxa"/>
          </w:tcPr>
          <w:p w:rsidR="00C3710F" w:rsidRDefault="00C3710F" w:rsidP="00C371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Заступник міського голови –</w:t>
            </w:r>
          </w:p>
          <w:p w:rsidR="00EC2FFD" w:rsidRDefault="00C3710F" w:rsidP="00183C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керуючий справами виконавчого </w:t>
            </w:r>
          </w:p>
          <w:p w:rsidR="00C3710F" w:rsidRDefault="00C3710F" w:rsidP="00EC2F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комітету міської ради</w:t>
            </w:r>
          </w:p>
        </w:tc>
        <w:tc>
          <w:tcPr>
            <w:tcW w:w="5375" w:type="dxa"/>
          </w:tcPr>
          <w:p w:rsidR="00183CE2" w:rsidRDefault="00183CE2" w:rsidP="00C3710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83CE2" w:rsidRDefault="00183CE2" w:rsidP="00C3710F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3710F" w:rsidRDefault="00EC2FFD" w:rsidP="00183CE2">
            <w:pPr>
              <w:rPr>
                <w:color w:val="000000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_______</w:t>
            </w:r>
            <w:r w:rsidR="00183CE2" w:rsidRPr="00183CE2">
              <w:rPr>
                <w:color w:val="FFFFFF" w:themeColor="background1"/>
                <w:sz w:val="28"/>
                <w:szCs w:val="28"/>
              </w:rPr>
              <w:t>_</w:t>
            </w:r>
            <w:r w:rsidR="00C3710F">
              <w:rPr>
                <w:color w:val="000000"/>
                <w:sz w:val="28"/>
                <w:szCs w:val="28"/>
              </w:rPr>
              <w:t>Т.М. ЧЕЧЕЧТОВА-ТЕРАШВІЛІ</w:t>
            </w:r>
          </w:p>
        </w:tc>
      </w:tr>
    </w:tbl>
    <w:p w:rsidR="00C3710F" w:rsidRDefault="00C3710F" w:rsidP="00C371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10F" w:rsidRDefault="00C3710F" w:rsidP="00C371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</w:p>
    <w:p w:rsidR="00C3710F" w:rsidRDefault="00C3710F" w:rsidP="00C37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10F" w:rsidRDefault="00C3710F" w:rsidP="00C37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10F" w:rsidRDefault="00C3710F" w:rsidP="00C371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</w:p>
    <w:p w:rsidR="00C3710F" w:rsidRDefault="00C3710F" w:rsidP="00C371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10F" w:rsidRDefault="00C3710F" w:rsidP="00C371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078A" w:rsidRDefault="0027078A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27078A" w:rsidSect="00C32D3D">
      <w:headerReference w:type="default" r:id="rId6"/>
      <w:pgSz w:w="11906" w:h="16838"/>
      <w:pgMar w:top="1134" w:right="567" w:bottom="993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312" w:rsidRDefault="00802312" w:rsidP="00EB6BA2">
      <w:pPr>
        <w:spacing w:after="0" w:line="240" w:lineRule="auto"/>
      </w:pPr>
      <w:r>
        <w:separator/>
      </w:r>
    </w:p>
  </w:endnote>
  <w:endnote w:type="continuationSeparator" w:id="0">
    <w:p w:rsidR="00802312" w:rsidRDefault="00802312" w:rsidP="00EB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312" w:rsidRDefault="00802312" w:rsidP="00EB6BA2">
      <w:pPr>
        <w:spacing w:after="0" w:line="240" w:lineRule="auto"/>
      </w:pPr>
      <w:r>
        <w:separator/>
      </w:r>
    </w:p>
  </w:footnote>
  <w:footnote w:type="continuationSeparator" w:id="0">
    <w:p w:rsidR="00802312" w:rsidRDefault="00802312" w:rsidP="00EB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9045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83CE2" w:rsidRPr="00183CE2" w:rsidRDefault="00183CE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83CE2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EB6BA2" w:rsidRDefault="00EB6B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84"/>
    <w:rsid w:val="00000933"/>
    <w:rsid w:val="00050F82"/>
    <w:rsid w:val="00061492"/>
    <w:rsid w:val="000B29DF"/>
    <w:rsid w:val="001435EE"/>
    <w:rsid w:val="0016728E"/>
    <w:rsid w:val="001713D2"/>
    <w:rsid w:val="001774B4"/>
    <w:rsid w:val="00183CE2"/>
    <w:rsid w:val="001B0687"/>
    <w:rsid w:val="001C7A7A"/>
    <w:rsid w:val="0020754E"/>
    <w:rsid w:val="0024133B"/>
    <w:rsid w:val="00256FD4"/>
    <w:rsid w:val="0027078A"/>
    <w:rsid w:val="002C79E0"/>
    <w:rsid w:val="002D7986"/>
    <w:rsid w:val="002F03DD"/>
    <w:rsid w:val="002F5379"/>
    <w:rsid w:val="002F6DD4"/>
    <w:rsid w:val="00306363"/>
    <w:rsid w:val="00330079"/>
    <w:rsid w:val="003536FE"/>
    <w:rsid w:val="003F6025"/>
    <w:rsid w:val="0040414D"/>
    <w:rsid w:val="00470CBD"/>
    <w:rsid w:val="00482330"/>
    <w:rsid w:val="004B5684"/>
    <w:rsid w:val="004D1DA2"/>
    <w:rsid w:val="004F7AB2"/>
    <w:rsid w:val="0056412E"/>
    <w:rsid w:val="00564352"/>
    <w:rsid w:val="00573F48"/>
    <w:rsid w:val="00577517"/>
    <w:rsid w:val="00590537"/>
    <w:rsid w:val="00591C1E"/>
    <w:rsid w:val="005A4650"/>
    <w:rsid w:val="005D592C"/>
    <w:rsid w:val="00630132"/>
    <w:rsid w:val="00631D50"/>
    <w:rsid w:val="00637C4B"/>
    <w:rsid w:val="00643049"/>
    <w:rsid w:val="00652AB8"/>
    <w:rsid w:val="00680FC2"/>
    <w:rsid w:val="006962F8"/>
    <w:rsid w:val="006E387C"/>
    <w:rsid w:val="00743F10"/>
    <w:rsid w:val="007457D2"/>
    <w:rsid w:val="00757E0B"/>
    <w:rsid w:val="007B02F4"/>
    <w:rsid w:val="00802312"/>
    <w:rsid w:val="00842DBB"/>
    <w:rsid w:val="009820FE"/>
    <w:rsid w:val="009E412F"/>
    <w:rsid w:val="009F5541"/>
    <w:rsid w:val="00A2124A"/>
    <w:rsid w:val="00A35636"/>
    <w:rsid w:val="00A53B8F"/>
    <w:rsid w:val="00AA6C59"/>
    <w:rsid w:val="00AA6EC6"/>
    <w:rsid w:val="00AF3DA6"/>
    <w:rsid w:val="00B04BE1"/>
    <w:rsid w:val="00B106BA"/>
    <w:rsid w:val="00B10953"/>
    <w:rsid w:val="00B454B5"/>
    <w:rsid w:val="00BE187A"/>
    <w:rsid w:val="00C04F39"/>
    <w:rsid w:val="00C32D3D"/>
    <w:rsid w:val="00C3710F"/>
    <w:rsid w:val="00C4748B"/>
    <w:rsid w:val="00C52D6A"/>
    <w:rsid w:val="00C6184A"/>
    <w:rsid w:val="00CC4BB2"/>
    <w:rsid w:val="00D24CF4"/>
    <w:rsid w:val="00D30267"/>
    <w:rsid w:val="00DA3A5F"/>
    <w:rsid w:val="00DC2B26"/>
    <w:rsid w:val="00DE616B"/>
    <w:rsid w:val="00E14D06"/>
    <w:rsid w:val="00E753E7"/>
    <w:rsid w:val="00EB6BA2"/>
    <w:rsid w:val="00EC2FFD"/>
    <w:rsid w:val="00F22DBC"/>
    <w:rsid w:val="00F90CA9"/>
    <w:rsid w:val="00F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CCF7E"/>
  <w15:docId w15:val="{DF843E7C-CF45-435F-A339-196849D7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6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BA2"/>
  </w:style>
  <w:style w:type="paragraph" w:styleId="a7">
    <w:name w:val="footer"/>
    <w:basedOn w:val="a"/>
    <w:link w:val="a8"/>
    <w:uiPriority w:val="99"/>
    <w:unhideWhenUsed/>
    <w:rsid w:val="00EB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BA2"/>
  </w:style>
  <w:style w:type="table" w:styleId="a9">
    <w:name w:val="Table Grid"/>
    <w:basedOn w:val="a1"/>
    <w:uiPriority w:val="39"/>
    <w:rsid w:val="0057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3710F"/>
    <w:pPr>
      <w:spacing w:after="0" w:line="240" w:lineRule="auto"/>
    </w:pPr>
    <w:rPr>
      <w:lang w:val="ru-RU"/>
    </w:rPr>
  </w:style>
  <w:style w:type="character" w:customStyle="1" w:styleId="normaltextrun">
    <w:name w:val="normaltextrun"/>
    <w:basedOn w:val="a0"/>
    <w:rsid w:val="00C37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 Anatolyevna Truten</dc:creator>
  <cp:lastModifiedBy>Dmitriy V. Starodubtsev</cp:lastModifiedBy>
  <cp:revision>2</cp:revision>
  <cp:lastPrinted>2019-07-15T12:01:00Z</cp:lastPrinted>
  <dcterms:created xsi:type="dcterms:W3CDTF">2020-03-13T13:11:00Z</dcterms:created>
  <dcterms:modified xsi:type="dcterms:W3CDTF">2020-03-13T13:11:00Z</dcterms:modified>
</cp:coreProperties>
</file>