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F531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56391">
        <w:rPr>
          <w:rFonts w:ascii="Times New Roman" w:hAnsi="Times New Roman"/>
          <w:sz w:val="27"/>
          <w:szCs w:val="27"/>
          <w:lang w:val="uk-UA"/>
        </w:rPr>
        <w:t xml:space="preserve">Коломієць Марії Леонідівни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156391">
        <w:rPr>
          <w:rFonts w:ascii="Times New Roman" w:hAnsi="Times New Roman"/>
          <w:sz w:val="27"/>
          <w:szCs w:val="27"/>
        </w:rPr>
        <w:t>Коломієць Марії Леонідівни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56391">
        <w:rPr>
          <w:rFonts w:ascii="Times New Roman" w:hAnsi="Times New Roman"/>
          <w:sz w:val="27"/>
          <w:szCs w:val="27"/>
        </w:rPr>
        <w:t xml:space="preserve">Коломієць Марії Леонідівни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56391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335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9</cp:revision>
  <cp:lastPrinted>2016-01-25T12:04:00Z</cp:lastPrinted>
  <dcterms:created xsi:type="dcterms:W3CDTF">2018-07-16T11:33:00Z</dcterms:created>
  <dcterms:modified xsi:type="dcterms:W3CDTF">2019-08-05T13:54:00Z</dcterms:modified>
</cp:coreProperties>
</file>