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44CAC" w:rsidRPr="00B44CAC">
        <w:rPr>
          <w:rFonts w:ascii="Times New Roman" w:hAnsi="Times New Roman" w:cs="Times New Roman"/>
          <w:sz w:val="28"/>
          <w:szCs w:val="28"/>
          <w:lang w:val="uk-UA"/>
        </w:rPr>
        <w:t>Каменецької</w:t>
      </w:r>
      <w:proofErr w:type="spellEnd"/>
      <w:r w:rsidR="00B44CAC" w:rsidRPr="00B44CAC">
        <w:rPr>
          <w:rFonts w:ascii="Times New Roman" w:hAnsi="Times New Roman" w:cs="Times New Roman"/>
          <w:sz w:val="28"/>
          <w:szCs w:val="28"/>
          <w:lang w:val="uk-UA"/>
        </w:rPr>
        <w:t xml:space="preserve"> Марини Миколаївни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44CAC" w:rsidRPr="00B44CAC">
        <w:rPr>
          <w:rFonts w:ascii="Times New Roman" w:hAnsi="Times New Roman"/>
          <w:sz w:val="28"/>
          <w:szCs w:val="28"/>
        </w:rPr>
        <w:t>Каменецької</w:t>
      </w:r>
      <w:proofErr w:type="spellEnd"/>
      <w:r w:rsidR="00B44CAC" w:rsidRPr="00B44CAC">
        <w:rPr>
          <w:rFonts w:ascii="Times New Roman" w:hAnsi="Times New Roman"/>
          <w:sz w:val="28"/>
          <w:szCs w:val="28"/>
        </w:rPr>
        <w:t xml:space="preserve"> Марини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44CAC" w:rsidRPr="00B44CAC">
        <w:rPr>
          <w:rFonts w:ascii="Times New Roman" w:hAnsi="Times New Roman"/>
          <w:sz w:val="28"/>
          <w:szCs w:val="28"/>
        </w:rPr>
        <w:t>Каменецької</w:t>
      </w:r>
      <w:proofErr w:type="spellEnd"/>
      <w:r w:rsidR="00B44CAC" w:rsidRPr="00B44CAC">
        <w:rPr>
          <w:rFonts w:ascii="Times New Roman" w:hAnsi="Times New Roman"/>
          <w:sz w:val="28"/>
          <w:szCs w:val="28"/>
        </w:rPr>
        <w:t xml:space="preserve"> Марини Миколаївни </w:t>
      </w:r>
      <w:bookmarkStart w:id="0" w:name="_GoBack"/>
      <w:bookmarkEnd w:id="0"/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2019-02-25T08:17:00Z</dcterms:created>
  <dcterms:modified xsi:type="dcterms:W3CDTF">2019-02-25T08:17:00Z</dcterms:modified>
</cp:coreProperties>
</file>