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BD" w:rsidRPr="00224DC0" w:rsidRDefault="009306BD" w:rsidP="009306BD">
      <w:pPr>
        <w:ind w:left="5580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 xml:space="preserve">Додаток </w:t>
      </w:r>
    </w:p>
    <w:p w:rsidR="009306BD" w:rsidRPr="00224DC0" w:rsidRDefault="009306BD" w:rsidP="009306BD">
      <w:pPr>
        <w:ind w:left="5580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>до рішення виконавчого комітету</w:t>
      </w:r>
    </w:p>
    <w:p w:rsidR="009306BD" w:rsidRPr="00224DC0" w:rsidRDefault="009306BD" w:rsidP="009306BD">
      <w:pPr>
        <w:ind w:left="5580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>Харківської міської ради</w:t>
      </w:r>
    </w:p>
    <w:p w:rsidR="009306BD" w:rsidRPr="00224DC0" w:rsidRDefault="009306BD" w:rsidP="009306BD">
      <w:pPr>
        <w:ind w:left="5580"/>
        <w:rPr>
          <w:rFonts w:ascii="Times New Roman" w:hAnsi="Times New Roman" w:cs="Times New Roman"/>
          <w:b/>
          <w:color w:val="000000"/>
        </w:rPr>
      </w:pPr>
      <w:r w:rsidRPr="00224DC0">
        <w:rPr>
          <w:rFonts w:ascii="Times New Roman" w:hAnsi="Times New Roman" w:cs="Times New Roman"/>
        </w:rPr>
        <w:t>від</w:t>
      </w:r>
      <w:r>
        <w:rPr>
          <w:rFonts w:ascii="Times New Roman" w:hAnsi="Times New Roman" w:cs="Times New Roman"/>
          <w:lang w:val="en-US"/>
        </w:rPr>
        <w:t xml:space="preserve"> 29.08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en-US"/>
        </w:rPr>
        <w:t xml:space="preserve">2018 </w:t>
      </w:r>
      <w:r w:rsidRPr="00224DC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lang w:val="ru-RU"/>
        </w:rPr>
        <w:t>585</w:t>
      </w:r>
      <w:bookmarkStart w:id="0" w:name="_GoBack"/>
      <w:bookmarkEnd w:id="0"/>
      <w:r w:rsidRPr="00224DC0">
        <w:rPr>
          <w:rFonts w:ascii="Times New Roman" w:hAnsi="Times New Roman" w:cs="Times New Roman"/>
        </w:rPr>
        <w:t xml:space="preserve"> </w:t>
      </w:r>
    </w:p>
    <w:p w:rsidR="009306BD" w:rsidRPr="00224DC0" w:rsidRDefault="009306BD" w:rsidP="009306BD">
      <w:pPr>
        <w:ind w:left="50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06BD" w:rsidRPr="00224DC0" w:rsidRDefault="009306BD" w:rsidP="009306BD">
      <w:pPr>
        <w:jc w:val="center"/>
        <w:rPr>
          <w:rFonts w:ascii="Times New Roman" w:hAnsi="Times New Roman" w:cs="Times New Roman"/>
          <w:b/>
        </w:rPr>
      </w:pPr>
      <w:r w:rsidRPr="00224DC0">
        <w:rPr>
          <w:rFonts w:ascii="Times New Roman" w:hAnsi="Times New Roman" w:cs="Times New Roman"/>
          <w:b/>
        </w:rPr>
        <w:t>Тарифи на ритуальні послуги, які надає</w:t>
      </w:r>
    </w:p>
    <w:tbl>
      <w:tblPr>
        <w:tblpPr w:leftFromText="180" w:rightFromText="180" w:vertAnchor="text" w:horzAnchor="margin" w:tblpXSpec="center" w:tblpY="781"/>
        <w:tblW w:w="1037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4652"/>
        <w:gridCol w:w="1622"/>
        <w:gridCol w:w="1260"/>
        <w:gridCol w:w="993"/>
        <w:gridCol w:w="1275"/>
      </w:tblGrid>
      <w:tr w:rsidR="009306BD" w:rsidRPr="00224DC0" w:rsidTr="00A742CB">
        <w:trPr>
          <w:trHeight w:val="300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№ з/п</w:t>
            </w: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Найменування послуги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Одиниця виміру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Тариф без ПДВ, грн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ПДВ,  грн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bCs/>
                <w:color w:val="000000"/>
              </w:rPr>
              <w:t>Тариф з ПДВ, грн</w:t>
            </w:r>
          </w:p>
        </w:tc>
      </w:tr>
      <w:tr w:rsidR="009306BD" w:rsidRPr="00224DC0" w:rsidTr="00A742CB">
        <w:trPr>
          <w:trHeight w:val="345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930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</w:rPr>
              <w:t>Оформлення договору-замовлення на організацію та проведення поховання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</w:rPr>
            </w:pPr>
            <w:r w:rsidRPr="00224DC0">
              <w:rPr>
                <w:rFonts w:ascii="Times New Roman" w:hAnsi="Times New Roman" w:cs="Times New Roman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6,90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345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930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</w:rPr>
            </w:pPr>
            <w:r w:rsidRPr="00224DC0">
              <w:rPr>
                <w:rFonts w:ascii="Times New Roman" w:hAnsi="Times New Roman" w:cs="Times New Roman"/>
              </w:rPr>
              <w:t xml:space="preserve">Оформлення свідоцтва про поховання 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5,25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1,05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6,30</w:t>
            </w:r>
          </w:p>
        </w:tc>
      </w:tr>
      <w:tr w:rsidR="009306BD" w:rsidRPr="00224DC0" w:rsidTr="00A742CB">
        <w:trPr>
          <w:trHeight w:val="449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930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 xml:space="preserve">Копання могили ручним способом влітку: 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6BD" w:rsidRPr="00224DC0" w:rsidTr="00A742CB">
        <w:trPr>
          <w:trHeight w:val="28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930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для труни довжиною до 1,0 м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одна могила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208,90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230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930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для труни довжиною від 1,0 м до 1,5 м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421,80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17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 xml:space="preserve">- для труни довжиною понад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24DC0">
                <w:rPr>
                  <w:rFonts w:ascii="Times New Roman" w:hAnsi="Times New Roman" w:cs="Times New Roman"/>
                  <w:color w:val="000000"/>
                </w:rPr>
                <w:t>1,5 м</w:t>
              </w:r>
            </w:smartTag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604,30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17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взимку:</w:t>
            </w:r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6BD" w:rsidRPr="00224DC0" w:rsidTr="00A742CB">
        <w:trPr>
          <w:trHeight w:val="29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для труни довжиною до 1,0 м</w:t>
            </w:r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341,40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267"/>
        </w:trPr>
        <w:tc>
          <w:tcPr>
            <w:tcW w:w="56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для труни довжиною від 1,0 м до 1,5 м</w:t>
            </w:r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705,20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267"/>
        </w:trPr>
        <w:tc>
          <w:tcPr>
            <w:tcW w:w="56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 xml:space="preserve">- для труни довжиною понад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24DC0">
                <w:rPr>
                  <w:rFonts w:ascii="Times New Roman" w:hAnsi="Times New Roman" w:cs="Times New Roman"/>
                  <w:color w:val="000000"/>
                </w:rPr>
                <w:t>1,5 м</w:t>
              </w:r>
            </w:smartTag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1001,70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360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Поховання урни з прахом померлих в могилу: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6BD" w:rsidRPr="00224DC0" w:rsidTr="00A742CB">
        <w:trPr>
          <w:trHeight w:val="360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влітку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92,90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360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взимку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151,50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360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Монтаж та демонтаж мозаїчної намогильної споруди при організації підпоховання в існуючу могилу: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06BD" w:rsidRPr="00224DC0" w:rsidTr="00A742CB">
        <w:trPr>
          <w:trHeight w:val="251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ind w:left="82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 вагою до 0,2 т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605,20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6BD" w:rsidRPr="00224DC0" w:rsidTr="00A742CB">
        <w:trPr>
          <w:trHeight w:val="177"/>
        </w:trPr>
        <w:tc>
          <w:tcPr>
            <w:tcW w:w="56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ind w:left="82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 xml:space="preserve">- вагою від 0,2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 </w:t>
            </w:r>
            <w:r w:rsidRPr="00224DC0">
              <w:rPr>
                <w:rFonts w:ascii="Times New Roman" w:hAnsi="Times New Roman" w:cs="Times New Roman"/>
                <w:color w:val="000000"/>
              </w:rPr>
              <w:t>до 0,7 т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7608E5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935,00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9306BD" w:rsidRPr="00224DC0" w:rsidRDefault="009306BD" w:rsidP="00A7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D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9306BD" w:rsidRPr="00224DC0" w:rsidRDefault="009306BD" w:rsidP="009306BD">
      <w:pPr>
        <w:jc w:val="center"/>
        <w:rPr>
          <w:rFonts w:ascii="Times New Roman" w:hAnsi="Times New Roman" w:cs="Times New Roman"/>
          <w:b/>
        </w:rPr>
      </w:pPr>
      <w:r w:rsidRPr="00224DC0">
        <w:rPr>
          <w:rFonts w:ascii="Times New Roman" w:hAnsi="Times New Roman" w:cs="Times New Roman"/>
          <w:b/>
        </w:rPr>
        <w:t>спеціалізоване комунальне підприємство по наданню соціальної допомоги мешканцям м. Харкова «Заповіт»</w:t>
      </w:r>
    </w:p>
    <w:p w:rsidR="009306BD" w:rsidRPr="00224DC0" w:rsidRDefault="009306BD" w:rsidP="009306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06BD" w:rsidRPr="00224DC0" w:rsidRDefault="009306BD" w:rsidP="009306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06BD" w:rsidRPr="00224DC0" w:rsidRDefault="009306BD" w:rsidP="009306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06BD" w:rsidRPr="00224DC0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 xml:space="preserve">Заступник міського голови – </w:t>
      </w:r>
    </w:p>
    <w:p w:rsidR="009306BD" w:rsidRPr="00224DC0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 xml:space="preserve">директор Департаменту економіки </w:t>
      </w:r>
    </w:p>
    <w:p w:rsidR="009306BD" w:rsidRPr="00224DC0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 xml:space="preserve">та комунального майна </w:t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  <w:t>М.І.</w:t>
      </w:r>
      <w:r>
        <w:rPr>
          <w:rFonts w:ascii="Times New Roman" w:hAnsi="Times New Roman" w:cs="Times New Roman"/>
        </w:rPr>
        <w:t xml:space="preserve"> </w:t>
      </w:r>
      <w:r w:rsidRPr="00224DC0">
        <w:rPr>
          <w:rFonts w:ascii="Times New Roman" w:hAnsi="Times New Roman" w:cs="Times New Roman"/>
        </w:rPr>
        <w:t>Фатєєв</w:t>
      </w:r>
    </w:p>
    <w:p w:rsidR="009306BD" w:rsidRPr="00224DC0" w:rsidRDefault="009306BD" w:rsidP="009306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06BD" w:rsidRPr="00224DC0" w:rsidRDefault="009306BD" w:rsidP="009306B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06BD" w:rsidRPr="00224DC0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>Заступник міського голови –</w:t>
      </w:r>
    </w:p>
    <w:p w:rsidR="009306BD" w:rsidRPr="00224DC0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>керуючий справами виконавчого</w:t>
      </w:r>
    </w:p>
    <w:p w:rsidR="00C0217E" w:rsidRPr="009306BD" w:rsidRDefault="009306BD" w:rsidP="009306BD">
      <w:pPr>
        <w:jc w:val="both"/>
        <w:rPr>
          <w:rFonts w:ascii="Times New Roman" w:hAnsi="Times New Roman" w:cs="Times New Roman"/>
        </w:rPr>
      </w:pPr>
      <w:r w:rsidRPr="00224DC0">
        <w:rPr>
          <w:rFonts w:ascii="Times New Roman" w:hAnsi="Times New Roman" w:cs="Times New Roman"/>
        </w:rPr>
        <w:t>комітету міської ради</w:t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</w:r>
      <w:r w:rsidRPr="00224DC0">
        <w:rPr>
          <w:rFonts w:ascii="Times New Roman" w:hAnsi="Times New Roman" w:cs="Times New Roman"/>
        </w:rPr>
        <w:tab/>
        <w:t>Т.М. Чечетова-Терашвілі</w:t>
      </w:r>
    </w:p>
    <w:sectPr w:rsidR="00C0217E" w:rsidRPr="009306BD" w:rsidSect="00ED2A4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9BA"/>
    <w:multiLevelType w:val="multilevel"/>
    <w:tmpl w:val="90FE0868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BD"/>
    <w:rsid w:val="009306BD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7D7A616"/>
  <w15:chartTrackingRefBased/>
  <w15:docId w15:val="{B3D01CDC-CE64-4774-9A99-7E9C7E75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9306BD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2018-08-30T12:31:00Z</dcterms:created>
  <dcterms:modified xsi:type="dcterms:W3CDTF">2018-08-30T12:32:00Z</dcterms:modified>
</cp:coreProperties>
</file>