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r w:rsidR="001C7C1A">
        <w:rPr>
          <w:rFonts w:ascii="Times New Roman" w:hAnsi="Times New Roman" w:cs="Times New Roman"/>
          <w:sz w:val="28"/>
          <w:szCs w:val="28"/>
          <w:lang w:val="uk-UA"/>
        </w:rPr>
        <w:t>Григор’єва Григорія Григоровича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1C7C1A">
        <w:rPr>
          <w:rFonts w:ascii="Times New Roman" w:hAnsi="Times New Roman"/>
          <w:sz w:val="28"/>
          <w:szCs w:val="28"/>
        </w:rPr>
        <w:t>Григор’єва Григорія Григоровича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C7C1A">
        <w:rPr>
          <w:rFonts w:ascii="Times New Roman" w:hAnsi="Times New Roman"/>
          <w:sz w:val="28"/>
          <w:szCs w:val="28"/>
        </w:rPr>
        <w:t>Григор’єва Григорія Григоровича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5</cp:revision>
  <cp:lastPrinted>2016-01-25T12:04:00Z</cp:lastPrinted>
  <dcterms:created xsi:type="dcterms:W3CDTF">2018-01-17T07:23:00Z</dcterms:created>
  <dcterms:modified xsi:type="dcterms:W3CDTF">2018-04-24T07:18:00Z</dcterms:modified>
</cp:coreProperties>
</file>