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E0A08" w:rsidRPr="00D82467" w:rsidRDefault="004814E3" w:rsidP="000968BA">
      <w:pPr>
        <w:spacing w:line="216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82467">
        <w:rPr>
          <w:rFonts w:ascii="Times New Roman" w:hAnsi="Times New Roman"/>
          <w:b/>
          <w:sz w:val="28"/>
          <w:szCs w:val="28"/>
          <w:lang w:val="uk-UA"/>
        </w:rPr>
        <w:t xml:space="preserve">Звіт про результати </w:t>
      </w:r>
      <w:r w:rsidR="00776FDC">
        <w:rPr>
          <w:rFonts w:ascii="Times New Roman" w:hAnsi="Times New Roman"/>
          <w:b/>
          <w:sz w:val="28"/>
          <w:szCs w:val="28"/>
          <w:lang w:val="uk-UA"/>
        </w:rPr>
        <w:t>періодичного</w:t>
      </w:r>
      <w:r w:rsidRPr="00D82467">
        <w:rPr>
          <w:rFonts w:ascii="Times New Roman" w:hAnsi="Times New Roman"/>
          <w:b/>
          <w:sz w:val="28"/>
          <w:szCs w:val="28"/>
          <w:lang w:val="uk-UA"/>
        </w:rPr>
        <w:t xml:space="preserve"> відстеження </w:t>
      </w:r>
    </w:p>
    <w:p w:rsidR="00DA3D43" w:rsidRDefault="004814E3" w:rsidP="000968BA">
      <w:pPr>
        <w:spacing w:line="216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82467">
        <w:rPr>
          <w:rFonts w:ascii="Times New Roman" w:hAnsi="Times New Roman"/>
          <w:b/>
          <w:sz w:val="28"/>
          <w:szCs w:val="28"/>
          <w:lang w:val="uk-UA"/>
        </w:rPr>
        <w:t xml:space="preserve">результативності </w:t>
      </w:r>
      <w:r w:rsidR="00AD22CC" w:rsidRPr="00D82467">
        <w:rPr>
          <w:rFonts w:ascii="Times New Roman" w:hAnsi="Times New Roman"/>
          <w:b/>
          <w:sz w:val="28"/>
          <w:szCs w:val="28"/>
          <w:lang w:val="uk-UA"/>
        </w:rPr>
        <w:t xml:space="preserve">рішення </w:t>
      </w:r>
      <w:r w:rsidR="00DA3D43">
        <w:rPr>
          <w:rFonts w:ascii="Times New Roman" w:hAnsi="Times New Roman"/>
          <w:b/>
          <w:sz w:val="28"/>
          <w:szCs w:val="28"/>
          <w:lang w:val="uk-UA"/>
        </w:rPr>
        <w:t>19</w:t>
      </w:r>
      <w:r w:rsidRPr="00D82467">
        <w:rPr>
          <w:rFonts w:ascii="Times New Roman" w:hAnsi="Times New Roman"/>
          <w:b/>
          <w:sz w:val="28"/>
          <w:szCs w:val="28"/>
          <w:lang w:val="uk-UA"/>
        </w:rPr>
        <w:t xml:space="preserve"> сесії </w:t>
      </w:r>
      <w:r w:rsidR="00AD22CC" w:rsidRPr="00D82467">
        <w:rPr>
          <w:rFonts w:ascii="Times New Roman" w:hAnsi="Times New Roman"/>
          <w:b/>
          <w:sz w:val="28"/>
          <w:szCs w:val="28"/>
          <w:lang w:val="uk-UA"/>
        </w:rPr>
        <w:t>Харківської міської ради</w:t>
      </w:r>
      <w:r w:rsidRPr="00D8246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2E0A08" w:rsidRPr="00D82467">
        <w:rPr>
          <w:rFonts w:ascii="Times New Roman" w:hAnsi="Times New Roman"/>
          <w:b/>
          <w:sz w:val="28"/>
          <w:szCs w:val="28"/>
          <w:lang w:val="uk-UA"/>
        </w:rPr>
        <w:t>6 </w:t>
      </w:r>
      <w:r w:rsidRPr="00D82467">
        <w:rPr>
          <w:rFonts w:ascii="Times New Roman" w:hAnsi="Times New Roman"/>
          <w:b/>
          <w:sz w:val="28"/>
          <w:szCs w:val="28"/>
          <w:lang w:val="uk-UA"/>
        </w:rPr>
        <w:t>скликання</w:t>
      </w:r>
    </w:p>
    <w:p w:rsidR="00DA3D43" w:rsidRDefault="004814E3" w:rsidP="000968BA">
      <w:pPr>
        <w:spacing w:line="216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8246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2E0A08" w:rsidRPr="00D82467">
        <w:rPr>
          <w:rFonts w:ascii="Times New Roman" w:hAnsi="Times New Roman"/>
          <w:b/>
          <w:sz w:val="28"/>
          <w:szCs w:val="28"/>
          <w:lang w:val="uk-UA"/>
        </w:rPr>
        <w:t>від 2</w:t>
      </w:r>
      <w:r w:rsidR="00DA3D43">
        <w:rPr>
          <w:rFonts w:ascii="Times New Roman" w:hAnsi="Times New Roman"/>
          <w:b/>
          <w:sz w:val="28"/>
          <w:szCs w:val="28"/>
          <w:lang w:val="uk-UA"/>
        </w:rPr>
        <w:t>6</w:t>
      </w:r>
      <w:r w:rsidR="002E0A08" w:rsidRPr="00D82467">
        <w:rPr>
          <w:rFonts w:ascii="Times New Roman" w:hAnsi="Times New Roman"/>
          <w:b/>
          <w:sz w:val="28"/>
          <w:szCs w:val="28"/>
          <w:lang w:val="uk-UA"/>
        </w:rPr>
        <w:t>.0</w:t>
      </w:r>
      <w:r w:rsidR="00DA3D43">
        <w:rPr>
          <w:rFonts w:ascii="Times New Roman" w:hAnsi="Times New Roman"/>
          <w:b/>
          <w:sz w:val="28"/>
          <w:szCs w:val="28"/>
          <w:lang w:val="uk-UA"/>
        </w:rPr>
        <w:t>9</w:t>
      </w:r>
      <w:r w:rsidR="002E0A08" w:rsidRPr="00D82467">
        <w:rPr>
          <w:rFonts w:ascii="Times New Roman" w:hAnsi="Times New Roman"/>
          <w:b/>
          <w:sz w:val="28"/>
          <w:szCs w:val="28"/>
          <w:lang w:val="uk-UA"/>
        </w:rPr>
        <w:t>.201</w:t>
      </w:r>
      <w:r w:rsidR="00DA3D43">
        <w:rPr>
          <w:rFonts w:ascii="Times New Roman" w:hAnsi="Times New Roman"/>
          <w:b/>
          <w:sz w:val="28"/>
          <w:szCs w:val="28"/>
          <w:lang w:val="uk-UA"/>
        </w:rPr>
        <w:t>2 № 838</w:t>
      </w:r>
      <w:r w:rsidR="002E0A08" w:rsidRPr="00D82467">
        <w:rPr>
          <w:rFonts w:ascii="Times New Roman" w:hAnsi="Times New Roman"/>
          <w:b/>
          <w:sz w:val="28"/>
          <w:szCs w:val="28"/>
          <w:lang w:val="uk-UA"/>
        </w:rPr>
        <w:t>/1</w:t>
      </w:r>
      <w:r w:rsidR="00DA3D43">
        <w:rPr>
          <w:rFonts w:ascii="Times New Roman" w:hAnsi="Times New Roman"/>
          <w:b/>
          <w:sz w:val="28"/>
          <w:szCs w:val="28"/>
          <w:lang w:val="uk-UA"/>
        </w:rPr>
        <w:t>2</w:t>
      </w:r>
      <w:r w:rsidR="002E0A08" w:rsidRPr="00D8246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AD22CC" w:rsidRPr="00D82467">
        <w:rPr>
          <w:rFonts w:ascii="Times New Roman" w:hAnsi="Times New Roman"/>
          <w:b/>
          <w:sz w:val="28"/>
          <w:szCs w:val="28"/>
          <w:lang w:val="uk-UA"/>
        </w:rPr>
        <w:t>«</w:t>
      </w:r>
      <w:r w:rsidR="00DA3D43">
        <w:rPr>
          <w:rFonts w:ascii="Times New Roman" w:hAnsi="Times New Roman"/>
          <w:b/>
          <w:sz w:val="28"/>
          <w:szCs w:val="28"/>
          <w:lang w:val="uk-UA"/>
        </w:rPr>
        <w:t xml:space="preserve">Про затвердження </w:t>
      </w:r>
    </w:p>
    <w:p w:rsidR="00AD22CC" w:rsidRPr="00D82467" w:rsidRDefault="00DA3D43" w:rsidP="000968BA">
      <w:pPr>
        <w:spacing w:line="216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Положення про містобудівний кадастр міста Харкова</w:t>
      </w:r>
      <w:r w:rsidR="00AD22CC" w:rsidRPr="00D82467">
        <w:rPr>
          <w:rFonts w:ascii="Times New Roman" w:eastAsia="Times New Roman" w:hAnsi="Times New Roman"/>
          <w:b/>
          <w:sz w:val="28"/>
          <w:szCs w:val="28"/>
          <w:lang w:val="uk-UA"/>
        </w:rPr>
        <w:t>»</w:t>
      </w:r>
    </w:p>
    <w:p w:rsidR="00141D9F" w:rsidRPr="00141D9F" w:rsidRDefault="00141D9F" w:rsidP="00240FBC">
      <w:pPr>
        <w:jc w:val="center"/>
        <w:rPr>
          <w:rFonts w:ascii="Times New Roman" w:eastAsia="Times New Roman" w:hAnsi="Times New Roman"/>
          <w:b/>
          <w:szCs w:val="20"/>
          <w:lang w:val="uk-UA"/>
        </w:rPr>
      </w:pPr>
    </w:p>
    <w:p w:rsidR="002E0A08" w:rsidRDefault="002E0A08" w:rsidP="00240FBC">
      <w:pPr>
        <w:pStyle w:val="aa"/>
        <w:numPr>
          <w:ilvl w:val="0"/>
          <w:numId w:val="7"/>
        </w:numPr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DA3D43">
        <w:rPr>
          <w:rFonts w:ascii="Times New Roman" w:hAnsi="Times New Roman"/>
          <w:b/>
          <w:sz w:val="28"/>
          <w:szCs w:val="28"/>
          <w:lang w:val="uk-UA"/>
        </w:rPr>
        <w:t>Вид та назва регуляторного акта</w:t>
      </w:r>
      <w:r w:rsidR="00571CE2" w:rsidRPr="00DA3D43">
        <w:rPr>
          <w:rFonts w:ascii="Times New Roman" w:hAnsi="Times New Roman"/>
          <w:b/>
          <w:sz w:val="28"/>
          <w:szCs w:val="28"/>
          <w:lang w:val="uk-UA"/>
        </w:rPr>
        <w:t>:</w:t>
      </w:r>
      <w:r w:rsidR="00F524FF" w:rsidRPr="00DA3D43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DA3D43">
        <w:rPr>
          <w:rFonts w:ascii="Times New Roman" w:hAnsi="Times New Roman"/>
          <w:sz w:val="28"/>
          <w:szCs w:val="28"/>
          <w:lang w:val="uk-UA"/>
        </w:rPr>
        <w:t xml:space="preserve">Рішення </w:t>
      </w:r>
      <w:r w:rsidR="00DA3D43" w:rsidRPr="00DA3D43">
        <w:rPr>
          <w:rFonts w:ascii="Times New Roman" w:hAnsi="Times New Roman"/>
          <w:sz w:val="28"/>
          <w:szCs w:val="28"/>
          <w:lang w:val="uk-UA"/>
        </w:rPr>
        <w:t>19</w:t>
      </w:r>
      <w:r w:rsidRPr="00DA3D43">
        <w:rPr>
          <w:rFonts w:ascii="Times New Roman" w:hAnsi="Times New Roman"/>
          <w:sz w:val="28"/>
          <w:szCs w:val="28"/>
          <w:lang w:val="uk-UA"/>
        </w:rPr>
        <w:t xml:space="preserve"> сесії Харківської міської ради 6 скликання від </w:t>
      </w:r>
      <w:r w:rsidR="00DA3D43" w:rsidRPr="00DA3D43">
        <w:rPr>
          <w:rFonts w:ascii="Times New Roman" w:hAnsi="Times New Roman"/>
          <w:sz w:val="28"/>
          <w:szCs w:val="28"/>
          <w:lang w:val="uk-UA"/>
        </w:rPr>
        <w:t>26.09.2012 № 838/12 «Про затвердження Положення про містобудівний кадастр міста Харкова</w:t>
      </w:r>
      <w:r w:rsidR="00DA3D43" w:rsidRPr="00DA3D43">
        <w:rPr>
          <w:rFonts w:ascii="Times New Roman" w:eastAsia="Times New Roman" w:hAnsi="Times New Roman"/>
          <w:sz w:val="28"/>
          <w:szCs w:val="28"/>
          <w:lang w:val="uk-UA"/>
        </w:rPr>
        <w:t>»</w:t>
      </w:r>
      <w:r w:rsidR="00D75459">
        <w:rPr>
          <w:rFonts w:ascii="Times New Roman" w:eastAsia="Times New Roman" w:hAnsi="Times New Roman"/>
          <w:sz w:val="28"/>
          <w:szCs w:val="28"/>
          <w:lang w:val="uk-UA"/>
        </w:rPr>
        <w:t xml:space="preserve"> (далі – Положення)</w:t>
      </w:r>
      <w:r w:rsidR="00DA3D43">
        <w:rPr>
          <w:rFonts w:ascii="Times New Roman" w:eastAsia="Times New Roman" w:hAnsi="Times New Roman"/>
          <w:sz w:val="28"/>
          <w:szCs w:val="28"/>
          <w:lang w:val="uk-UA"/>
        </w:rPr>
        <w:t>.</w:t>
      </w:r>
    </w:p>
    <w:p w:rsidR="00BD68E6" w:rsidRPr="00240FBC" w:rsidRDefault="00BD68E6" w:rsidP="00240FBC">
      <w:pPr>
        <w:pStyle w:val="aa"/>
        <w:ind w:left="0"/>
        <w:jc w:val="both"/>
        <w:rPr>
          <w:rFonts w:ascii="Times New Roman" w:eastAsia="Times New Roman" w:hAnsi="Times New Roman"/>
          <w:szCs w:val="20"/>
          <w:lang w:val="uk-UA"/>
        </w:rPr>
      </w:pPr>
    </w:p>
    <w:p w:rsidR="002E0A08" w:rsidRDefault="002E0A08" w:rsidP="00240FBC">
      <w:pPr>
        <w:pStyle w:val="aa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82467">
        <w:rPr>
          <w:rFonts w:ascii="Times New Roman" w:hAnsi="Times New Roman"/>
          <w:b/>
          <w:sz w:val="28"/>
          <w:szCs w:val="28"/>
          <w:lang w:val="uk-UA"/>
        </w:rPr>
        <w:t>В</w:t>
      </w:r>
      <w:r w:rsidR="00571CE2" w:rsidRPr="00D82467">
        <w:rPr>
          <w:rFonts w:ascii="Times New Roman" w:hAnsi="Times New Roman"/>
          <w:b/>
          <w:sz w:val="28"/>
          <w:szCs w:val="28"/>
          <w:lang w:val="uk-UA"/>
        </w:rPr>
        <w:t>иконавець заходів з відстеження:</w:t>
      </w:r>
      <w:r w:rsidR="00F524FF" w:rsidRPr="00D8246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D82467">
        <w:rPr>
          <w:rFonts w:ascii="Times New Roman" w:hAnsi="Times New Roman"/>
          <w:sz w:val="28"/>
          <w:szCs w:val="28"/>
          <w:lang w:val="uk-UA"/>
        </w:rPr>
        <w:t>Служба містобудівного кадастру міста Харкова Департаменту містобудування</w:t>
      </w:r>
      <w:r w:rsidR="00B60C2D">
        <w:rPr>
          <w:rFonts w:ascii="Times New Roman" w:hAnsi="Times New Roman"/>
          <w:sz w:val="28"/>
          <w:szCs w:val="28"/>
          <w:lang w:val="uk-UA"/>
        </w:rPr>
        <w:t xml:space="preserve"> та</w:t>
      </w:r>
      <w:r w:rsidRPr="00D82467">
        <w:rPr>
          <w:rFonts w:ascii="Times New Roman" w:hAnsi="Times New Roman"/>
          <w:sz w:val="28"/>
          <w:szCs w:val="28"/>
          <w:lang w:val="uk-UA"/>
        </w:rPr>
        <w:t xml:space="preserve"> архітектури Харківської міської ради.</w:t>
      </w:r>
    </w:p>
    <w:p w:rsidR="00BD68E6" w:rsidRPr="00240FBC" w:rsidRDefault="00BD68E6" w:rsidP="00240FBC">
      <w:pPr>
        <w:pStyle w:val="aa"/>
        <w:ind w:left="0"/>
        <w:rPr>
          <w:rFonts w:ascii="Times New Roman" w:hAnsi="Times New Roman"/>
          <w:szCs w:val="20"/>
          <w:lang w:val="uk-UA"/>
        </w:rPr>
      </w:pPr>
    </w:p>
    <w:p w:rsidR="002E0A08" w:rsidRPr="00D82467" w:rsidRDefault="00571CE2" w:rsidP="00240FBC">
      <w:pPr>
        <w:pStyle w:val="aa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D82467">
        <w:rPr>
          <w:rFonts w:ascii="Times New Roman" w:hAnsi="Times New Roman"/>
          <w:b/>
          <w:sz w:val="28"/>
          <w:szCs w:val="28"/>
          <w:lang w:val="uk-UA"/>
        </w:rPr>
        <w:t xml:space="preserve">Цілі прийняття </w:t>
      </w:r>
      <w:proofErr w:type="spellStart"/>
      <w:r w:rsidRPr="00D82467">
        <w:rPr>
          <w:rFonts w:ascii="Times New Roman" w:hAnsi="Times New Roman"/>
          <w:b/>
          <w:sz w:val="28"/>
          <w:szCs w:val="28"/>
          <w:lang w:val="uk-UA"/>
        </w:rPr>
        <w:t>акта</w:t>
      </w:r>
      <w:proofErr w:type="spellEnd"/>
      <w:r w:rsidRPr="00D82467">
        <w:rPr>
          <w:rFonts w:ascii="Times New Roman" w:hAnsi="Times New Roman"/>
          <w:b/>
          <w:sz w:val="28"/>
          <w:szCs w:val="28"/>
          <w:lang w:val="uk-UA"/>
        </w:rPr>
        <w:t>:</w:t>
      </w:r>
    </w:p>
    <w:p w:rsidR="00662BE5" w:rsidRPr="00D82467" w:rsidRDefault="00DA3D43" w:rsidP="00240FBC">
      <w:pPr>
        <w:ind w:hanging="18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>- </w:t>
      </w:r>
      <w:r w:rsidR="00662BE5" w:rsidRPr="00D82467">
        <w:rPr>
          <w:rFonts w:ascii="Times New Roman" w:eastAsia="Times New Roman" w:hAnsi="Times New Roman"/>
          <w:sz w:val="28"/>
          <w:szCs w:val="28"/>
          <w:lang w:val="uk-UA"/>
        </w:rPr>
        <w:t xml:space="preserve">виконання </w:t>
      </w:r>
      <w:r>
        <w:rPr>
          <w:rFonts w:ascii="Times New Roman" w:eastAsia="Times New Roman" w:hAnsi="Times New Roman"/>
          <w:sz w:val="28"/>
          <w:szCs w:val="28"/>
          <w:lang w:val="uk-UA"/>
        </w:rPr>
        <w:t>вимог Законів України та інших нормативних актів, які регулюють суспільні відносини у сфері містобудування</w:t>
      </w:r>
      <w:r w:rsidR="00662BE5" w:rsidRPr="00D82467">
        <w:rPr>
          <w:rFonts w:ascii="Times New Roman" w:eastAsia="Times New Roman" w:hAnsi="Times New Roman"/>
          <w:sz w:val="28"/>
          <w:szCs w:val="28"/>
          <w:lang w:val="uk-UA"/>
        </w:rPr>
        <w:t>;</w:t>
      </w:r>
    </w:p>
    <w:p w:rsidR="00662BE5" w:rsidRPr="00D82467" w:rsidRDefault="00DA3D43" w:rsidP="00240FBC">
      <w:pPr>
        <w:tabs>
          <w:tab w:val="left" w:pos="900"/>
        </w:tabs>
        <w:ind w:hanging="18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>- врегулювання суспільних відносини у сфері містобудування</w:t>
      </w:r>
      <w:r w:rsidR="00662BE5" w:rsidRPr="00D82467">
        <w:rPr>
          <w:rFonts w:ascii="Times New Roman" w:eastAsia="Times New Roman" w:hAnsi="Times New Roman"/>
          <w:sz w:val="28"/>
          <w:szCs w:val="28"/>
          <w:lang w:val="uk-UA"/>
        </w:rPr>
        <w:t>;</w:t>
      </w:r>
    </w:p>
    <w:p w:rsidR="00662BE5" w:rsidRDefault="00662BE5" w:rsidP="00240FBC">
      <w:pPr>
        <w:ind w:hanging="18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D82467">
        <w:rPr>
          <w:rFonts w:ascii="Times New Roman" w:eastAsia="Times New Roman" w:hAnsi="Times New Roman"/>
          <w:sz w:val="28"/>
          <w:szCs w:val="28"/>
          <w:lang w:val="uk-UA"/>
        </w:rPr>
        <w:t>-</w:t>
      </w:r>
      <w:r w:rsidR="00DA3D43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DA3D43" w:rsidRPr="00D679AF">
        <w:rPr>
          <w:rFonts w:ascii="Times New Roman" w:eastAsia="Times New Roman" w:hAnsi="Times New Roman"/>
          <w:sz w:val="28"/>
          <w:szCs w:val="28"/>
          <w:lang w:val="uk-UA"/>
        </w:rPr>
        <w:t xml:space="preserve">забезпечення своєчасного та </w:t>
      </w:r>
      <w:r w:rsidR="00D679AF" w:rsidRPr="00D679AF">
        <w:rPr>
          <w:rFonts w:ascii="Times New Roman" w:eastAsia="Times New Roman" w:hAnsi="Times New Roman"/>
          <w:sz w:val="28"/>
          <w:szCs w:val="28"/>
          <w:lang w:val="uk-UA"/>
        </w:rPr>
        <w:t>комплексного</w:t>
      </w:r>
      <w:r w:rsidR="00DA3D43" w:rsidRPr="00D679AF">
        <w:rPr>
          <w:rFonts w:ascii="Times New Roman" w:eastAsia="Times New Roman" w:hAnsi="Times New Roman"/>
          <w:sz w:val="28"/>
          <w:szCs w:val="28"/>
          <w:lang w:val="uk-UA"/>
        </w:rPr>
        <w:t xml:space="preserve"> наповнення містобудівного кадастру міста Харкова </w:t>
      </w:r>
      <w:proofErr w:type="spellStart"/>
      <w:r w:rsidR="00DA3D43" w:rsidRPr="00D679AF">
        <w:rPr>
          <w:rFonts w:ascii="Times New Roman" w:eastAsia="Times New Roman" w:hAnsi="Times New Roman"/>
          <w:sz w:val="28"/>
          <w:szCs w:val="28"/>
          <w:lang w:val="uk-UA"/>
        </w:rPr>
        <w:t>геопросторовими</w:t>
      </w:r>
      <w:proofErr w:type="spellEnd"/>
      <w:r w:rsidR="00DA3D43" w:rsidRPr="00D679AF">
        <w:rPr>
          <w:rFonts w:ascii="Times New Roman" w:eastAsia="Times New Roman" w:hAnsi="Times New Roman"/>
          <w:sz w:val="28"/>
          <w:szCs w:val="28"/>
          <w:lang w:val="uk-UA"/>
        </w:rPr>
        <w:t xml:space="preserve"> даними, </w:t>
      </w:r>
      <w:r w:rsidR="00D679AF" w:rsidRPr="00D679AF">
        <w:rPr>
          <w:rFonts w:ascii="Times New Roman" w:eastAsia="Times New Roman" w:hAnsi="Times New Roman"/>
          <w:sz w:val="28"/>
          <w:szCs w:val="28"/>
          <w:lang w:val="uk-UA"/>
        </w:rPr>
        <w:t>матеріалами</w:t>
      </w:r>
      <w:r w:rsidR="00DA3D43" w:rsidRPr="00D679AF">
        <w:rPr>
          <w:rFonts w:ascii="Times New Roman" w:eastAsia="Times New Roman" w:hAnsi="Times New Roman"/>
          <w:sz w:val="28"/>
          <w:szCs w:val="28"/>
          <w:lang w:val="uk-UA"/>
        </w:rPr>
        <w:t xml:space="preserve"> містобудівної та землевпорядної документації, </w:t>
      </w:r>
      <w:r w:rsidR="00D679AF" w:rsidRPr="00D679AF">
        <w:rPr>
          <w:rFonts w:ascii="Times New Roman" w:eastAsia="Times New Roman" w:hAnsi="Times New Roman"/>
          <w:sz w:val="28"/>
          <w:szCs w:val="28"/>
          <w:lang w:val="uk-UA"/>
        </w:rPr>
        <w:t xml:space="preserve">а також </w:t>
      </w:r>
      <w:r w:rsidR="00DA3D43" w:rsidRPr="00D679AF">
        <w:rPr>
          <w:rFonts w:ascii="Times New Roman" w:eastAsia="Times New Roman" w:hAnsi="Times New Roman"/>
          <w:sz w:val="28"/>
          <w:szCs w:val="28"/>
          <w:lang w:val="uk-UA"/>
        </w:rPr>
        <w:t xml:space="preserve">їх </w:t>
      </w:r>
      <w:r w:rsidR="00D679AF" w:rsidRPr="00D679AF">
        <w:rPr>
          <w:rFonts w:ascii="Times New Roman" w:eastAsia="Times New Roman" w:hAnsi="Times New Roman"/>
          <w:sz w:val="28"/>
          <w:szCs w:val="28"/>
          <w:lang w:val="uk-UA"/>
        </w:rPr>
        <w:t xml:space="preserve">надійного </w:t>
      </w:r>
      <w:r w:rsidR="00DA3D43" w:rsidRPr="00D679AF">
        <w:rPr>
          <w:rFonts w:ascii="Times New Roman" w:eastAsia="Times New Roman" w:hAnsi="Times New Roman"/>
          <w:sz w:val="28"/>
          <w:szCs w:val="28"/>
          <w:lang w:val="uk-UA"/>
        </w:rPr>
        <w:t>збер</w:t>
      </w:r>
      <w:r w:rsidR="00D679AF" w:rsidRPr="00D679AF">
        <w:rPr>
          <w:rFonts w:ascii="Times New Roman" w:eastAsia="Times New Roman" w:hAnsi="Times New Roman"/>
          <w:sz w:val="28"/>
          <w:szCs w:val="28"/>
          <w:lang w:val="uk-UA"/>
        </w:rPr>
        <w:t>еження</w:t>
      </w:r>
      <w:r w:rsidR="00DA3D43" w:rsidRPr="00D679AF">
        <w:rPr>
          <w:rFonts w:ascii="Times New Roman" w:eastAsia="Times New Roman" w:hAnsi="Times New Roman"/>
          <w:sz w:val="28"/>
          <w:szCs w:val="28"/>
          <w:lang w:val="uk-UA"/>
        </w:rPr>
        <w:t xml:space="preserve">, захисту та подальшого використання </w:t>
      </w:r>
      <w:r w:rsidR="00D679AF" w:rsidRPr="00D679AF">
        <w:rPr>
          <w:rFonts w:ascii="Times New Roman" w:eastAsia="Times New Roman" w:hAnsi="Times New Roman"/>
          <w:sz w:val="28"/>
          <w:szCs w:val="28"/>
          <w:lang w:val="uk-UA"/>
        </w:rPr>
        <w:t>за</w:t>
      </w:r>
      <w:r w:rsidR="00DA3D43" w:rsidRPr="00D679AF">
        <w:rPr>
          <w:rFonts w:ascii="Times New Roman" w:eastAsia="Times New Roman" w:hAnsi="Times New Roman"/>
          <w:sz w:val="28"/>
          <w:szCs w:val="28"/>
          <w:lang w:val="uk-UA"/>
        </w:rPr>
        <w:t>для оптимізації</w:t>
      </w:r>
      <w:r w:rsidR="001217AF" w:rsidRPr="00D679AF">
        <w:rPr>
          <w:rFonts w:ascii="Times New Roman" w:eastAsia="Times New Roman" w:hAnsi="Times New Roman"/>
          <w:sz w:val="28"/>
          <w:szCs w:val="28"/>
          <w:lang w:val="uk-UA"/>
        </w:rPr>
        <w:t xml:space="preserve"> містобудівно</w:t>
      </w:r>
      <w:r w:rsidR="00D679AF" w:rsidRPr="00D679AF">
        <w:rPr>
          <w:rFonts w:ascii="Times New Roman" w:eastAsia="Times New Roman" w:hAnsi="Times New Roman"/>
          <w:sz w:val="28"/>
          <w:szCs w:val="28"/>
          <w:lang w:val="uk-UA"/>
        </w:rPr>
        <w:t>ї діяльності на території міста</w:t>
      </w:r>
      <w:r w:rsidR="001217AF" w:rsidRPr="00D679AF">
        <w:rPr>
          <w:rFonts w:ascii="Times New Roman" w:eastAsia="Times New Roman" w:hAnsi="Times New Roman"/>
          <w:sz w:val="28"/>
          <w:szCs w:val="28"/>
          <w:lang w:val="uk-UA"/>
        </w:rPr>
        <w:t>.</w:t>
      </w:r>
    </w:p>
    <w:p w:rsidR="00BD68E6" w:rsidRPr="00240FBC" w:rsidRDefault="00BD68E6" w:rsidP="00240FBC">
      <w:pPr>
        <w:ind w:hanging="180"/>
        <w:jc w:val="both"/>
        <w:rPr>
          <w:rFonts w:ascii="Times New Roman" w:eastAsia="Times New Roman" w:hAnsi="Times New Roman"/>
          <w:szCs w:val="20"/>
          <w:lang w:val="uk-UA"/>
        </w:rPr>
      </w:pPr>
    </w:p>
    <w:p w:rsidR="005F622F" w:rsidRDefault="005F622F" w:rsidP="00240FBC">
      <w:pPr>
        <w:pStyle w:val="aa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82467">
        <w:rPr>
          <w:rFonts w:ascii="Times New Roman" w:hAnsi="Times New Roman"/>
          <w:b/>
          <w:sz w:val="28"/>
          <w:szCs w:val="28"/>
          <w:lang w:val="uk-UA"/>
        </w:rPr>
        <w:t>Строк виконання заходів з відстеження</w:t>
      </w:r>
      <w:r w:rsidR="00571CE2" w:rsidRPr="00D82467">
        <w:rPr>
          <w:rFonts w:ascii="Times New Roman" w:hAnsi="Times New Roman"/>
          <w:b/>
          <w:sz w:val="28"/>
          <w:szCs w:val="28"/>
          <w:lang w:val="uk-UA"/>
        </w:rPr>
        <w:t>:</w:t>
      </w:r>
      <w:r w:rsidR="00F524FF" w:rsidRPr="00D8246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571CE2" w:rsidRPr="00D82467">
        <w:rPr>
          <w:rFonts w:ascii="Times New Roman" w:hAnsi="Times New Roman"/>
          <w:sz w:val="28"/>
          <w:szCs w:val="28"/>
          <w:lang w:val="uk-UA"/>
        </w:rPr>
        <w:t>заходи з відстеження результативності зазначеного регуляторного акту проводились у термін</w:t>
      </w:r>
      <w:r w:rsidRPr="00D824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71CE2" w:rsidRPr="00D82467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726DC4">
        <w:rPr>
          <w:rFonts w:ascii="Times New Roman" w:hAnsi="Times New Roman"/>
          <w:sz w:val="28"/>
          <w:szCs w:val="28"/>
          <w:lang w:val="uk-UA"/>
        </w:rPr>
        <w:t>1</w:t>
      </w:r>
      <w:r w:rsidR="009C4E15">
        <w:rPr>
          <w:rFonts w:ascii="Times New Roman" w:hAnsi="Times New Roman"/>
          <w:sz w:val="28"/>
          <w:szCs w:val="28"/>
          <w:lang w:val="uk-UA"/>
        </w:rPr>
        <w:t>0</w:t>
      </w:r>
      <w:r w:rsidRPr="00D82467">
        <w:rPr>
          <w:rFonts w:ascii="Times New Roman" w:hAnsi="Times New Roman"/>
          <w:sz w:val="28"/>
          <w:szCs w:val="28"/>
          <w:lang w:val="uk-UA"/>
        </w:rPr>
        <w:t>.0</w:t>
      </w:r>
      <w:r w:rsidR="005C24C7">
        <w:rPr>
          <w:rFonts w:ascii="Times New Roman" w:hAnsi="Times New Roman"/>
          <w:sz w:val="28"/>
          <w:szCs w:val="28"/>
          <w:lang w:val="uk-UA"/>
        </w:rPr>
        <w:t>8</w:t>
      </w:r>
      <w:r w:rsidR="00726DC4">
        <w:rPr>
          <w:rFonts w:ascii="Times New Roman" w:hAnsi="Times New Roman"/>
          <w:sz w:val="28"/>
          <w:szCs w:val="28"/>
          <w:lang w:val="uk-UA"/>
        </w:rPr>
        <w:t>.202</w:t>
      </w:r>
      <w:r w:rsidR="009C4E15">
        <w:rPr>
          <w:rFonts w:ascii="Times New Roman" w:hAnsi="Times New Roman"/>
          <w:sz w:val="28"/>
          <w:szCs w:val="28"/>
          <w:lang w:val="uk-UA"/>
        </w:rPr>
        <w:t>6</w:t>
      </w:r>
      <w:r w:rsidRPr="00D82467">
        <w:rPr>
          <w:rFonts w:ascii="Times New Roman" w:hAnsi="Times New Roman"/>
          <w:sz w:val="28"/>
          <w:szCs w:val="28"/>
          <w:lang w:val="uk-UA"/>
        </w:rPr>
        <w:t xml:space="preserve"> по </w:t>
      </w:r>
      <w:r w:rsidR="00520F20">
        <w:rPr>
          <w:rFonts w:ascii="Times New Roman" w:hAnsi="Times New Roman"/>
          <w:sz w:val="28"/>
          <w:szCs w:val="28"/>
          <w:lang w:val="uk-UA"/>
        </w:rPr>
        <w:t>2</w:t>
      </w:r>
      <w:r w:rsidR="009C4E15">
        <w:rPr>
          <w:rFonts w:ascii="Times New Roman" w:hAnsi="Times New Roman"/>
          <w:sz w:val="28"/>
          <w:szCs w:val="28"/>
          <w:lang w:val="uk-UA"/>
        </w:rPr>
        <w:t>1</w:t>
      </w:r>
      <w:r w:rsidRPr="00D82467">
        <w:rPr>
          <w:rFonts w:ascii="Times New Roman" w:hAnsi="Times New Roman"/>
          <w:sz w:val="28"/>
          <w:szCs w:val="28"/>
          <w:lang w:val="uk-UA"/>
        </w:rPr>
        <w:t>.0</w:t>
      </w:r>
      <w:r w:rsidR="005C24C7">
        <w:rPr>
          <w:rFonts w:ascii="Times New Roman" w:hAnsi="Times New Roman"/>
          <w:sz w:val="28"/>
          <w:szCs w:val="28"/>
          <w:lang w:val="uk-UA"/>
        </w:rPr>
        <w:t>8</w:t>
      </w:r>
      <w:r w:rsidR="00520F20">
        <w:rPr>
          <w:rFonts w:ascii="Times New Roman" w:hAnsi="Times New Roman"/>
          <w:sz w:val="28"/>
          <w:szCs w:val="28"/>
          <w:lang w:val="uk-UA"/>
        </w:rPr>
        <w:t>.20</w:t>
      </w:r>
      <w:r w:rsidR="00B60C2D">
        <w:rPr>
          <w:rFonts w:ascii="Times New Roman" w:hAnsi="Times New Roman"/>
          <w:sz w:val="28"/>
          <w:szCs w:val="28"/>
          <w:lang w:val="uk-UA"/>
        </w:rPr>
        <w:t>2</w:t>
      </w:r>
      <w:r w:rsidR="009C4E15">
        <w:rPr>
          <w:rFonts w:ascii="Times New Roman" w:hAnsi="Times New Roman"/>
          <w:sz w:val="28"/>
          <w:szCs w:val="28"/>
          <w:lang w:val="uk-UA"/>
        </w:rPr>
        <w:t>6</w:t>
      </w:r>
      <w:r w:rsidRPr="00D82467">
        <w:rPr>
          <w:rFonts w:ascii="Times New Roman" w:hAnsi="Times New Roman"/>
          <w:sz w:val="28"/>
          <w:szCs w:val="28"/>
          <w:lang w:val="uk-UA"/>
        </w:rPr>
        <w:t>.</w:t>
      </w:r>
    </w:p>
    <w:p w:rsidR="00BD68E6" w:rsidRPr="00240FBC" w:rsidRDefault="00BD68E6" w:rsidP="00240FBC">
      <w:pPr>
        <w:pStyle w:val="aa"/>
        <w:ind w:left="0"/>
        <w:jc w:val="both"/>
        <w:rPr>
          <w:rFonts w:ascii="Times New Roman" w:hAnsi="Times New Roman"/>
          <w:sz w:val="24"/>
          <w:lang w:val="uk-UA"/>
        </w:rPr>
      </w:pPr>
    </w:p>
    <w:p w:rsidR="005F622F" w:rsidRDefault="00571CE2" w:rsidP="00240FBC">
      <w:pPr>
        <w:pStyle w:val="aa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82467">
        <w:rPr>
          <w:rFonts w:ascii="Times New Roman" w:hAnsi="Times New Roman"/>
          <w:b/>
          <w:sz w:val="28"/>
          <w:szCs w:val="28"/>
          <w:lang w:val="uk-UA"/>
        </w:rPr>
        <w:t>Тип відстеження:</w:t>
      </w:r>
      <w:r w:rsidR="00F524FF" w:rsidRPr="00D8246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EF79CB">
        <w:rPr>
          <w:rFonts w:ascii="Times New Roman" w:hAnsi="Times New Roman"/>
          <w:sz w:val="28"/>
          <w:szCs w:val="28"/>
          <w:lang w:val="uk-UA"/>
        </w:rPr>
        <w:t>періодичне</w:t>
      </w:r>
      <w:r w:rsidR="005C1607" w:rsidRPr="00D82467">
        <w:rPr>
          <w:rFonts w:ascii="Times New Roman" w:hAnsi="Times New Roman"/>
          <w:sz w:val="28"/>
          <w:szCs w:val="28"/>
          <w:lang w:val="uk-UA"/>
        </w:rPr>
        <w:t xml:space="preserve"> відстеження</w:t>
      </w:r>
      <w:r w:rsidR="005F622F" w:rsidRPr="00D82467">
        <w:rPr>
          <w:rFonts w:ascii="Times New Roman" w:hAnsi="Times New Roman"/>
          <w:sz w:val="28"/>
          <w:szCs w:val="28"/>
          <w:lang w:val="uk-UA"/>
        </w:rPr>
        <w:t>.</w:t>
      </w:r>
    </w:p>
    <w:p w:rsidR="00BD68E6" w:rsidRPr="00240FBC" w:rsidRDefault="00BD68E6" w:rsidP="00240FBC">
      <w:pPr>
        <w:pStyle w:val="aa"/>
        <w:ind w:left="0"/>
        <w:rPr>
          <w:rFonts w:ascii="Times New Roman" w:hAnsi="Times New Roman"/>
          <w:sz w:val="24"/>
          <w:lang w:val="uk-UA"/>
        </w:rPr>
      </w:pPr>
    </w:p>
    <w:p w:rsidR="002A7DA5" w:rsidRDefault="002A7DA5" w:rsidP="00240FBC">
      <w:pPr>
        <w:pStyle w:val="aa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82467">
        <w:rPr>
          <w:rFonts w:ascii="Times New Roman" w:hAnsi="Times New Roman"/>
          <w:b/>
          <w:sz w:val="28"/>
          <w:szCs w:val="28"/>
          <w:lang w:val="uk-UA"/>
        </w:rPr>
        <w:t>Методи одержання результатів відстеження</w:t>
      </w:r>
      <w:r w:rsidR="00571CE2" w:rsidRPr="00D82467">
        <w:rPr>
          <w:rFonts w:ascii="Times New Roman" w:hAnsi="Times New Roman"/>
          <w:b/>
          <w:sz w:val="28"/>
          <w:szCs w:val="28"/>
          <w:lang w:val="uk-UA"/>
        </w:rPr>
        <w:t>:</w:t>
      </w:r>
      <w:r w:rsidR="00F524FF" w:rsidRPr="00D8246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5C1607" w:rsidRPr="00D82467">
        <w:rPr>
          <w:rFonts w:ascii="Times New Roman" w:hAnsi="Times New Roman"/>
          <w:sz w:val="28"/>
          <w:szCs w:val="28"/>
          <w:lang w:val="uk-UA"/>
        </w:rPr>
        <w:t>статистичн</w:t>
      </w:r>
      <w:r w:rsidR="00116D97" w:rsidRPr="00D82467">
        <w:rPr>
          <w:rFonts w:ascii="Times New Roman" w:hAnsi="Times New Roman"/>
          <w:sz w:val="28"/>
          <w:szCs w:val="28"/>
          <w:lang w:val="uk-UA"/>
        </w:rPr>
        <w:t>ий</w:t>
      </w:r>
      <w:r w:rsidR="005C1607" w:rsidRPr="00D824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16D97" w:rsidRPr="00D82467">
        <w:rPr>
          <w:rFonts w:ascii="Times New Roman" w:hAnsi="Times New Roman"/>
          <w:sz w:val="28"/>
          <w:szCs w:val="28"/>
          <w:lang w:val="uk-UA"/>
        </w:rPr>
        <w:t>метод</w:t>
      </w:r>
      <w:r w:rsidR="005C1607" w:rsidRPr="00D82467">
        <w:rPr>
          <w:rFonts w:ascii="Times New Roman" w:hAnsi="Times New Roman"/>
          <w:sz w:val="28"/>
          <w:szCs w:val="28"/>
          <w:lang w:val="uk-UA"/>
        </w:rPr>
        <w:t>.</w:t>
      </w:r>
    </w:p>
    <w:p w:rsidR="00BD68E6" w:rsidRPr="00240FBC" w:rsidRDefault="00BD68E6" w:rsidP="00240FBC">
      <w:pPr>
        <w:pStyle w:val="aa"/>
        <w:ind w:left="0"/>
        <w:rPr>
          <w:rFonts w:ascii="Times New Roman" w:hAnsi="Times New Roman"/>
          <w:sz w:val="24"/>
          <w:lang w:val="uk-UA"/>
        </w:rPr>
      </w:pPr>
    </w:p>
    <w:p w:rsidR="002E0A08" w:rsidRPr="00D82467" w:rsidRDefault="00116D97" w:rsidP="00240FBC">
      <w:pPr>
        <w:pStyle w:val="aa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D82467">
        <w:rPr>
          <w:rFonts w:ascii="Times New Roman" w:hAnsi="Times New Roman"/>
          <w:b/>
          <w:sz w:val="28"/>
          <w:szCs w:val="28"/>
          <w:lang w:val="uk-UA"/>
        </w:rPr>
        <w:t>Дані на основі яких відстежувалася результативність.</w:t>
      </w:r>
    </w:p>
    <w:p w:rsidR="00662BE5" w:rsidRPr="00D82467" w:rsidRDefault="00662BE5" w:rsidP="00240FBC">
      <w:pPr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82467">
        <w:rPr>
          <w:rFonts w:ascii="Times New Roman" w:hAnsi="Times New Roman"/>
          <w:sz w:val="28"/>
          <w:szCs w:val="28"/>
          <w:lang w:val="uk-UA"/>
        </w:rPr>
        <w:t xml:space="preserve">1. Загальна кількість найменувань документів, що </w:t>
      </w:r>
      <w:r w:rsidR="00520F20">
        <w:rPr>
          <w:rFonts w:ascii="Times New Roman" w:hAnsi="Times New Roman"/>
          <w:sz w:val="28"/>
          <w:szCs w:val="28"/>
          <w:lang w:val="uk-UA"/>
        </w:rPr>
        <w:t>надходять</w:t>
      </w:r>
      <w:r w:rsidRPr="00D82467">
        <w:rPr>
          <w:rFonts w:ascii="Times New Roman" w:hAnsi="Times New Roman"/>
          <w:sz w:val="28"/>
          <w:szCs w:val="28"/>
          <w:lang w:val="uk-UA"/>
        </w:rPr>
        <w:t xml:space="preserve"> до С</w:t>
      </w:r>
      <w:r w:rsidR="00532602" w:rsidRPr="00D82467">
        <w:rPr>
          <w:rFonts w:ascii="Times New Roman" w:hAnsi="Times New Roman"/>
          <w:sz w:val="28"/>
          <w:szCs w:val="28"/>
          <w:lang w:val="uk-UA"/>
        </w:rPr>
        <w:t>лужби для внесення у базу даних.</w:t>
      </w:r>
    </w:p>
    <w:p w:rsidR="00662BE5" w:rsidRDefault="00662BE5" w:rsidP="00240FBC">
      <w:pPr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82467">
        <w:rPr>
          <w:rFonts w:ascii="Times New Roman" w:hAnsi="Times New Roman"/>
          <w:sz w:val="28"/>
          <w:szCs w:val="28"/>
          <w:lang w:val="uk-UA"/>
        </w:rPr>
        <w:t>2. Кількість документ</w:t>
      </w:r>
      <w:r w:rsidR="00726DC4">
        <w:rPr>
          <w:rFonts w:ascii="Times New Roman" w:hAnsi="Times New Roman"/>
          <w:sz w:val="28"/>
          <w:szCs w:val="28"/>
          <w:lang w:val="uk-UA"/>
        </w:rPr>
        <w:t>ів</w:t>
      </w:r>
      <w:r w:rsidR="00520F20">
        <w:rPr>
          <w:rFonts w:ascii="Times New Roman" w:hAnsi="Times New Roman"/>
          <w:sz w:val="28"/>
          <w:szCs w:val="28"/>
          <w:lang w:val="uk-UA"/>
        </w:rPr>
        <w:t xml:space="preserve"> (за </w:t>
      </w:r>
      <w:r w:rsidR="00726DC4">
        <w:rPr>
          <w:rFonts w:ascii="Times New Roman" w:hAnsi="Times New Roman"/>
          <w:sz w:val="28"/>
          <w:szCs w:val="28"/>
          <w:lang w:val="uk-UA"/>
        </w:rPr>
        <w:t xml:space="preserve">кожною </w:t>
      </w:r>
      <w:r w:rsidR="00520F20">
        <w:rPr>
          <w:rFonts w:ascii="Times New Roman" w:hAnsi="Times New Roman"/>
          <w:sz w:val="28"/>
          <w:szCs w:val="28"/>
          <w:lang w:val="uk-UA"/>
        </w:rPr>
        <w:t>категорі</w:t>
      </w:r>
      <w:r w:rsidR="00726DC4">
        <w:rPr>
          <w:rFonts w:ascii="Times New Roman" w:hAnsi="Times New Roman"/>
          <w:sz w:val="28"/>
          <w:szCs w:val="28"/>
          <w:lang w:val="uk-UA"/>
        </w:rPr>
        <w:t>єю окремо</w:t>
      </w:r>
      <w:r w:rsidR="00520F20">
        <w:rPr>
          <w:rFonts w:ascii="Times New Roman" w:hAnsi="Times New Roman"/>
          <w:sz w:val="28"/>
          <w:szCs w:val="28"/>
          <w:lang w:val="uk-UA"/>
        </w:rPr>
        <w:t>)</w:t>
      </w:r>
      <w:r w:rsidRPr="00D82467">
        <w:rPr>
          <w:rFonts w:ascii="Times New Roman" w:hAnsi="Times New Roman"/>
          <w:sz w:val="28"/>
          <w:szCs w:val="28"/>
          <w:lang w:val="uk-UA"/>
        </w:rPr>
        <w:t>, що надана до Служби дл</w:t>
      </w:r>
      <w:r w:rsidR="00532602" w:rsidRPr="00D82467">
        <w:rPr>
          <w:rFonts w:ascii="Times New Roman" w:hAnsi="Times New Roman"/>
          <w:sz w:val="28"/>
          <w:szCs w:val="28"/>
          <w:lang w:val="uk-UA"/>
        </w:rPr>
        <w:t>я внесення у базу даних.</w:t>
      </w:r>
    </w:p>
    <w:p w:rsidR="001D6D4A" w:rsidRDefault="001D6D4A" w:rsidP="00240FBC">
      <w:pPr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D6D4A">
        <w:rPr>
          <w:rFonts w:ascii="Times New Roman" w:hAnsi="Times New Roman"/>
          <w:b/>
          <w:sz w:val="28"/>
          <w:szCs w:val="28"/>
          <w:lang w:val="uk-UA"/>
        </w:rPr>
        <w:t>Способи одержання даних</w:t>
      </w:r>
      <w:r w:rsidRPr="001D6D4A">
        <w:rPr>
          <w:rFonts w:ascii="Times New Roman" w:hAnsi="Times New Roman"/>
          <w:sz w:val="28"/>
          <w:szCs w:val="28"/>
          <w:lang w:val="uk-UA"/>
        </w:rPr>
        <w:t xml:space="preserve"> – збір, обробка та аналіз статистичних даних.</w:t>
      </w:r>
    </w:p>
    <w:p w:rsidR="00BD68E6" w:rsidRPr="000968BA" w:rsidRDefault="00BD68E6" w:rsidP="00240FBC">
      <w:pPr>
        <w:ind w:firstLine="709"/>
        <w:jc w:val="both"/>
        <w:rPr>
          <w:rFonts w:ascii="Times New Roman" w:hAnsi="Times New Roman"/>
          <w:sz w:val="24"/>
          <w:lang w:val="uk-UA"/>
        </w:rPr>
      </w:pPr>
    </w:p>
    <w:p w:rsidR="00116D97" w:rsidRPr="00D82467" w:rsidRDefault="00116D97" w:rsidP="00240FBC">
      <w:pPr>
        <w:pStyle w:val="aa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D82467">
        <w:rPr>
          <w:rFonts w:ascii="Times New Roman" w:hAnsi="Times New Roman"/>
          <w:b/>
          <w:sz w:val="28"/>
          <w:szCs w:val="28"/>
          <w:lang w:val="uk-UA"/>
        </w:rPr>
        <w:t>Кількісні та якісні значення показників результативності акта.</w:t>
      </w:r>
    </w:p>
    <w:p w:rsidR="001D6D4A" w:rsidRPr="00D82467" w:rsidRDefault="001D6D4A" w:rsidP="00240FBC">
      <w:pPr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82467">
        <w:rPr>
          <w:rFonts w:ascii="Times New Roman" w:hAnsi="Times New Roman"/>
          <w:sz w:val="28"/>
          <w:szCs w:val="28"/>
          <w:lang w:val="uk-UA"/>
        </w:rPr>
        <w:t xml:space="preserve">Для проведення </w:t>
      </w:r>
      <w:r w:rsidR="00B526FE">
        <w:rPr>
          <w:rFonts w:ascii="Times New Roman" w:hAnsi="Times New Roman"/>
          <w:sz w:val="28"/>
          <w:szCs w:val="28"/>
          <w:lang w:val="uk-UA"/>
        </w:rPr>
        <w:t>періодичного</w:t>
      </w:r>
      <w:r w:rsidRPr="00D82467">
        <w:rPr>
          <w:rFonts w:ascii="Times New Roman" w:hAnsi="Times New Roman"/>
          <w:sz w:val="28"/>
          <w:szCs w:val="28"/>
          <w:lang w:val="uk-UA"/>
        </w:rPr>
        <w:t xml:space="preserve"> відстеження результативності акт</w:t>
      </w:r>
      <w:r w:rsidR="00EF79CB">
        <w:rPr>
          <w:rFonts w:ascii="Times New Roman" w:hAnsi="Times New Roman"/>
          <w:sz w:val="28"/>
          <w:szCs w:val="28"/>
          <w:lang w:val="uk-UA"/>
        </w:rPr>
        <w:t>у</w:t>
      </w:r>
      <w:r w:rsidRPr="00D82467">
        <w:rPr>
          <w:rFonts w:ascii="Times New Roman" w:hAnsi="Times New Roman"/>
          <w:sz w:val="28"/>
          <w:szCs w:val="28"/>
          <w:lang w:val="uk-UA"/>
        </w:rPr>
        <w:t xml:space="preserve"> використано </w:t>
      </w:r>
      <w:r w:rsidR="00427DD6">
        <w:rPr>
          <w:rFonts w:ascii="Times New Roman" w:hAnsi="Times New Roman"/>
          <w:sz w:val="28"/>
          <w:szCs w:val="28"/>
          <w:lang w:val="uk-UA"/>
        </w:rPr>
        <w:t xml:space="preserve">порівняльний аналіз </w:t>
      </w:r>
      <w:r w:rsidRPr="00D82467">
        <w:rPr>
          <w:rFonts w:ascii="Times New Roman" w:hAnsi="Times New Roman"/>
          <w:sz w:val="28"/>
          <w:szCs w:val="28"/>
          <w:lang w:val="uk-UA"/>
        </w:rPr>
        <w:t>статистичн</w:t>
      </w:r>
      <w:r w:rsidR="00427DD6">
        <w:rPr>
          <w:rFonts w:ascii="Times New Roman" w:hAnsi="Times New Roman"/>
          <w:sz w:val="28"/>
          <w:szCs w:val="28"/>
          <w:lang w:val="uk-UA"/>
        </w:rPr>
        <w:t>их даних</w:t>
      </w:r>
      <w:r>
        <w:rPr>
          <w:rFonts w:ascii="Times New Roman" w:hAnsi="Times New Roman"/>
          <w:sz w:val="28"/>
          <w:szCs w:val="28"/>
          <w:lang w:val="uk-UA"/>
        </w:rPr>
        <w:t xml:space="preserve"> бази даних містобудівного кадастру про кількість зареєстрованих та внесених у базу документів та матеріалів</w:t>
      </w:r>
      <w:r w:rsidR="00427DD6">
        <w:rPr>
          <w:rFonts w:ascii="Times New Roman" w:hAnsi="Times New Roman"/>
          <w:sz w:val="28"/>
          <w:szCs w:val="28"/>
          <w:lang w:val="uk-UA"/>
        </w:rPr>
        <w:t xml:space="preserve"> в період з 2</w:t>
      </w:r>
      <w:r w:rsidR="00CB497F">
        <w:rPr>
          <w:rFonts w:ascii="Times New Roman" w:hAnsi="Times New Roman"/>
          <w:sz w:val="28"/>
          <w:szCs w:val="28"/>
          <w:lang w:val="uk-UA"/>
        </w:rPr>
        <w:t>5</w:t>
      </w:r>
      <w:r w:rsidR="00427DD6">
        <w:rPr>
          <w:rFonts w:ascii="Times New Roman" w:hAnsi="Times New Roman"/>
          <w:sz w:val="28"/>
          <w:szCs w:val="28"/>
          <w:lang w:val="uk-UA"/>
        </w:rPr>
        <w:t>.08.202</w:t>
      </w:r>
      <w:r w:rsidR="00CB497F">
        <w:rPr>
          <w:rFonts w:ascii="Times New Roman" w:hAnsi="Times New Roman"/>
          <w:sz w:val="28"/>
          <w:szCs w:val="28"/>
          <w:lang w:val="uk-UA"/>
        </w:rPr>
        <w:t>5</w:t>
      </w:r>
      <w:r w:rsidR="00427DD6">
        <w:rPr>
          <w:rFonts w:ascii="Times New Roman" w:hAnsi="Times New Roman"/>
          <w:sz w:val="28"/>
          <w:szCs w:val="28"/>
          <w:lang w:val="uk-UA"/>
        </w:rPr>
        <w:t xml:space="preserve"> по 2</w:t>
      </w:r>
      <w:r w:rsidR="00CB497F">
        <w:rPr>
          <w:rFonts w:ascii="Times New Roman" w:hAnsi="Times New Roman"/>
          <w:sz w:val="28"/>
          <w:szCs w:val="28"/>
          <w:lang w:val="uk-UA"/>
        </w:rPr>
        <w:t>1</w:t>
      </w:r>
      <w:r w:rsidR="00427DD6">
        <w:rPr>
          <w:rFonts w:ascii="Times New Roman" w:hAnsi="Times New Roman"/>
          <w:sz w:val="28"/>
          <w:szCs w:val="28"/>
          <w:lang w:val="uk-UA"/>
        </w:rPr>
        <w:t>.08.202</w:t>
      </w:r>
      <w:r w:rsidR="00CB497F">
        <w:rPr>
          <w:rFonts w:ascii="Times New Roman" w:hAnsi="Times New Roman"/>
          <w:sz w:val="28"/>
          <w:szCs w:val="28"/>
          <w:lang w:val="uk-UA"/>
        </w:rPr>
        <w:t>6</w:t>
      </w:r>
      <w:r w:rsidR="00427DD6">
        <w:rPr>
          <w:rFonts w:ascii="Times New Roman" w:hAnsi="Times New Roman"/>
          <w:sz w:val="28"/>
          <w:szCs w:val="28"/>
          <w:lang w:val="uk-UA"/>
        </w:rPr>
        <w:t xml:space="preserve"> з аналогічним періодом 20</w:t>
      </w:r>
      <w:r w:rsidR="00CB497F">
        <w:rPr>
          <w:rFonts w:ascii="Times New Roman" w:hAnsi="Times New Roman"/>
          <w:sz w:val="28"/>
          <w:szCs w:val="28"/>
          <w:lang w:val="uk-UA"/>
        </w:rPr>
        <w:t>22</w:t>
      </w:r>
      <w:r w:rsidR="00427DD6">
        <w:rPr>
          <w:rFonts w:ascii="Times New Roman" w:hAnsi="Times New Roman"/>
          <w:sz w:val="28"/>
          <w:szCs w:val="28"/>
          <w:lang w:val="uk-UA"/>
        </w:rPr>
        <w:t>-202</w:t>
      </w:r>
      <w:r w:rsidR="00CB497F">
        <w:rPr>
          <w:rFonts w:ascii="Times New Roman" w:hAnsi="Times New Roman"/>
          <w:sz w:val="28"/>
          <w:szCs w:val="28"/>
          <w:lang w:val="uk-UA"/>
        </w:rPr>
        <w:t>3</w:t>
      </w:r>
      <w:r w:rsidR="00427DD6">
        <w:rPr>
          <w:rFonts w:ascii="Times New Roman" w:hAnsi="Times New Roman"/>
          <w:sz w:val="28"/>
          <w:szCs w:val="28"/>
          <w:lang w:val="uk-UA"/>
        </w:rPr>
        <w:t xml:space="preserve"> років.</w:t>
      </w:r>
    </w:p>
    <w:p w:rsidR="001D6D4A" w:rsidRDefault="001D6D4A" w:rsidP="00240FBC">
      <w:pPr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D6D4A">
        <w:rPr>
          <w:rFonts w:ascii="Times New Roman" w:hAnsi="Times New Roman"/>
          <w:sz w:val="28"/>
          <w:szCs w:val="28"/>
          <w:lang w:val="uk-UA"/>
        </w:rPr>
        <w:t xml:space="preserve">При здійснені </w:t>
      </w:r>
      <w:r w:rsidR="00EF79CB">
        <w:rPr>
          <w:rFonts w:ascii="Times New Roman" w:hAnsi="Times New Roman"/>
          <w:sz w:val="28"/>
          <w:szCs w:val="28"/>
          <w:lang w:val="uk-UA"/>
        </w:rPr>
        <w:t>періодичного</w:t>
      </w:r>
      <w:r w:rsidRPr="001D6D4A">
        <w:rPr>
          <w:rFonts w:ascii="Times New Roman" w:hAnsi="Times New Roman"/>
          <w:sz w:val="28"/>
          <w:szCs w:val="28"/>
          <w:lang w:val="uk-UA"/>
        </w:rPr>
        <w:t xml:space="preserve"> відстеження результативності дії акту враховуються наступні кількісні та якісні показники результативності регуляторного а</w:t>
      </w:r>
      <w:r w:rsidR="00C97391">
        <w:rPr>
          <w:rFonts w:ascii="Times New Roman" w:hAnsi="Times New Roman"/>
          <w:sz w:val="28"/>
          <w:szCs w:val="28"/>
          <w:lang w:val="uk-UA"/>
        </w:rPr>
        <w:t>к</w:t>
      </w:r>
      <w:r w:rsidRPr="001D6D4A">
        <w:rPr>
          <w:rFonts w:ascii="Times New Roman" w:hAnsi="Times New Roman"/>
          <w:sz w:val="28"/>
          <w:szCs w:val="28"/>
          <w:lang w:val="uk-UA"/>
        </w:rPr>
        <w:t>ту (рішення):</w:t>
      </w:r>
    </w:p>
    <w:p w:rsidR="00BD68E6" w:rsidRDefault="00BD68E6" w:rsidP="001D6D4A">
      <w:pPr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667"/>
        <w:gridCol w:w="5537"/>
        <w:gridCol w:w="1842"/>
        <w:gridCol w:w="1701"/>
      </w:tblGrid>
      <w:tr w:rsidR="00F02C96" w:rsidRPr="00D82467" w:rsidTr="003045CE">
        <w:tc>
          <w:tcPr>
            <w:tcW w:w="667" w:type="dxa"/>
            <w:vAlign w:val="center"/>
          </w:tcPr>
          <w:p w:rsidR="00F02C96" w:rsidRPr="00D82467" w:rsidRDefault="00F02C96" w:rsidP="00A43996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 w:rsidRPr="00D82467">
              <w:rPr>
                <w:rFonts w:ascii="Times New Roman" w:hAnsi="Times New Roman"/>
                <w:sz w:val="24"/>
                <w:lang w:val="uk-UA"/>
              </w:rPr>
              <w:t>№ з/п</w:t>
            </w:r>
          </w:p>
        </w:tc>
        <w:tc>
          <w:tcPr>
            <w:tcW w:w="5537" w:type="dxa"/>
            <w:vAlign w:val="center"/>
          </w:tcPr>
          <w:p w:rsidR="00F02C96" w:rsidRPr="00D82467" w:rsidRDefault="00F02C96" w:rsidP="00A43996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 w:rsidRPr="00D82467">
              <w:rPr>
                <w:rFonts w:ascii="Times New Roman" w:hAnsi="Times New Roman"/>
                <w:sz w:val="24"/>
                <w:lang w:val="uk-UA"/>
              </w:rPr>
              <w:t>Показники результативності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:rsidR="006D1E38" w:rsidRPr="006D1E38" w:rsidRDefault="006D1E38" w:rsidP="006D1E38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lang w:val="uk-UA"/>
              </w:rPr>
            </w:pPr>
            <w:r w:rsidRPr="006D1E38">
              <w:rPr>
                <w:rFonts w:ascii="Times New Roman" w:eastAsia="Times New Roman" w:hAnsi="Times New Roman"/>
                <w:bCs/>
                <w:color w:val="000000"/>
                <w:sz w:val="24"/>
                <w:lang w:val="uk-UA"/>
              </w:rPr>
              <w:t>Період</w:t>
            </w:r>
          </w:p>
          <w:p w:rsidR="006D1E38" w:rsidRPr="006D1E38" w:rsidRDefault="006D1E38" w:rsidP="006D1E38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lang w:val="uk-UA"/>
              </w:rPr>
            </w:pPr>
            <w:r w:rsidRPr="006D1E38">
              <w:rPr>
                <w:rFonts w:ascii="Times New Roman" w:eastAsia="Times New Roman" w:hAnsi="Times New Roman"/>
                <w:bCs/>
                <w:color w:val="000000"/>
                <w:sz w:val="24"/>
                <w:lang w:val="uk-UA"/>
              </w:rPr>
              <w:t xml:space="preserve"> </w:t>
            </w:r>
            <w:r w:rsidR="00E536C5">
              <w:rPr>
                <w:rFonts w:ascii="Times New Roman" w:eastAsia="Times New Roman" w:hAnsi="Times New Roman"/>
                <w:bCs/>
                <w:color w:val="000000"/>
                <w:sz w:val="24"/>
                <w:lang w:val="uk-UA"/>
              </w:rPr>
              <w:t xml:space="preserve"> </w:t>
            </w:r>
            <w:r w:rsidRPr="006D1E38">
              <w:rPr>
                <w:rFonts w:ascii="Times New Roman" w:eastAsia="Times New Roman" w:hAnsi="Times New Roman"/>
                <w:bCs/>
                <w:color w:val="000000"/>
                <w:sz w:val="24"/>
                <w:lang w:val="uk-UA"/>
              </w:rPr>
              <w:t xml:space="preserve"> з 26.08.2022</w:t>
            </w:r>
          </w:p>
          <w:p w:rsidR="00F02C96" w:rsidRPr="00D82467" w:rsidRDefault="006D1E38" w:rsidP="006D1E38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lang w:val="uk-UA"/>
              </w:rPr>
            </w:pPr>
            <w:r w:rsidRPr="006D1E38">
              <w:rPr>
                <w:rFonts w:ascii="Times New Roman" w:eastAsia="Times New Roman" w:hAnsi="Times New Roman"/>
                <w:bCs/>
                <w:color w:val="000000"/>
                <w:sz w:val="24"/>
                <w:lang w:val="uk-UA"/>
              </w:rPr>
              <w:t>по 25.08.2023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:rsidR="00F02C96" w:rsidRDefault="006D1E38" w:rsidP="001A089D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lang w:val="uk-UA"/>
              </w:rPr>
              <w:t>Період</w:t>
            </w:r>
          </w:p>
          <w:p w:rsidR="006D1E38" w:rsidRDefault="00E536C5" w:rsidP="001A089D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lang w:val="uk-UA"/>
              </w:rPr>
              <w:t xml:space="preserve">   </w:t>
            </w:r>
            <w:r w:rsidR="006D1E38">
              <w:rPr>
                <w:rFonts w:ascii="Times New Roman" w:eastAsia="Times New Roman" w:hAnsi="Times New Roman"/>
                <w:bCs/>
                <w:color w:val="000000"/>
                <w:sz w:val="24"/>
                <w:lang w:val="uk-UA"/>
              </w:rPr>
              <w:t>з 25.08.2025</w:t>
            </w:r>
          </w:p>
          <w:p w:rsidR="006D1E38" w:rsidRPr="00D82467" w:rsidRDefault="006D1E38" w:rsidP="001A089D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lang w:val="uk-UA"/>
              </w:rPr>
              <w:t>по 21.08.2026</w:t>
            </w:r>
          </w:p>
        </w:tc>
      </w:tr>
      <w:tr w:rsidR="00F02C96" w:rsidRPr="00D82467" w:rsidTr="003045CE">
        <w:tc>
          <w:tcPr>
            <w:tcW w:w="667" w:type="dxa"/>
          </w:tcPr>
          <w:p w:rsidR="00F02C96" w:rsidRPr="00CE5BDF" w:rsidRDefault="00F02C96" w:rsidP="00434033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CE5BDF">
              <w:rPr>
                <w:rFonts w:ascii="Times New Roman" w:hAnsi="Times New Roman"/>
                <w:sz w:val="24"/>
                <w:lang w:val="uk-UA"/>
              </w:rPr>
              <w:t>1.</w:t>
            </w:r>
          </w:p>
        </w:tc>
        <w:tc>
          <w:tcPr>
            <w:tcW w:w="5537" w:type="dxa"/>
          </w:tcPr>
          <w:p w:rsidR="00F02C96" w:rsidRPr="00D82467" w:rsidRDefault="00F02C96" w:rsidP="00141D9F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D82467">
              <w:rPr>
                <w:rFonts w:ascii="Times New Roman" w:hAnsi="Times New Roman"/>
                <w:sz w:val="24"/>
                <w:lang w:val="uk-UA"/>
              </w:rPr>
              <w:t>Загальна кількість найменувань документів, що передаються до Служби для внесення у базу даних</w:t>
            </w:r>
          </w:p>
        </w:tc>
        <w:tc>
          <w:tcPr>
            <w:tcW w:w="1842" w:type="dxa"/>
            <w:vAlign w:val="center"/>
          </w:tcPr>
          <w:p w:rsidR="00F02C96" w:rsidRPr="007F1FF4" w:rsidRDefault="00981123" w:rsidP="004D382A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9</w:t>
            </w:r>
          </w:p>
        </w:tc>
        <w:tc>
          <w:tcPr>
            <w:tcW w:w="1701" w:type="dxa"/>
            <w:vAlign w:val="center"/>
          </w:tcPr>
          <w:p w:rsidR="00F02C96" w:rsidRDefault="00EA5C10" w:rsidP="003046AD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 w:rsidRPr="00CE5BDF">
              <w:rPr>
                <w:rFonts w:ascii="Times New Roman" w:hAnsi="Times New Roman"/>
                <w:sz w:val="24"/>
                <w:lang w:val="uk-UA"/>
              </w:rPr>
              <w:t>1</w:t>
            </w:r>
            <w:r w:rsidR="003046AD" w:rsidRPr="00CE5BDF">
              <w:rPr>
                <w:rFonts w:ascii="Times New Roman" w:hAnsi="Times New Roman"/>
                <w:sz w:val="24"/>
                <w:lang w:val="uk-UA"/>
              </w:rPr>
              <w:t>5</w:t>
            </w:r>
          </w:p>
        </w:tc>
      </w:tr>
      <w:tr w:rsidR="00B60C2D" w:rsidRPr="00D82467" w:rsidTr="00141D9F">
        <w:tc>
          <w:tcPr>
            <w:tcW w:w="667" w:type="dxa"/>
          </w:tcPr>
          <w:p w:rsidR="00B60C2D" w:rsidRPr="00CE5BDF" w:rsidRDefault="00B60C2D" w:rsidP="00434033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CE5BDF">
              <w:rPr>
                <w:rFonts w:ascii="Times New Roman" w:hAnsi="Times New Roman"/>
                <w:sz w:val="24"/>
                <w:lang w:val="uk-UA"/>
              </w:rPr>
              <w:t>2.</w:t>
            </w:r>
          </w:p>
        </w:tc>
        <w:tc>
          <w:tcPr>
            <w:tcW w:w="9080" w:type="dxa"/>
            <w:gridSpan w:val="3"/>
          </w:tcPr>
          <w:p w:rsidR="00B60C2D" w:rsidRDefault="00B60C2D" w:rsidP="00B60C2D">
            <w:pPr>
              <w:jc w:val="center"/>
              <w:rPr>
                <w:rFonts w:ascii="Times New Roman" w:hAnsi="Times New Roman"/>
                <w:b/>
                <w:sz w:val="24"/>
                <w:lang w:val="uk-UA"/>
              </w:rPr>
            </w:pPr>
            <w:r w:rsidRPr="00D82467">
              <w:rPr>
                <w:rFonts w:ascii="Times New Roman" w:hAnsi="Times New Roman"/>
                <w:b/>
                <w:sz w:val="24"/>
                <w:lang w:val="uk-UA"/>
              </w:rPr>
              <w:t>Кількість документації</w:t>
            </w:r>
            <w:r>
              <w:rPr>
                <w:rFonts w:ascii="Times New Roman" w:hAnsi="Times New Roman"/>
                <w:b/>
                <w:sz w:val="24"/>
                <w:lang w:val="uk-UA"/>
              </w:rPr>
              <w:t xml:space="preserve"> (за категоріями)</w:t>
            </w:r>
            <w:r w:rsidRPr="00D82467">
              <w:rPr>
                <w:rFonts w:ascii="Times New Roman" w:hAnsi="Times New Roman"/>
                <w:b/>
                <w:sz w:val="24"/>
                <w:lang w:val="uk-UA"/>
              </w:rPr>
              <w:t>, що надана до Служби</w:t>
            </w:r>
          </w:p>
          <w:p w:rsidR="00B60C2D" w:rsidRPr="00D82467" w:rsidRDefault="00B60C2D" w:rsidP="00B60C2D">
            <w:pPr>
              <w:jc w:val="center"/>
              <w:rPr>
                <w:rFonts w:ascii="Times New Roman" w:hAnsi="Times New Roman"/>
                <w:b/>
                <w:sz w:val="24"/>
                <w:lang w:val="uk-UA"/>
              </w:rPr>
            </w:pPr>
            <w:r w:rsidRPr="00D82467">
              <w:rPr>
                <w:rFonts w:ascii="Times New Roman" w:hAnsi="Times New Roman"/>
                <w:b/>
                <w:sz w:val="24"/>
                <w:lang w:val="uk-UA"/>
              </w:rPr>
              <w:t>для внесення у базу даних, а саме:</w:t>
            </w:r>
          </w:p>
        </w:tc>
      </w:tr>
      <w:tr w:rsidR="00F02C96" w:rsidRPr="00D82467" w:rsidTr="003045CE">
        <w:tc>
          <w:tcPr>
            <w:tcW w:w="667" w:type="dxa"/>
          </w:tcPr>
          <w:p w:rsidR="00F02C96" w:rsidRPr="00CE5BDF" w:rsidRDefault="00F02C96" w:rsidP="00434033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CE5BDF">
              <w:rPr>
                <w:rFonts w:ascii="Times New Roman" w:hAnsi="Times New Roman"/>
                <w:sz w:val="24"/>
                <w:lang w:val="uk-UA"/>
              </w:rPr>
              <w:t>2.1</w:t>
            </w:r>
          </w:p>
        </w:tc>
        <w:tc>
          <w:tcPr>
            <w:tcW w:w="5537" w:type="dxa"/>
          </w:tcPr>
          <w:p w:rsidR="00F02C96" w:rsidRPr="00D82467" w:rsidRDefault="00F02C96" w:rsidP="00BD68E6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проектна документація</w:t>
            </w:r>
          </w:p>
        </w:tc>
        <w:tc>
          <w:tcPr>
            <w:tcW w:w="1842" w:type="dxa"/>
            <w:vAlign w:val="center"/>
          </w:tcPr>
          <w:p w:rsidR="00F02C96" w:rsidRPr="007F1FF4" w:rsidRDefault="006D1E38" w:rsidP="005D7847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53</w:t>
            </w:r>
          </w:p>
        </w:tc>
        <w:tc>
          <w:tcPr>
            <w:tcW w:w="1701" w:type="dxa"/>
            <w:vAlign w:val="center"/>
          </w:tcPr>
          <w:p w:rsidR="00F02C96" w:rsidRPr="00992883" w:rsidRDefault="00992883" w:rsidP="005D7847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192</w:t>
            </w:r>
          </w:p>
        </w:tc>
      </w:tr>
      <w:tr w:rsidR="00F02C96" w:rsidRPr="00D82467" w:rsidTr="003045CE">
        <w:tc>
          <w:tcPr>
            <w:tcW w:w="667" w:type="dxa"/>
          </w:tcPr>
          <w:p w:rsidR="00F02C96" w:rsidRPr="00CE5BDF" w:rsidRDefault="00F02C96" w:rsidP="00FE2B67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CE5BDF">
              <w:rPr>
                <w:rFonts w:ascii="Times New Roman" w:hAnsi="Times New Roman"/>
                <w:sz w:val="24"/>
                <w:lang w:val="uk-UA"/>
              </w:rPr>
              <w:t>2.</w:t>
            </w:r>
            <w:r w:rsidR="00FE2B67" w:rsidRPr="00CE5BDF">
              <w:rPr>
                <w:rFonts w:ascii="Times New Roman" w:hAnsi="Times New Roman"/>
                <w:sz w:val="24"/>
                <w:lang w:val="uk-UA"/>
              </w:rPr>
              <w:t>2</w:t>
            </w:r>
          </w:p>
        </w:tc>
        <w:tc>
          <w:tcPr>
            <w:tcW w:w="5537" w:type="dxa"/>
          </w:tcPr>
          <w:p w:rsidR="00F02C96" w:rsidRPr="00D82467" w:rsidRDefault="00F02C96" w:rsidP="00BD68E6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D82467">
              <w:rPr>
                <w:rFonts w:ascii="Times New Roman" w:hAnsi="Times New Roman"/>
                <w:sz w:val="24"/>
                <w:lang w:val="uk-UA"/>
              </w:rPr>
              <w:t>містобудівні умови та обмеження забудови земельної ділянки</w:t>
            </w:r>
          </w:p>
        </w:tc>
        <w:tc>
          <w:tcPr>
            <w:tcW w:w="1842" w:type="dxa"/>
            <w:vAlign w:val="center"/>
          </w:tcPr>
          <w:p w:rsidR="00F02C96" w:rsidRPr="00D81724" w:rsidRDefault="006D1E38" w:rsidP="004D382A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43</w:t>
            </w:r>
          </w:p>
        </w:tc>
        <w:tc>
          <w:tcPr>
            <w:tcW w:w="1701" w:type="dxa"/>
            <w:vAlign w:val="center"/>
          </w:tcPr>
          <w:p w:rsidR="00F02C96" w:rsidRPr="003046AD" w:rsidRDefault="003046AD" w:rsidP="004D382A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73</w:t>
            </w:r>
          </w:p>
        </w:tc>
      </w:tr>
      <w:tr w:rsidR="00A027B8" w:rsidRPr="00A027B8" w:rsidTr="003045CE">
        <w:tc>
          <w:tcPr>
            <w:tcW w:w="667" w:type="dxa"/>
          </w:tcPr>
          <w:p w:rsidR="00A027B8" w:rsidRPr="00CE5BDF" w:rsidRDefault="00A027B8" w:rsidP="00FE2B67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CE5BDF">
              <w:rPr>
                <w:rFonts w:ascii="Times New Roman" w:hAnsi="Times New Roman"/>
                <w:sz w:val="24"/>
                <w:lang w:val="uk-UA"/>
              </w:rPr>
              <w:t>2.3</w:t>
            </w:r>
          </w:p>
        </w:tc>
        <w:tc>
          <w:tcPr>
            <w:tcW w:w="5537" w:type="dxa"/>
          </w:tcPr>
          <w:p w:rsidR="00A027B8" w:rsidRPr="00D82467" w:rsidRDefault="00A027B8" w:rsidP="00A027B8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 xml:space="preserve">відмова у наданні </w:t>
            </w:r>
            <w:r w:rsidRPr="00D82467">
              <w:rPr>
                <w:rFonts w:ascii="Times New Roman" w:hAnsi="Times New Roman"/>
                <w:sz w:val="24"/>
                <w:lang w:val="uk-UA"/>
              </w:rPr>
              <w:t>містобудівн</w:t>
            </w:r>
            <w:r>
              <w:rPr>
                <w:rFonts w:ascii="Times New Roman" w:hAnsi="Times New Roman"/>
                <w:sz w:val="24"/>
                <w:lang w:val="uk-UA"/>
              </w:rPr>
              <w:t>их</w:t>
            </w:r>
            <w:r w:rsidRPr="00D82467">
              <w:rPr>
                <w:rFonts w:ascii="Times New Roman" w:hAnsi="Times New Roman"/>
                <w:sz w:val="24"/>
                <w:lang w:val="uk-UA"/>
              </w:rPr>
              <w:t xml:space="preserve"> умов та обмежен</w:t>
            </w:r>
            <w:r>
              <w:rPr>
                <w:rFonts w:ascii="Times New Roman" w:hAnsi="Times New Roman"/>
                <w:sz w:val="24"/>
                <w:lang w:val="uk-UA"/>
              </w:rPr>
              <w:t>ь</w:t>
            </w:r>
            <w:r w:rsidRPr="00D82467">
              <w:rPr>
                <w:rFonts w:ascii="Times New Roman" w:hAnsi="Times New Roman"/>
                <w:sz w:val="24"/>
                <w:lang w:val="uk-UA"/>
              </w:rPr>
              <w:t xml:space="preserve"> забудови земельної ділянки</w:t>
            </w:r>
          </w:p>
        </w:tc>
        <w:tc>
          <w:tcPr>
            <w:tcW w:w="1842" w:type="dxa"/>
            <w:vAlign w:val="center"/>
          </w:tcPr>
          <w:p w:rsidR="00A027B8" w:rsidRDefault="003046AD" w:rsidP="004D382A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-</w:t>
            </w:r>
          </w:p>
        </w:tc>
        <w:tc>
          <w:tcPr>
            <w:tcW w:w="1701" w:type="dxa"/>
            <w:vAlign w:val="center"/>
          </w:tcPr>
          <w:p w:rsidR="00A027B8" w:rsidRPr="00A027B8" w:rsidRDefault="003046AD" w:rsidP="004D382A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45</w:t>
            </w:r>
          </w:p>
        </w:tc>
      </w:tr>
      <w:tr w:rsidR="00F02C96" w:rsidRPr="00D82467" w:rsidTr="003045CE">
        <w:tc>
          <w:tcPr>
            <w:tcW w:w="667" w:type="dxa"/>
          </w:tcPr>
          <w:p w:rsidR="00F02C96" w:rsidRPr="00CE5BDF" w:rsidRDefault="00A027B8" w:rsidP="00FE2B67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CE5BDF">
              <w:rPr>
                <w:rFonts w:ascii="Times New Roman" w:hAnsi="Times New Roman"/>
                <w:sz w:val="24"/>
                <w:lang w:val="uk-UA"/>
              </w:rPr>
              <w:t>2.4</w:t>
            </w:r>
          </w:p>
        </w:tc>
        <w:tc>
          <w:tcPr>
            <w:tcW w:w="5537" w:type="dxa"/>
          </w:tcPr>
          <w:p w:rsidR="00F02C96" w:rsidRPr="00D82467" w:rsidRDefault="00F02C96" w:rsidP="00BD68E6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D82467">
              <w:rPr>
                <w:rFonts w:ascii="Times New Roman" w:hAnsi="Times New Roman"/>
                <w:sz w:val="24"/>
                <w:lang w:val="uk-UA"/>
              </w:rPr>
              <w:t>будівельний паспорт забудови земельної ділянки</w:t>
            </w:r>
          </w:p>
        </w:tc>
        <w:tc>
          <w:tcPr>
            <w:tcW w:w="1842" w:type="dxa"/>
            <w:vAlign w:val="center"/>
          </w:tcPr>
          <w:p w:rsidR="00F02C96" w:rsidRDefault="006D1E38" w:rsidP="00295CDC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12</w:t>
            </w:r>
          </w:p>
        </w:tc>
        <w:tc>
          <w:tcPr>
            <w:tcW w:w="1701" w:type="dxa"/>
            <w:vAlign w:val="center"/>
          </w:tcPr>
          <w:p w:rsidR="00F02C96" w:rsidRPr="003046AD" w:rsidRDefault="003046AD" w:rsidP="00295CDC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53</w:t>
            </w:r>
          </w:p>
        </w:tc>
      </w:tr>
      <w:tr w:rsidR="003046AD" w:rsidRPr="00D82467" w:rsidTr="003045CE">
        <w:tc>
          <w:tcPr>
            <w:tcW w:w="667" w:type="dxa"/>
          </w:tcPr>
          <w:p w:rsidR="003046AD" w:rsidRPr="00CE5BDF" w:rsidRDefault="003046AD" w:rsidP="00FE2B67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CE5BDF">
              <w:rPr>
                <w:rFonts w:ascii="Times New Roman" w:hAnsi="Times New Roman"/>
                <w:sz w:val="24"/>
                <w:lang w:val="uk-UA"/>
              </w:rPr>
              <w:t>2.5</w:t>
            </w:r>
          </w:p>
        </w:tc>
        <w:tc>
          <w:tcPr>
            <w:tcW w:w="5537" w:type="dxa"/>
          </w:tcPr>
          <w:p w:rsidR="003046AD" w:rsidRPr="00D82467" w:rsidRDefault="003046AD" w:rsidP="003046AD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 xml:space="preserve">відмова у наданні </w:t>
            </w:r>
            <w:r w:rsidRPr="00D82467">
              <w:rPr>
                <w:rFonts w:ascii="Times New Roman" w:hAnsi="Times New Roman"/>
                <w:sz w:val="24"/>
                <w:lang w:val="uk-UA"/>
              </w:rPr>
              <w:t>будівельн</w:t>
            </w:r>
            <w:r>
              <w:rPr>
                <w:rFonts w:ascii="Times New Roman" w:hAnsi="Times New Roman"/>
                <w:sz w:val="24"/>
                <w:lang w:val="uk-UA"/>
              </w:rPr>
              <w:t>ого</w:t>
            </w:r>
            <w:r w:rsidRPr="00D82467">
              <w:rPr>
                <w:rFonts w:ascii="Times New Roman" w:hAnsi="Times New Roman"/>
                <w:sz w:val="24"/>
                <w:lang w:val="uk-UA"/>
              </w:rPr>
              <w:t xml:space="preserve"> паспорт</w:t>
            </w:r>
            <w:r>
              <w:rPr>
                <w:rFonts w:ascii="Times New Roman" w:hAnsi="Times New Roman"/>
                <w:sz w:val="24"/>
                <w:lang w:val="uk-UA"/>
              </w:rPr>
              <w:t>у</w:t>
            </w:r>
            <w:r w:rsidRPr="00D82467">
              <w:rPr>
                <w:rFonts w:ascii="Times New Roman" w:hAnsi="Times New Roman"/>
                <w:sz w:val="24"/>
                <w:lang w:val="uk-UA"/>
              </w:rPr>
              <w:t xml:space="preserve"> забудови земельної ділянки</w:t>
            </w:r>
          </w:p>
        </w:tc>
        <w:tc>
          <w:tcPr>
            <w:tcW w:w="1842" w:type="dxa"/>
            <w:vAlign w:val="center"/>
          </w:tcPr>
          <w:p w:rsidR="003046AD" w:rsidRDefault="003046AD" w:rsidP="00295CDC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-</w:t>
            </w:r>
          </w:p>
        </w:tc>
        <w:tc>
          <w:tcPr>
            <w:tcW w:w="1701" w:type="dxa"/>
            <w:vAlign w:val="center"/>
          </w:tcPr>
          <w:p w:rsidR="003046AD" w:rsidRDefault="003046AD" w:rsidP="00295CDC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68</w:t>
            </w:r>
          </w:p>
        </w:tc>
      </w:tr>
      <w:tr w:rsidR="00A92956" w:rsidRPr="00D50A11" w:rsidTr="003045CE">
        <w:tc>
          <w:tcPr>
            <w:tcW w:w="667" w:type="dxa"/>
          </w:tcPr>
          <w:p w:rsidR="00A92956" w:rsidRPr="00CE5BDF" w:rsidRDefault="003046AD" w:rsidP="00FE2B67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CE5BDF">
              <w:rPr>
                <w:rFonts w:ascii="Times New Roman" w:hAnsi="Times New Roman"/>
                <w:sz w:val="24"/>
                <w:lang w:val="uk-UA"/>
              </w:rPr>
              <w:t>2.6</w:t>
            </w:r>
          </w:p>
        </w:tc>
        <w:tc>
          <w:tcPr>
            <w:tcW w:w="5537" w:type="dxa"/>
          </w:tcPr>
          <w:p w:rsidR="00A92956" w:rsidRPr="00776FDC" w:rsidRDefault="00A92956" w:rsidP="00A92956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інформація щодо відповідності/невідповідності місця розташування земельної ділянки до затвердженої Харківською міською радою містобудівної документації та вимог земельного, містобудівного та іншого законодавства України</w:t>
            </w:r>
          </w:p>
        </w:tc>
        <w:tc>
          <w:tcPr>
            <w:tcW w:w="1842" w:type="dxa"/>
            <w:vAlign w:val="center"/>
          </w:tcPr>
          <w:p w:rsidR="00A92956" w:rsidRDefault="006D1E38" w:rsidP="00A92956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13</w:t>
            </w:r>
          </w:p>
        </w:tc>
        <w:tc>
          <w:tcPr>
            <w:tcW w:w="1701" w:type="dxa"/>
            <w:vAlign w:val="center"/>
          </w:tcPr>
          <w:p w:rsidR="00A92956" w:rsidRPr="00D30992" w:rsidRDefault="00D30992" w:rsidP="00A92956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105</w:t>
            </w:r>
          </w:p>
        </w:tc>
      </w:tr>
      <w:tr w:rsidR="00A92956" w:rsidRPr="00D82467" w:rsidTr="003045CE">
        <w:tc>
          <w:tcPr>
            <w:tcW w:w="667" w:type="dxa"/>
          </w:tcPr>
          <w:p w:rsidR="00A92956" w:rsidRPr="00CE5BDF" w:rsidRDefault="003046AD" w:rsidP="00FE2B67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CE5BDF">
              <w:rPr>
                <w:rFonts w:ascii="Times New Roman" w:hAnsi="Times New Roman"/>
                <w:sz w:val="24"/>
                <w:lang w:val="uk-UA"/>
              </w:rPr>
              <w:t>2.7</w:t>
            </w:r>
          </w:p>
        </w:tc>
        <w:tc>
          <w:tcPr>
            <w:tcW w:w="5537" w:type="dxa"/>
          </w:tcPr>
          <w:p w:rsidR="00A92956" w:rsidRPr="00D82467" w:rsidRDefault="00A92956" w:rsidP="00A92956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D82467">
              <w:rPr>
                <w:rFonts w:ascii="Times New Roman" w:hAnsi="Times New Roman"/>
                <w:sz w:val="24"/>
                <w:lang w:val="uk-UA"/>
              </w:rPr>
              <w:t>виконавча зйомка інженерних мереж</w:t>
            </w:r>
          </w:p>
        </w:tc>
        <w:tc>
          <w:tcPr>
            <w:tcW w:w="1842" w:type="dxa"/>
            <w:vAlign w:val="center"/>
          </w:tcPr>
          <w:p w:rsidR="00A92956" w:rsidRDefault="006D1E38" w:rsidP="00A92956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138</w:t>
            </w:r>
          </w:p>
        </w:tc>
        <w:tc>
          <w:tcPr>
            <w:tcW w:w="1701" w:type="dxa"/>
            <w:vAlign w:val="center"/>
          </w:tcPr>
          <w:p w:rsidR="00A92956" w:rsidRPr="00992883" w:rsidRDefault="00992883" w:rsidP="00A92956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252</w:t>
            </w:r>
          </w:p>
        </w:tc>
      </w:tr>
      <w:tr w:rsidR="00A92956" w:rsidRPr="00D82467" w:rsidTr="003045CE">
        <w:tc>
          <w:tcPr>
            <w:tcW w:w="667" w:type="dxa"/>
          </w:tcPr>
          <w:p w:rsidR="00A92956" w:rsidRPr="00CE5BDF" w:rsidRDefault="003046AD" w:rsidP="00FE2B67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CE5BDF">
              <w:rPr>
                <w:rFonts w:ascii="Times New Roman" w:hAnsi="Times New Roman"/>
                <w:sz w:val="24"/>
                <w:lang w:val="uk-UA"/>
              </w:rPr>
              <w:t>2.8</w:t>
            </w:r>
          </w:p>
        </w:tc>
        <w:tc>
          <w:tcPr>
            <w:tcW w:w="5537" w:type="dxa"/>
          </w:tcPr>
          <w:p w:rsidR="00A92956" w:rsidRPr="00D82467" w:rsidRDefault="00A92956" w:rsidP="00A92956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D82467">
              <w:rPr>
                <w:rFonts w:ascii="Times New Roman" w:hAnsi="Times New Roman"/>
                <w:sz w:val="24"/>
                <w:lang w:val="uk-UA"/>
              </w:rPr>
              <w:t>виконавча зйомка території</w:t>
            </w:r>
            <w:r>
              <w:rPr>
                <w:rFonts w:ascii="Times New Roman" w:hAnsi="Times New Roman"/>
                <w:sz w:val="24"/>
                <w:lang w:val="uk-UA"/>
              </w:rPr>
              <w:t xml:space="preserve"> М 1:500</w:t>
            </w:r>
          </w:p>
        </w:tc>
        <w:tc>
          <w:tcPr>
            <w:tcW w:w="1842" w:type="dxa"/>
            <w:vAlign w:val="center"/>
          </w:tcPr>
          <w:p w:rsidR="00A92956" w:rsidRDefault="006D1E38" w:rsidP="00A92956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142</w:t>
            </w:r>
          </w:p>
        </w:tc>
        <w:tc>
          <w:tcPr>
            <w:tcW w:w="1701" w:type="dxa"/>
            <w:vAlign w:val="center"/>
          </w:tcPr>
          <w:p w:rsidR="00A92956" w:rsidRPr="00992883" w:rsidRDefault="00992883" w:rsidP="00A92956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306</w:t>
            </w:r>
          </w:p>
        </w:tc>
      </w:tr>
      <w:tr w:rsidR="00A92956" w:rsidRPr="00D82467" w:rsidTr="003045CE">
        <w:tc>
          <w:tcPr>
            <w:tcW w:w="667" w:type="dxa"/>
          </w:tcPr>
          <w:p w:rsidR="00A92956" w:rsidRPr="00CE5BDF" w:rsidRDefault="003046AD" w:rsidP="00FE2B67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CE5BDF">
              <w:rPr>
                <w:rFonts w:ascii="Times New Roman" w:hAnsi="Times New Roman"/>
                <w:sz w:val="24"/>
                <w:lang w:val="uk-UA"/>
              </w:rPr>
              <w:t>2.9</w:t>
            </w:r>
          </w:p>
        </w:tc>
        <w:tc>
          <w:tcPr>
            <w:tcW w:w="5537" w:type="dxa"/>
          </w:tcPr>
          <w:p w:rsidR="00A92956" w:rsidRPr="001F6FD4" w:rsidRDefault="00311081" w:rsidP="00A92956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т</w:t>
            </w:r>
            <w:r w:rsidR="00A92956">
              <w:rPr>
                <w:rFonts w:ascii="Times New Roman" w:hAnsi="Times New Roman"/>
                <w:sz w:val="24"/>
                <w:lang w:val="uk-UA"/>
              </w:rPr>
              <w:t>опографо-геодезична зйомка М 1:2 000</w:t>
            </w:r>
          </w:p>
        </w:tc>
        <w:tc>
          <w:tcPr>
            <w:tcW w:w="1842" w:type="dxa"/>
            <w:vAlign w:val="center"/>
          </w:tcPr>
          <w:p w:rsidR="00A92956" w:rsidRDefault="006D1E38" w:rsidP="00A92956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20</w:t>
            </w:r>
          </w:p>
        </w:tc>
        <w:tc>
          <w:tcPr>
            <w:tcW w:w="1701" w:type="dxa"/>
            <w:vAlign w:val="center"/>
          </w:tcPr>
          <w:p w:rsidR="00A92956" w:rsidRPr="0019187F" w:rsidRDefault="00EF0CF2" w:rsidP="00A92956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5</w:t>
            </w:r>
          </w:p>
        </w:tc>
      </w:tr>
      <w:tr w:rsidR="00A92956" w:rsidRPr="00D82467" w:rsidTr="003045CE">
        <w:tc>
          <w:tcPr>
            <w:tcW w:w="667" w:type="dxa"/>
          </w:tcPr>
          <w:p w:rsidR="00A92956" w:rsidRPr="00CE5BDF" w:rsidRDefault="003046AD" w:rsidP="00FE2B67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CE5BDF">
              <w:rPr>
                <w:rFonts w:ascii="Times New Roman" w:hAnsi="Times New Roman"/>
                <w:sz w:val="24"/>
                <w:lang w:val="uk-UA"/>
              </w:rPr>
              <w:t>2.10</w:t>
            </w:r>
          </w:p>
        </w:tc>
        <w:tc>
          <w:tcPr>
            <w:tcW w:w="5537" w:type="dxa"/>
          </w:tcPr>
          <w:p w:rsidR="00A92956" w:rsidRPr="00D82467" w:rsidRDefault="00311081" w:rsidP="00A92956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п</w:t>
            </w:r>
            <w:r w:rsidR="00A92956">
              <w:rPr>
                <w:rFonts w:ascii="Times New Roman" w:hAnsi="Times New Roman"/>
                <w:sz w:val="24"/>
                <w:lang w:val="uk-UA"/>
              </w:rPr>
              <w:t>аспорти оздоблення фасадів</w:t>
            </w:r>
          </w:p>
        </w:tc>
        <w:tc>
          <w:tcPr>
            <w:tcW w:w="1842" w:type="dxa"/>
            <w:vAlign w:val="center"/>
          </w:tcPr>
          <w:p w:rsidR="00A92956" w:rsidRDefault="006D1E38" w:rsidP="00A92956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-</w:t>
            </w:r>
          </w:p>
        </w:tc>
        <w:tc>
          <w:tcPr>
            <w:tcW w:w="1701" w:type="dxa"/>
            <w:vAlign w:val="center"/>
          </w:tcPr>
          <w:p w:rsidR="00A92956" w:rsidRPr="0019187F" w:rsidRDefault="0019187F" w:rsidP="00A92956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46</w:t>
            </w:r>
          </w:p>
        </w:tc>
      </w:tr>
      <w:tr w:rsidR="00A92956" w:rsidRPr="00D82467" w:rsidTr="003045CE">
        <w:tc>
          <w:tcPr>
            <w:tcW w:w="667" w:type="dxa"/>
          </w:tcPr>
          <w:p w:rsidR="00A92956" w:rsidRPr="00CE5BDF" w:rsidRDefault="003046AD" w:rsidP="00FE2B67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CE5BDF">
              <w:rPr>
                <w:rFonts w:ascii="Times New Roman" w:hAnsi="Times New Roman"/>
                <w:sz w:val="24"/>
                <w:lang w:val="uk-UA"/>
              </w:rPr>
              <w:t>2.11</w:t>
            </w:r>
          </w:p>
        </w:tc>
        <w:tc>
          <w:tcPr>
            <w:tcW w:w="5537" w:type="dxa"/>
          </w:tcPr>
          <w:p w:rsidR="00A92956" w:rsidRPr="00D82467" w:rsidRDefault="00311081" w:rsidP="00A92956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і</w:t>
            </w:r>
            <w:r w:rsidR="00A92956" w:rsidRPr="00B526FE">
              <w:rPr>
                <w:rFonts w:ascii="Times New Roman" w:hAnsi="Times New Roman"/>
                <w:sz w:val="24"/>
                <w:lang w:val="uk-UA"/>
              </w:rPr>
              <w:t>нформація щодо дозволів на порушення об’єктів благоустрою</w:t>
            </w:r>
          </w:p>
        </w:tc>
        <w:tc>
          <w:tcPr>
            <w:tcW w:w="1842" w:type="dxa"/>
            <w:vAlign w:val="center"/>
          </w:tcPr>
          <w:p w:rsidR="00A92956" w:rsidRDefault="006D1E38" w:rsidP="00A92956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5800</w:t>
            </w:r>
          </w:p>
        </w:tc>
        <w:tc>
          <w:tcPr>
            <w:tcW w:w="1701" w:type="dxa"/>
            <w:vAlign w:val="center"/>
          </w:tcPr>
          <w:p w:rsidR="00A92956" w:rsidRPr="0019187F" w:rsidRDefault="009E566E" w:rsidP="00A92956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5153</w:t>
            </w:r>
          </w:p>
        </w:tc>
      </w:tr>
      <w:tr w:rsidR="00A92956" w:rsidRPr="00D82467" w:rsidTr="003045CE">
        <w:tc>
          <w:tcPr>
            <w:tcW w:w="667" w:type="dxa"/>
          </w:tcPr>
          <w:p w:rsidR="00A92956" w:rsidRPr="00CE5BDF" w:rsidRDefault="003046AD" w:rsidP="00FE2B67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CE5BDF">
              <w:rPr>
                <w:rFonts w:ascii="Times New Roman" w:hAnsi="Times New Roman"/>
                <w:sz w:val="24"/>
                <w:lang w:val="uk-UA"/>
              </w:rPr>
              <w:t>2.12</w:t>
            </w:r>
          </w:p>
        </w:tc>
        <w:tc>
          <w:tcPr>
            <w:tcW w:w="5537" w:type="dxa"/>
          </w:tcPr>
          <w:p w:rsidR="00A92956" w:rsidRPr="00B526FE" w:rsidRDefault="00311081" w:rsidP="00A92956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р</w:t>
            </w:r>
            <w:r w:rsidR="00A92956">
              <w:rPr>
                <w:rFonts w:ascii="Times New Roman" w:hAnsi="Times New Roman"/>
                <w:sz w:val="24"/>
                <w:lang w:val="uk-UA"/>
              </w:rPr>
              <w:t xml:space="preserve">ішення </w:t>
            </w:r>
            <w:r w:rsidR="0019187F">
              <w:rPr>
                <w:rFonts w:ascii="Times New Roman" w:hAnsi="Times New Roman"/>
                <w:sz w:val="24"/>
                <w:lang w:val="uk-UA"/>
              </w:rPr>
              <w:t xml:space="preserve">та накази </w:t>
            </w:r>
            <w:r w:rsidR="00A92956">
              <w:rPr>
                <w:rFonts w:ascii="Times New Roman" w:hAnsi="Times New Roman"/>
                <w:sz w:val="24"/>
                <w:lang w:val="uk-UA"/>
              </w:rPr>
              <w:t>щодо адресації</w:t>
            </w:r>
          </w:p>
        </w:tc>
        <w:tc>
          <w:tcPr>
            <w:tcW w:w="1842" w:type="dxa"/>
            <w:vAlign w:val="center"/>
          </w:tcPr>
          <w:p w:rsidR="00A92956" w:rsidRDefault="006D1E38" w:rsidP="00A92956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25</w:t>
            </w:r>
          </w:p>
        </w:tc>
        <w:tc>
          <w:tcPr>
            <w:tcW w:w="1701" w:type="dxa"/>
            <w:vAlign w:val="center"/>
          </w:tcPr>
          <w:p w:rsidR="00A92956" w:rsidRPr="0019187F" w:rsidRDefault="0019187F" w:rsidP="00A92956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136</w:t>
            </w:r>
          </w:p>
        </w:tc>
      </w:tr>
      <w:tr w:rsidR="00981123" w:rsidRPr="00D82467" w:rsidTr="003045CE">
        <w:tc>
          <w:tcPr>
            <w:tcW w:w="667" w:type="dxa"/>
          </w:tcPr>
          <w:p w:rsidR="00981123" w:rsidRPr="00CE5BDF" w:rsidRDefault="003046AD" w:rsidP="00FE2B67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CE5BDF">
              <w:rPr>
                <w:rFonts w:ascii="Times New Roman" w:hAnsi="Times New Roman"/>
                <w:sz w:val="24"/>
                <w:lang w:val="uk-UA"/>
              </w:rPr>
              <w:t>2.13</w:t>
            </w:r>
          </w:p>
        </w:tc>
        <w:tc>
          <w:tcPr>
            <w:tcW w:w="5537" w:type="dxa"/>
          </w:tcPr>
          <w:p w:rsidR="00981123" w:rsidRDefault="00311081" w:rsidP="00A92956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з</w:t>
            </w:r>
            <w:r w:rsidR="00981123">
              <w:rPr>
                <w:rFonts w:ascii="Times New Roman" w:hAnsi="Times New Roman"/>
                <w:sz w:val="24"/>
                <w:lang w:val="uk-UA"/>
              </w:rPr>
              <w:t>емлевпорядна документація</w:t>
            </w:r>
          </w:p>
        </w:tc>
        <w:tc>
          <w:tcPr>
            <w:tcW w:w="1842" w:type="dxa"/>
            <w:vAlign w:val="center"/>
          </w:tcPr>
          <w:p w:rsidR="00981123" w:rsidRDefault="00981123" w:rsidP="00A92956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-</w:t>
            </w:r>
          </w:p>
        </w:tc>
        <w:tc>
          <w:tcPr>
            <w:tcW w:w="1701" w:type="dxa"/>
            <w:vAlign w:val="center"/>
          </w:tcPr>
          <w:p w:rsidR="00981123" w:rsidRPr="00EA5C10" w:rsidRDefault="00EA5C10" w:rsidP="00A92956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341</w:t>
            </w:r>
          </w:p>
        </w:tc>
      </w:tr>
      <w:tr w:rsidR="003046AD" w:rsidRPr="00D82467" w:rsidTr="003045CE">
        <w:tc>
          <w:tcPr>
            <w:tcW w:w="667" w:type="dxa"/>
          </w:tcPr>
          <w:p w:rsidR="003046AD" w:rsidRPr="00CE5BDF" w:rsidRDefault="003046AD" w:rsidP="003046AD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CE5BDF">
              <w:rPr>
                <w:rFonts w:ascii="Times New Roman" w:hAnsi="Times New Roman"/>
                <w:sz w:val="24"/>
                <w:lang w:val="uk-UA"/>
              </w:rPr>
              <w:t>2.14</w:t>
            </w:r>
          </w:p>
        </w:tc>
        <w:tc>
          <w:tcPr>
            <w:tcW w:w="5537" w:type="dxa"/>
          </w:tcPr>
          <w:p w:rsidR="003046AD" w:rsidRDefault="003046AD" w:rsidP="003046AD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звіт про результати проведення обстеження технічного стану об’єкту</w:t>
            </w:r>
          </w:p>
        </w:tc>
        <w:tc>
          <w:tcPr>
            <w:tcW w:w="1842" w:type="dxa"/>
            <w:vAlign w:val="center"/>
          </w:tcPr>
          <w:p w:rsidR="003046AD" w:rsidRDefault="003046AD" w:rsidP="003046AD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-</w:t>
            </w:r>
          </w:p>
        </w:tc>
        <w:tc>
          <w:tcPr>
            <w:tcW w:w="1701" w:type="dxa"/>
            <w:vAlign w:val="center"/>
          </w:tcPr>
          <w:p w:rsidR="003046AD" w:rsidRPr="00EA5C10" w:rsidRDefault="003046AD" w:rsidP="003046AD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17</w:t>
            </w:r>
          </w:p>
        </w:tc>
      </w:tr>
      <w:tr w:rsidR="003046AD" w:rsidRPr="00D82467" w:rsidTr="003045CE">
        <w:tc>
          <w:tcPr>
            <w:tcW w:w="667" w:type="dxa"/>
          </w:tcPr>
          <w:p w:rsidR="003046AD" w:rsidRPr="00CE5BDF" w:rsidRDefault="003046AD" w:rsidP="003046AD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CE5BDF">
              <w:rPr>
                <w:rFonts w:ascii="Times New Roman" w:hAnsi="Times New Roman"/>
                <w:sz w:val="24"/>
                <w:lang w:val="uk-UA"/>
              </w:rPr>
              <w:t>2.15</w:t>
            </w:r>
          </w:p>
        </w:tc>
        <w:tc>
          <w:tcPr>
            <w:tcW w:w="5537" w:type="dxa"/>
          </w:tcPr>
          <w:p w:rsidR="003046AD" w:rsidRDefault="003046AD" w:rsidP="003046AD">
            <w:pPr>
              <w:jc w:val="both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інформація щодо нових технічних характеристик інженерних мереж після проведення санації</w:t>
            </w:r>
          </w:p>
        </w:tc>
        <w:tc>
          <w:tcPr>
            <w:tcW w:w="1842" w:type="dxa"/>
            <w:vAlign w:val="center"/>
          </w:tcPr>
          <w:p w:rsidR="003046AD" w:rsidRDefault="003046AD" w:rsidP="003046AD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-</w:t>
            </w:r>
          </w:p>
        </w:tc>
        <w:tc>
          <w:tcPr>
            <w:tcW w:w="1701" w:type="dxa"/>
            <w:vAlign w:val="center"/>
          </w:tcPr>
          <w:p w:rsidR="003046AD" w:rsidRPr="00EA5C10" w:rsidRDefault="003046AD" w:rsidP="003046AD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16</w:t>
            </w:r>
          </w:p>
        </w:tc>
      </w:tr>
    </w:tbl>
    <w:p w:rsidR="00BF1065" w:rsidRDefault="00BF1065" w:rsidP="00322C4B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BF1065" w:rsidRDefault="00BF1065" w:rsidP="00322C4B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BF1065">
        <w:rPr>
          <w:rFonts w:ascii="Times New Roman" w:eastAsia="Times New Roman" w:hAnsi="Times New Roman"/>
          <w:sz w:val="28"/>
          <w:szCs w:val="28"/>
          <w:lang w:val="uk-UA"/>
        </w:rPr>
        <w:t>Як видно зі статистичних даних, загальна кількість найменувань документів, що передаються до Служби для внесення у базу даних, зросла з 9 до 15 найменувань у порівнянні з попереднім періодом відстеження. Разом із цим, спостерігається значне зростання кількості документів за більшіст</w:t>
      </w:r>
      <w:r>
        <w:rPr>
          <w:rFonts w:ascii="Times New Roman" w:eastAsia="Times New Roman" w:hAnsi="Times New Roman"/>
          <w:sz w:val="28"/>
          <w:szCs w:val="28"/>
          <w:lang w:val="uk-UA"/>
        </w:rPr>
        <w:t>ю основних категорій</w:t>
      </w:r>
      <w:r w:rsidRPr="00BF1065">
        <w:rPr>
          <w:rFonts w:ascii="Times New Roman" w:eastAsia="Times New Roman" w:hAnsi="Times New Roman"/>
          <w:sz w:val="28"/>
          <w:szCs w:val="28"/>
          <w:lang w:val="uk-UA"/>
        </w:rPr>
        <w:t>. Додатково у звітній період розпочато активне внесення нових видів документів, зокр</w:t>
      </w:r>
      <w:r>
        <w:rPr>
          <w:rFonts w:ascii="Times New Roman" w:eastAsia="Times New Roman" w:hAnsi="Times New Roman"/>
          <w:sz w:val="28"/>
          <w:szCs w:val="28"/>
          <w:lang w:val="uk-UA"/>
        </w:rPr>
        <w:t>ема землевпорядної документації</w:t>
      </w:r>
      <w:r w:rsidRPr="00BF1065">
        <w:rPr>
          <w:rFonts w:ascii="Times New Roman" w:eastAsia="Times New Roman" w:hAnsi="Times New Roman"/>
          <w:sz w:val="28"/>
          <w:szCs w:val="28"/>
          <w:lang w:val="uk-UA"/>
        </w:rPr>
        <w:t>, паспортів оздоблення фасадів, звітів про обстеження технічного стану об’єктів та даних про санацію інженерни</w:t>
      </w:r>
      <w:r>
        <w:rPr>
          <w:rFonts w:ascii="Times New Roman" w:eastAsia="Times New Roman" w:hAnsi="Times New Roman"/>
          <w:sz w:val="28"/>
          <w:szCs w:val="28"/>
          <w:lang w:val="uk-UA"/>
        </w:rPr>
        <w:t>х мереж</w:t>
      </w:r>
      <w:r w:rsidRPr="00BF1065">
        <w:rPr>
          <w:rFonts w:ascii="Times New Roman" w:eastAsia="Times New Roman" w:hAnsi="Times New Roman"/>
          <w:sz w:val="28"/>
          <w:szCs w:val="28"/>
          <w:lang w:val="uk-UA"/>
        </w:rPr>
        <w:t>. Динаміка зростання свідчить про поступове відновлення та активізацію містобудівної діяльності, проведення робіт з відновлення інфраструктури міста Харкова, а також підвищення рівня систематизації та повноти внесення даних до містобудівного кадастру порівняно з періодом 2022–2023 років.</w:t>
      </w:r>
    </w:p>
    <w:p w:rsidR="00BF1065" w:rsidRDefault="00BF1065" w:rsidP="00322C4B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BF1065" w:rsidRDefault="00BF1065" w:rsidP="00322C4B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BF1065" w:rsidRPr="00D75459" w:rsidRDefault="00BF1065" w:rsidP="00322C4B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662BE5" w:rsidRPr="00D82467" w:rsidRDefault="00662BE5" w:rsidP="002904A9">
      <w:pPr>
        <w:pStyle w:val="aa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D82467">
        <w:rPr>
          <w:rFonts w:ascii="Times New Roman" w:hAnsi="Times New Roman"/>
          <w:b/>
          <w:sz w:val="28"/>
          <w:szCs w:val="28"/>
          <w:lang w:val="uk-UA"/>
        </w:rPr>
        <w:lastRenderedPageBreak/>
        <w:t>Оцінка результатів реалізації регуляторного акта та ступеня досягнення визначених цілей.</w:t>
      </w:r>
    </w:p>
    <w:p w:rsidR="00084554" w:rsidRDefault="00084554" w:rsidP="00FB399C">
      <w:pPr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Затвердження Положення забезпечило </w:t>
      </w:r>
      <w:r w:rsidRPr="00D82467">
        <w:rPr>
          <w:rFonts w:ascii="Times New Roman" w:eastAsia="Times New Roman" w:hAnsi="Times New Roman"/>
          <w:sz w:val="28"/>
          <w:szCs w:val="28"/>
          <w:lang w:val="uk-UA"/>
        </w:rPr>
        <w:t>виконання законодавства у сфері містобудування</w:t>
      </w:r>
      <w:r>
        <w:rPr>
          <w:rFonts w:ascii="Times New Roman" w:eastAsia="Times New Roman" w:hAnsi="Times New Roman"/>
          <w:sz w:val="28"/>
          <w:szCs w:val="28"/>
          <w:lang w:val="uk-UA"/>
        </w:rPr>
        <w:t>, а саме Закону України «Про регулю</w:t>
      </w:r>
      <w:r w:rsidR="00AC7A04">
        <w:rPr>
          <w:rFonts w:ascii="Times New Roman" w:eastAsia="Times New Roman" w:hAnsi="Times New Roman"/>
          <w:sz w:val="28"/>
          <w:szCs w:val="28"/>
          <w:lang w:val="uk-UA"/>
        </w:rPr>
        <w:t xml:space="preserve">вання містобудівної діяльності», </w:t>
      </w:r>
      <w:r w:rsidR="00AC7A04" w:rsidRPr="000075A6">
        <w:rPr>
          <w:rFonts w:ascii="Times New Roman" w:hAnsi="Times New Roman"/>
          <w:sz w:val="28"/>
          <w:szCs w:val="28"/>
          <w:lang w:val="uk-UA"/>
        </w:rPr>
        <w:t>постанов</w:t>
      </w:r>
      <w:r w:rsidR="00AC7A04">
        <w:rPr>
          <w:rFonts w:ascii="Times New Roman" w:hAnsi="Times New Roman"/>
          <w:sz w:val="28"/>
          <w:szCs w:val="28"/>
          <w:lang w:val="uk-UA"/>
        </w:rPr>
        <w:t>и</w:t>
      </w:r>
      <w:r w:rsidR="00AC7A04" w:rsidRPr="000075A6">
        <w:rPr>
          <w:rFonts w:ascii="Times New Roman" w:hAnsi="Times New Roman"/>
          <w:sz w:val="28"/>
          <w:szCs w:val="28"/>
          <w:lang w:val="uk-UA"/>
        </w:rPr>
        <w:t xml:space="preserve"> Кабінету Міністрів України від 25</w:t>
      </w:r>
      <w:r w:rsidR="00AC7A04">
        <w:rPr>
          <w:rFonts w:ascii="Times New Roman" w:hAnsi="Times New Roman"/>
          <w:sz w:val="28"/>
          <w:szCs w:val="28"/>
          <w:lang w:val="uk-UA"/>
        </w:rPr>
        <w:t>.05.</w:t>
      </w:r>
      <w:r w:rsidR="00AC7A04" w:rsidRPr="000075A6">
        <w:rPr>
          <w:rFonts w:ascii="Times New Roman" w:hAnsi="Times New Roman"/>
          <w:sz w:val="28"/>
          <w:szCs w:val="28"/>
          <w:lang w:val="uk-UA"/>
        </w:rPr>
        <w:t>2011 № 559</w:t>
      </w:r>
      <w:r w:rsidR="00AC7A04">
        <w:rPr>
          <w:rFonts w:ascii="Times New Roman" w:hAnsi="Times New Roman"/>
          <w:sz w:val="28"/>
          <w:szCs w:val="28"/>
          <w:lang w:val="uk-UA"/>
        </w:rPr>
        <w:t xml:space="preserve"> «Про містобудівний кадастр».</w:t>
      </w:r>
    </w:p>
    <w:p w:rsidR="00BF1065" w:rsidRDefault="00BF1065" w:rsidP="00BF1065">
      <w:pPr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F1065">
        <w:rPr>
          <w:rFonts w:ascii="Times New Roman" w:hAnsi="Times New Roman"/>
          <w:sz w:val="28"/>
          <w:szCs w:val="28"/>
          <w:lang w:val="uk-UA"/>
        </w:rPr>
        <w:t xml:space="preserve">Завдяки дії Положення забезпечується систематичне формування містобудівного кадастру міста Харкова, якісне та своєчасне внесення, зберігання та використання </w:t>
      </w:r>
      <w:proofErr w:type="spellStart"/>
      <w:r w:rsidRPr="00BF1065">
        <w:rPr>
          <w:rFonts w:ascii="Times New Roman" w:hAnsi="Times New Roman"/>
          <w:sz w:val="28"/>
          <w:szCs w:val="28"/>
          <w:lang w:val="uk-UA"/>
        </w:rPr>
        <w:t>геопросторових</w:t>
      </w:r>
      <w:proofErr w:type="spellEnd"/>
      <w:r w:rsidRPr="00BF1065">
        <w:rPr>
          <w:rFonts w:ascii="Times New Roman" w:hAnsi="Times New Roman"/>
          <w:sz w:val="28"/>
          <w:szCs w:val="28"/>
          <w:lang w:val="uk-UA"/>
        </w:rPr>
        <w:t xml:space="preserve"> даних, налагоджено взаємодію між суб'</w:t>
      </w:r>
      <w:r>
        <w:rPr>
          <w:rFonts w:ascii="Times New Roman" w:hAnsi="Times New Roman"/>
          <w:sz w:val="28"/>
          <w:szCs w:val="28"/>
          <w:lang w:val="uk-UA"/>
        </w:rPr>
        <w:t xml:space="preserve">єктами містобудівної діяльності, що приймають участь у формуванні містобудівного кадастру. Все це сприяє задоволенню інформаційних потреб у плануванні території та будівництві в місті Харкові, формуванню галузевої складової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геоінформаційних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ресурсів міста Харкова.</w:t>
      </w:r>
    </w:p>
    <w:p w:rsidR="00BF1065" w:rsidRDefault="00BF1065" w:rsidP="00BF1065">
      <w:pPr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F1065">
        <w:rPr>
          <w:rFonts w:ascii="Times New Roman" w:hAnsi="Times New Roman"/>
          <w:sz w:val="28"/>
          <w:szCs w:val="28"/>
          <w:lang w:val="uk-UA"/>
        </w:rPr>
        <w:t>На підставі періодичного відстеження результативності рішення 19 сесії Харківської міської ради 6 скликання від 26.09.2012 № 838/12 «Про затвердження Положення про містобудівний кадастр міста Харкова» можна зробити висновок, що регуляторний акт має високий ступінь досягнення визначених цілей.</w:t>
      </w:r>
    </w:p>
    <w:p w:rsidR="00BF1065" w:rsidRDefault="00BF1065" w:rsidP="00BF1065">
      <w:pPr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F1065">
        <w:rPr>
          <w:rFonts w:ascii="Times New Roman" w:hAnsi="Times New Roman"/>
          <w:sz w:val="28"/>
          <w:szCs w:val="28"/>
          <w:lang w:val="uk-UA"/>
        </w:rPr>
        <w:t xml:space="preserve">Позитивна динаміка наповнення бази даних кадастру доводить ефективність застосування регуляторного </w:t>
      </w:r>
      <w:proofErr w:type="spellStart"/>
      <w:r w:rsidRPr="00BF1065">
        <w:rPr>
          <w:rFonts w:ascii="Times New Roman" w:hAnsi="Times New Roman"/>
          <w:sz w:val="28"/>
          <w:szCs w:val="28"/>
          <w:lang w:val="uk-UA"/>
        </w:rPr>
        <w:t>акта</w:t>
      </w:r>
      <w:proofErr w:type="spellEnd"/>
      <w:r w:rsidRPr="00BF1065">
        <w:rPr>
          <w:rFonts w:ascii="Times New Roman" w:hAnsi="Times New Roman"/>
          <w:sz w:val="28"/>
          <w:szCs w:val="28"/>
          <w:lang w:val="uk-UA"/>
        </w:rPr>
        <w:t>. На даний момент регуляторний акт є актуальним та н</w:t>
      </w:r>
      <w:r>
        <w:rPr>
          <w:rFonts w:ascii="Times New Roman" w:hAnsi="Times New Roman"/>
          <w:sz w:val="28"/>
          <w:szCs w:val="28"/>
          <w:lang w:val="uk-UA"/>
        </w:rPr>
        <w:t>е потребує змін чи доповнень.</w:t>
      </w:r>
    </w:p>
    <w:p w:rsidR="00BF1065" w:rsidRDefault="00BF1065" w:rsidP="00FB399C">
      <w:pPr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F1065" w:rsidRDefault="00BF1065" w:rsidP="00FB399C">
      <w:pPr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1779F" w:rsidRDefault="0081779F" w:rsidP="0081779F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81779F">
        <w:rPr>
          <w:rFonts w:ascii="Times New Roman" w:hAnsi="Times New Roman"/>
          <w:sz w:val="28"/>
          <w:szCs w:val="28"/>
          <w:lang w:val="uk-UA"/>
        </w:rPr>
        <w:t xml:space="preserve">Директор Департаменту </w:t>
      </w:r>
    </w:p>
    <w:p w:rsidR="0081779F" w:rsidRDefault="0081779F" w:rsidP="0081779F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містобудування та архітектури </w:t>
      </w:r>
    </w:p>
    <w:p w:rsidR="0081779F" w:rsidRPr="0081779F" w:rsidRDefault="0081779F" w:rsidP="0081779F">
      <w:p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Харківської міської ради </w:t>
      </w:r>
      <w:r w:rsidRPr="0081779F">
        <w:rPr>
          <w:rFonts w:ascii="Times New Roman" w:hAnsi="Times New Roman"/>
          <w:sz w:val="28"/>
          <w:szCs w:val="28"/>
          <w:lang w:val="uk-UA"/>
        </w:rPr>
        <w:t xml:space="preserve">– </w:t>
      </w:r>
    </w:p>
    <w:p w:rsidR="0081779F" w:rsidRDefault="0081779F" w:rsidP="0081779F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81779F">
        <w:rPr>
          <w:rFonts w:ascii="Times New Roman" w:hAnsi="Times New Roman"/>
          <w:sz w:val="28"/>
          <w:szCs w:val="28"/>
          <w:lang w:val="uk-UA"/>
        </w:rPr>
        <w:t>головний архітектор міста</w:t>
      </w:r>
      <w:r w:rsidRPr="0081779F">
        <w:rPr>
          <w:rFonts w:ascii="Times New Roman" w:hAnsi="Times New Roman"/>
          <w:sz w:val="28"/>
          <w:szCs w:val="28"/>
          <w:lang w:val="uk-UA"/>
        </w:rPr>
        <w:tab/>
      </w:r>
      <w:r w:rsidRPr="0081779F">
        <w:rPr>
          <w:rFonts w:ascii="Times New Roman" w:hAnsi="Times New Roman"/>
          <w:sz w:val="28"/>
          <w:szCs w:val="28"/>
          <w:lang w:val="uk-UA"/>
        </w:rPr>
        <w:tab/>
      </w:r>
      <w:r w:rsidRPr="0081779F">
        <w:rPr>
          <w:rFonts w:ascii="Times New Roman" w:hAnsi="Times New Roman"/>
          <w:sz w:val="28"/>
          <w:szCs w:val="28"/>
          <w:lang w:val="uk-UA"/>
        </w:rPr>
        <w:tab/>
      </w:r>
      <w:r w:rsidRPr="0081779F">
        <w:rPr>
          <w:rFonts w:ascii="Times New Roman" w:hAnsi="Times New Roman"/>
          <w:sz w:val="28"/>
          <w:szCs w:val="28"/>
          <w:lang w:val="uk-UA"/>
        </w:rPr>
        <w:tab/>
      </w:r>
      <w:r w:rsidRPr="0081779F">
        <w:rPr>
          <w:rFonts w:ascii="Times New Roman" w:hAnsi="Times New Roman"/>
          <w:sz w:val="28"/>
          <w:szCs w:val="28"/>
          <w:lang w:val="uk-UA"/>
        </w:rPr>
        <w:tab/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1779F">
        <w:rPr>
          <w:rFonts w:ascii="Times New Roman" w:hAnsi="Times New Roman"/>
          <w:sz w:val="28"/>
          <w:szCs w:val="28"/>
          <w:lang w:val="uk-UA"/>
        </w:rPr>
        <w:t>Антон КОРОТОВСЬКИХ</w:t>
      </w:r>
    </w:p>
    <w:p w:rsidR="0081779F" w:rsidRDefault="0081779F" w:rsidP="00FB399C">
      <w:pPr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81779F" w:rsidSect="00FD7EDD">
      <w:footnotePr>
        <w:pos w:val="beneathText"/>
      </w:footnotePr>
      <w:pgSz w:w="11905" w:h="16837"/>
      <w:pgMar w:top="1134" w:right="567" w:bottom="1134" w:left="1701" w:header="720" w:footer="720" w:gutter="0"/>
      <w:cols w:space="72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F3725"/>
    <w:multiLevelType w:val="hybridMultilevel"/>
    <w:tmpl w:val="345C38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757F3"/>
    <w:multiLevelType w:val="hybridMultilevel"/>
    <w:tmpl w:val="35148B8A"/>
    <w:lvl w:ilvl="0" w:tplc="B9AA3E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F80CC3"/>
    <w:multiLevelType w:val="hybridMultilevel"/>
    <w:tmpl w:val="F9FA6D1E"/>
    <w:lvl w:ilvl="0" w:tplc="84F4F7E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5A142AD"/>
    <w:multiLevelType w:val="hybridMultilevel"/>
    <w:tmpl w:val="7EC4A62E"/>
    <w:lvl w:ilvl="0" w:tplc="FDB0E15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5D30C86"/>
    <w:multiLevelType w:val="hybridMultilevel"/>
    <w:tmpl w:val="A90CB04A"/>
    <w:lvl w:ilvl="0" w:tplc="D65AD4A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6D37A4D"/>
    <w:multiLevelType w:val="hybridMultilevel"/>
    <w:tmpl w:val="D45E9BA2"/>
    <w:lvl w:ilvl="0" w:tplc="90E06734">
      <w:start w:val="19"/>
      <w:numFmt w:val="bullet"/>
      <w:lvlText w:val="-"/>
      <w:lvlJc w:val="left"/>
      <w:pPr>
        <w:ind w:left="1211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37C23B18"/>
    <w:multiLevelType w:val="hybridMultilevel"/>
    <w:tmpl w:val="9B5803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8E443B6"/>
    <w:multiLevelType w:val="hybridMultilevel"/>
    <w:tmpl w:val="4964EDC8"/>
    <w:lvl w:ilvl="0" w:tplc="8736A390">
      <w:start w:val="7"/>
      <w:numFmt w:val="bullet"/>
      <w:lvlText w:val=""/>
      <w:lvlJc w:val="left"/>
      <w:pPr>
        <w:ind w:left="1069" w:hanging="360"/>
      </w:pPr>
      <w:rPr>
        <w:rFonts w:ascii="Symbol" w:eastAsia="Lucida Sans Unicode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189"/>
    <w:rsid w:val="00002F85"/>
    <w:rsid w:val="00012621"/>
    <w:rsid w:val="00013612"/>
    <w:rsid w:val="00021AAC"/>
    <w:rsid w:val="000302C0"/>
    <w:rsid w:val="000573AB"/>
    <w:rsid w:val="000628DE"/>
    <w:rsid w:val="00064F84"/>
    <w:rsid w:val="00084554"/>
    <w:rsid w:val="00084A49"/>
    <w:rsid w:val="00090B39"/>
    <w:rsid w:val="000968BA"/>
    <w:rsid w:val="000B7397"/>
    <w:rsid w:val="000D528B"/>
    <w:rsid w:val="000E0D8D"/>
    <w:rsid w:val="000E2CE4"/>
    <w:rsid w:val="000F66A5"/>
    <w:rsid w:val="001001A6"/>
    <w:rsid w:val="0010240C"/>
    <w:rsid w:val="00105D37"/>
    <w:rsid w:val="00116D97"/>
    <w:rsid w:val="001217AF"/>
    <w:rsid w:val="00122859"/>
    <w:rsid w:val="001254D6"/>
    <w:rsid w:val="00141D9F"/>
    <w:rsid w:val="00145E74"/>
    <w:rsid w:val="00154BE6"/>
    <w:rsid w:val="00162D4E"/>
    <w:rsid w:val="001764E4"/>
    <w:rsid w:val="0019187F"/>
    <w:rsid w:val="001A089D"/>
    <w:rsid w:val="001A1C79"/>
    <w:rsid w:val="001A446C"/>
    <w:rsid w:val="001B08AA"/>
    <w:rsid w:val="001B59F4"/>
    <w:rsid w:val="001C143A"/>
    <w:rsid w:val="001D1FFC"/>
    <w:rsid w:val="001D6D4A"/>
    <w:rsid w:val="001D74E3"/>
    <w:rsid w:val="001E293B"/>
    <w:rsid w:val="001F6D63"/>
    <w:rsid w:val="001F6FD4"/>
    <w:rsid w:val="00232E00"/>
    <w:rsid w:val="00240FBC"/>
    <w:rsid w:val="00243FE7"/>
    <w:rsid w:val="00251219"/>
    <w:rsid w:val="00257BBF"/>
    <w:rsid w:val="002613D5"/>
    <w:rsid w:val="00263705"/>
    <w:rsid w:val="00281925"/>
    <w:rsid w:val="00284607"/>
    <w:rsid w:val="00290303"/>
    <w:rsid w:val="002904A9"/>
    <w:rsid w:val="00293C37"/>
    <w:rsid w:val="0029413C"/>
    <w:rsid w:val="00295CDC"/>
    <w:rsid w:val="002A7DA5"/>
    <w:rsid w:val="002B0B63"/>
    <w:rsid w:val="002C7F18"/>
    <w:rsid w:val="002D28D4"/>
    <w:rsid w:val="002E0A08"/>
    <w:rsid w:val="002F392F"/>
    <w:rsid w:val="003045CE"/>
    <w:rsid w:val="003046AD"/>
    <w:rsid w:val="00311081"/>
    <w:rsid w:val="00312C3B"/>
    <w:rsid w:val="00320F43"/>
    <w:rsid w:val="00322C4B"/>
    <w:rsid w:val="003279FB"/>
    <w:rsid w:val="00332D17"/>
    <w:rsid w:val="00356EAC"/>
    <w:rsid w:val="00360BD5"/>
    <w:rsid w:val="00363158"/>
    <w:rsid w:val="003806DC"/>
    <w:rsid w:val="003839AE"/>
    <w:rsid w:val="00392CDE"/>
    <w:rsid w:val="003978CD"/>
    <w:rsid w:val="003B59EE"/>
    <w:rsid w:val="003C5654"/>
    <w:rsid w:val="003D252A"/>
    <w:rsid w:val="00412024"/>
    <w:rsid w:val="004176E7"/>
    <w:rsid w:val="00426F1E"/>
    <w:rsid w:val="00427DD6"/>
    <w:rsid w:val="00434033"/>
    <w:rsid w:val="0044495D"/>
    <w:rsid w:val="00472877"/>
    <w:rsid w:val="004814E3"/>
    <w:rsid w:val="00496866"/>
    <w:rsid w:val="004D382A"/>
    <w:rsid w:val="004F11A9"/>
    <w:rsid w:val="004F1A42"/>
    <w:rsid w:val="00507719"/>
    <w:rsid w:val="005117F5"/>
    <w:rsid w:val="00520F20"/>
    <w:rsid w:val="005243AA"/>
    <w:rsid w:val="00532602"/>
    <w:rsid w:val="005342DB"/>
    <w:rsid w:val="00546461"/>
    <w:rsid w:val="00550C97"/>
    <w:rsid w:val="0056783C"/>
    <w:rsid w:val="00571CE2"/>
    <w:rsid w:val="0057308D"/>
    <w:rsid w:val="005A7422"/>
    <w:rsid w:val="005B64A4"/>
    <w:rsid w:val="005C1607"/>
    <w:rsid w:val="005C24C7"/>
    <w:rsid w:val="005D4822"/>
    <w:rsid w:val="005D7847"/>
    <w:rsid w:val="005E5823"/>
    <w:rsid w:val="005E69C4"/>
    <w:rsid w:val="005F622F"/>
    <w:rsid w:val="0062008A"/>
    <w:rsid w:val="00624135"/>
    <w:rsid w:val="0063015B"/>
    <w:rsid w:val="00653F31"/>
    <w:rsid w:val="006565D7"/>
    <w:rsid w:val="00656929"/>
    <w:rsid w:val="00662BE5"/>
    <w:rsid w:val="006648DE"/>
    <w:rsid w:val="006856F1"/>
    <w:rsid w:val="006A5F35"/>
    <w:rsid w:val="006B0ED2"/>
    <w:rsid w:val="006D1E38"/>
    <w:rsid w:val="006F056C"/>
    <w:rsid w:val="00703550"/>
    <w:rsid w:val="007074CC"/>
    <w:rsid w:val="007132FA"/>
    <w:rsid w:val="00726DC4"/>
    <w:rsid w:val="00727178"/>
    <w:rsid w:val="00743977"/>
    <w:rsid w:val="007571FE"/>
    <w:rsid w:val="00757366"/>
    <w:rsid w:val="00764E0F"/>
    <w:rsid w:val="00776FDC"/>
    <w:rsid w:val="007C4345"/>
    <w:rsid w:val="007F1FF4"/>
    <w:rsid w:val="0081779F"/>
    <w:rsid w:val="00820104"/>
    <w:rsid w:val="00822020"/>
    <w:rsid w:val="008408CD"/>
    <w:rsid w:val="00850D9D"/>
    <w:rsid w:val="00852906"/>
    <w:rsid w:val="00880504"/>
    <w:rsid w:val="008929EA"/>
    <w:rsid w:val="008A3AF2"/>
    <w:rsid w:val="008B0775"/>
    <w:rsid w:val="008C5766"/>
    <w:rsid w:val="008E2777"/>
    <w:rsid w:val="008E717A"/>
    <w:rsid w:val="008E7CC8"/>
    <w:rsid w:val="009105F3"/>
    <w:rsid w:val="009237AF"/>
    <w:rsid w:val="00943840"/>
    <w:rsid w:val="009455DC"/>
    <w:rsid w:val="0094709E"/>
    <w:rsid w:val="00947C8A"/>
    <w:rsid w:val="00957504"/>
    <w:rsid w:val="00976A80"/>
    <w:rsid w:val="00980FE5"/>
    <w:rsid w:val="00981123"/>
    <w:rsid w:val="00992883"/>
    <w:rsid w:val="00997443"/>
    <w:rsid w:val="00997723"/>
    <w:rsid w:val="009B0A74"/>
    <w:rsid w:val="009C4E15"/>
    <w:rsid w:val="009D79FC"/>
    <w:rsid w:val="009D7DBA"/>
    <w:rsid w:val="009E4EF3"/>
    <w:rsid w:val="009E566E"/>
    <w:rsid w:val="00A027B8"/>
    <w:rsid w:val="00A15189"/>
    <w:rsid w:val="00A2124B"/>
    <w:rsid w:val="00A213BA"/>
    <w:rsid w:val="00A25722"/>
    <w:rsid w:val="00A27D26"/>
    <w:rsid w:val="00A37455"/>
    <w:rsid w:val="00A43996"/>
    <w:rsid w:val="00A469D7"/>
    <w:rsid w:val="00A47380"/>
    <w:rsid w:val="00A71B14"/>
    <w:rsid w:val="00A75D38"/>
    <w:rsid w:val="00A83CBF"/>
    <w:rsid w:val="00A84983"/>
    <w:rsid w:val="00A92956"/>
    <w:rsid w:val="00AA1F7B"/>
    <w:rsid w:val="00AB2A10"/>
    <w:rsid w:val="00AC7A04"/>
    <w:rsid w:val="00AD22CC"/>
    <w:rsid w:val="00B00E15"/>
    <w:rsid w:val="00B00EB5"/>
    <w:rsid w:val="00B07191"/>
    <w:rsid w:val="00B15C7F"/>
    <w:rsid w:val="00B15F71"/>
    <w:rsid w:val="00B20927"/>
    <w:rsid w:val="00B526FE"/>
    <w:rsid w:val="00B60C2D"/>
    <w:rsid w:val="00B61AC1"/>
    <w:rsid w:val="00BA0CCE"/>
    <w:rsid w:val="00BB3C2F"/>
    <w:rsid w:val="00BD42D6"/>
    <w:rsid w:val="00BD68E6"/>
    <w:rsid w:val="00BE2763"/>
    <w:rsid w:val="00BF1065"/>
    <w:rsid w:val="00C04226"/>
    <w:rsid w:val="00C10236"/>
    <w:rsid w:val="00C65013"/>
    <w:rsid w:val="00C67C2E"/>
    <w:rsid w:val="00C861D6"/>
    <w:rsid w:val="00C931ED"/>
    <w:rsid w:val="00C97391"/>
    <w:rsid w:val="00CA0161"/>
    <w:rsid w:val="00CA5696"/>
    <w:rsid w:val="00CA67C1"/>
    <w:rsid w:val="00CB497F"/>
    <w:rsid w:val="00CE5BDF"/>
    <w:rsid w:val="00CF21B7"/>
    <w:rsid w:val="00D051F9"/>
    <w:rsid w:val="00D14D5B"/>
    <w:rsid w:val="00D21E42"/>
    <w:rsid w:val="00D30992"/>
    <w:rsid w:val="00D34B47"/>
    <w:rsid w:val="00D40382"/>
    <w:rsid w:val="00D447FE"/>
    <w:rsid w:val="00D50A11"/>
    <w:rsid w:val="00D679AF"/>
    <w:rsid w:val="00D75459"/>
    <w:rsid w:val="00D81724"/>
    <w:rsid w:val="00D82467"/>
    <w:rsid w:val="00D905B1"/>
    <w:rsid w:val="00DA3D43"/>
    <w:rsid w:val="00DA3FB6"/>
    <w:rsid w:val="00DB6A6C"/>
    <w:rsid w:val="00DC2CE2"/>
    <w:rsid w:val="00DE00D4"/>
    <w:rsid w:val="00E03EB6"/>
    <w:rsid w:val="00E22A12"/>
    <w:rsid w:val="00E3165C"/>
    <w:rsid w:val="00E331DB"/>
    <w:rsid w:val="00E53598"/>
    <w:rsid w:val="00E536C5"/>
    <w:rsid w:val="00E846A0"/>
    <w:rsid w:val="00EA5C10"/>
    <w:rsid w:val="00EC0EB9"/>
    <w:rsid w:val="00ED0781"/>
    <w:rsid w:val="00ED2468"/>
    <w:rsid w:val="00EF0CF2"/>
    <w:rsid w:val="00EF1690"/>
    <w:rsid w:val="00EF79CB"/>
    <w:rsid w:val="00F02C96"/>
    <w:rsid w:val="00F14DA5"/>
    <w:rsid w:val="00F173BD"/>
    <w:rsid w:val="00F34D96"/>
    <w:rsid w:val="00F36F54"/>
    <w:rsid w:val="00F46147"/>
    <w:rsid w:val="00F46AE7"/>
    <w:rsid w:val="00F524FF"/>
    <w:rsid w:val="00F56405"/>
    <w:rsid w:val="00F5784C"/>
    <w:rsid w:val="00F716D2"/>
    <w:rsid w:val="00F71889"/>
    <w:rsid w:val="00F7632C"/>
    <w:rsid w:val="00F87389"/>
    <w:rsid w:val="00FB399C"/>
    <w:rsid w:val="00FC29F0"/>
    <w:rsid w:val="00FD77FB"/>
    <w:rsid w:val="00FD7EDD"/>
    <w:rsid w:val="00FE2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21894D-67D5-4777-8F23-49952970B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3D43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">
    <w:name w:val="Основной шрифт абзаца1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cs="Tahoma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Tahoma"/>
    </w:rPr>
  </w:style>
  <w:style w:type="paragraph" w:customStyle="1" w:styleId="2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0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a5">
    <w:name w:val="Содержимое таблицы"/>
    <w:basedOn w:val="a"/>
    <w:pPr>
      <w:suppressLineNumbers/>
    </w:pPr>
  </w:style>
  <w:style w:type="paragraph" w:customStyle="1" w:styleId="a6">
    <w:name w:val="Заголовок таблицы"/>
    <w:basedOn w:val="a5"/>
    <w:pPr>
      <w:jc w:val="center"/>
    </w:pPr>
    <w:rPr>
      <w:b/>
      <w:bCs/>
    </w:rPr>
  </w:style>
  <w:style w:type="paragraph" w:styleId="a7">
    <w:name w:val="Balloon Text"/>
    <w:basedOn w:val="a"/>
    <w:link w:val="a8"/>
    <w:rsid w:val="00B15F7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B15F71"/>
    <w:rPr>
      <w:rFonts w:ascii="Tahoma" w:eastAsia="Lucida Sans Unicode" w:hAnsi="Tahoma" w:cs="Tahoma"/>
      <w:kern w:val="1"/>
      <w:sz w:val="16"/>
      <w:szCs w:val="16"/>
    </w:rPr>
  </w:style>
  <w:style w:type="table" w:styleId="a9">
    <w:name w:val="Table Grid"/>
    <w:basedOn w:val="a1"/>
    <w:rsid w:val="00162D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7132FA"/>
    <w:pPr>
      <w:ind w:left="720"/>
      <w:contextualSpacing/>
    </w:pPr>
  </w:style>
  <w:style w:type="paragraph" w:styleId="21">
    <w:name w:val="Body Text Indent 2"/>
    <w:basedOn w:val="a"/>
    <w:link w:val="22"/>
    <w:rsid w:val="00E5359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E53598"/>
    <w:rPr>
      <w:rFonts w:ascii="Arial" w:eastAsia="Lucida Sans Unicode" w:hAnsi="Arial"/>
      <w:kern w:val="1"/>
      <w:szCs w:val="24"/>
    </w:rPr>
  </w:style>
  <w:style w:type="paragraph" w:styleId="3">
    <w:name w:val="Body Text Indent 3"/>
    <w:basedOn w:val="a"/>
    <w:link w:val="30"/>
    <w:rsid w:val="00E5359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E53598"/>
    <w:rPr>
      <w:rFonts w:ascii="Arial" w:eastAsia="Lucida Sans Unicode" w:hAnsi="Arial"/>
      <w:kern w:val="1"/>
      <w:sz w:val="16"/>
      <w:szCs w:val="16"/>
    </w:rPr>
  </w:style>
  <w:style w:type="paragraph" w:customStyle="1" w:styleId="13">
    <w:name w:val="Абзац списка1"/>
    <w:basedOn w:val="a"/>
    <w:rsid w:val="00D82467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/>
      <w:kern w:val="0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8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78FC38-5788-414A-A56B-2488A8FA5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834</TotalTime>
  <Pages>3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Zina M. Tunik</dc:creator>
  <cp:lastModifiedBy>Galina N. Goldaevich</cp:lastModifiedBy>
  <cp:revision>76</cp:revision>
  <cp:lastPrinted>2026-10-07T10:54:00Z</cp:lastPrinted>
  <dcterms:created xsi:type="dcterms:W3CDTF">2014-05-05T11:50:00Z</dcterms:created>
  <dcterms:modified xsi:type="dcterms:W3CDTF">2026-10-07T10:54:00Z</dcterms:modified>
</cp:coreProperties>
</file>