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1B4" w:rsidRPr="00FD15CD" w:rsidRDefault="006651B4" w:rsidP="006651B4">
      <w:pPr>
        <w:spacing w:after="0" w:line="240" w:lineRule="auto"/>
        <w:ind w:left="4680"/>
        <w:rPr>
          <w:rFonts w:ascii="Times New Roman" w:eastAsia="Times New Roman" w:hAnsi="Times New Roman" w:cs="Antiqua"/>
          <w:sz w:val="24"/>
          <w:szCs w:val="24"/>
          <w:lang w:eastAsia="ru-RU"/>
        </w:rPr>
      </w:pP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Додаток 4</w:t>
      </w:r>
    </w:p>
    <w:p w:rsidR="006651B4" w:rsidRPr="00FD15CD" w:rsidRDefault="006651B4" w:rsidP="006651B4">
      <w:pPr>
        <w:spacing w:after="0" w:line="240" w:lineRule="auto"/>
        <w:ind w:left="4678"/>
        <w:jc w:val="both"/>
        <w:rPr>
          <w:rFonts w:ascii="Times New Roman" w:eastAsia="Times New Roman" w:hAnsi="Times New Roman" w:cs="Antiqua"/>
          <w:sz w:val="24"/>
          <w:szCs w:val="24"/>
          <w:lang w:eastAsia="ru-RU"/>
        </w:rPr>
      </w:pP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до рішення виконавчого комітету Харківської міської</w:t>
      </w:r>
      <w:r>
        <w:rPr>
          <w:rFonts w:ascii="Times New Roman" w:eastAsia="Times New Roman" w:hAnsi="Times New Roman" w:cs="Antiqua"/>
          <w:sz w:val="24"/>
          <w:szCs w:val="24"/>
          <w:lang w:eastAsia="ru-RU"/>
        </w:rPr>
        <w:t xml:space="preserve"> ради від 08.12.2010 № 481 «Про </w:t>
      </w: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 xml:space="preserve">утворення адміністративних комісій» </w:t>
      </w:r>
      <w:r>
        <w:rPr>
          <w:rFonts w:ascii="Times New Roman" w:eastAsia="Times New Roman" w:hAnsi="Times New Roman" w:cs="Antiqua"/>
          <w:sz w:val="24"/>
          <w:szCs w:val="24"/>
          <w:lang w:eastAsia="ru-RU"/>
        </w:rPr>
        <w:t>в </w:t>
      </w: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 xml:space="preserve">редакції рішення виконавчого комітету Харківської міської ради </w:t>
      </w:r>
    </w:p>
    <w:p w:rsidR="006651B4" w:rsidRPr="00FD15CD" w:rsidRDefault="006651B4" w:rsidP="006651B4">
      <w:pPr>
        <w:spacing w:after="0" w:line="240" w:lineRule="auto"/>
        <w:ind w:left="4678"/>
        <w:jc w:val="both"/>
        <w:rPr>
          <w:rFonts w:ascii="Times New Roman" w:eastAsia="Times New Roman" w:hAnsi="Times New Roman" w:cs="Antiqua"/>
          <w:sz w:val="24"/>
          <w:szCs w:val="24"/>
          <w:lang w:eastAsia="ru-RU"/>
        </w:rPr>
      </w:pP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від _</w:t>
      </w:r>
      <w:r w:rsidR="00481483" w:rsidRPr="00481483">
        <w:rPr>
          <w:rFonts w:ascii="Times New Roman" w:eastAsia="Times New Roman" w:hAnsi="Times New Roman" w:cs="Antiqua"/>
          <w:sz w:val="24"/>
          <w:szCs w:val="24"/>
          <w:u w:val="single"/>
          <w:lang w:val="ru-RU" w:eastAsia="ru-RU"/>
        </w:rPr>
        <w:t>23.02.2021</w:t>
      </w: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_ №__</w:t>
      </w:r>
      <w:r w:rsidR="00481483" w:rsidRPr="00481483">
        <w:rPr>
          <w:rFonts w:ascii="Times New Roman" w:eastAsia="Times New Roman" w:hAnsi="Times New Roman" w:cs="Antiqua"/>
          <w:sz w:val="24"/>
          <w:szCs w:val="24"/>
          <w:u w:val="single"/>
          <w:lang w:val="ru-RU" w:eastAsia="ru-RU"/>
        </w:rPr>
        <w:t>124</w:t>
      </w: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__</w:t>
      </w:r>
    </w:p>
    <w:p w:rsidR="006651B4" w:rsidRPr="00CE4A3F" w:rsidRDefault="006651B4" w:rsidP="006651B4">
      <w:pPr>
        <w:spacing w:after="0" w:line="240" w:lineRule="auto"/>
        <w:ind w:left="5664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ind w:left="5664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CE4A3F">
        <w:rPr>
          <w:rFonts w:ascii="Times New Roman" w:eastAsia="Times New Roman" w:hAnsi="Times New Roman" w:cs="Antiqua"/>
          <w:sz w:val="28"/>
          <w:szCs w:val="28"/>
          <w:lang w:eastAsia="ru-RU"/>
        </w:rPr>
        <w:t>Склад</w:t>
      </w:r>
      <w:bookmarkStart w:id="0" w:name="_GoBack"/>
      <w:bookmarkEnd w:id="0"/>
    </w:p>
    <w:p w:rsidR="006651B4" w:rsidRPr="00CE4A3F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CE4A3F">
        <w:rPr>
          <w:rFonts w:ascii="Times New Roman" w:eastAsia="Times New Roman" w:hAnsi="Times New Roman" w:cs="Antiqua"/>
          <w:sz w:val="28"/>
          <w:szCs w:val="28"/>
          <w:lang w:eastAsia="ru-RU"/>
        </w:rPr>
        <w:t>адміністративної комісії Слобідського району</w:t>
      </w:r>
    </w:p>
    <w:p w:rsidR="006651B4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4"/>
          <w:szCs w:val="24"/>
          <w:lang w:eastAsia="ru-RU"/>
        </w:rPr>
      </w:pPr>
    </w:p>
    <w:p w:rsidR="006651B4" w:rsidRPr="00CE4A3F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4"/>
          <w:szCs w:val="24"/>
          <w:lang w:eastAsia="ru-RU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2720"/>
        <w:gridCol w:w="346"/>
        <w:gridCol w:w="6451"/>
      </w:tblGrid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Лещенко </w:t>
            </w:r>
          </w:p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Світлана Миколаївна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заступник голови адміністрації району 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br/>
              <w:t>з організаційних питань Адміністрації Слобідського району Харківської міської ради, голова комісії;</w:t>
            </w:r>
          </w:p>
          <w:p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Золотарьова </w:t>
            </w:r>
          </w:p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Наталія Вікторівна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начальник відділу ведення Державного реєстру виборців Адміністрації Слобідського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району Харківської міської ради, заступник голови комісії;</w:t>
            </w:r>
          </w:p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2736AD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Мельник</w:t>
            </w:r>
          </w:p>
          <w:p w:rsidR="006651B4" w:rsidRPr="002736AD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Лілія Артурівна</w:t>
            </w:r>
          </w:p>
        </w:tc>
        <w:tc>
          <w:tcPr>
            <w:tcW w:w="182" w:type="pct"/>
            <w:shd w:val="clear" w:color="auto" w:fill="auto"/>
          </w:tcPr>
          <w:p w:rsidR="006651B4" w:rsidRPr="002736AD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273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6651B4" w:rsidRPr="002736AD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головний спеціаліст – відповідальний секретар адміністративної комісії управління з організаційної роботи та загальних питань Адміністрації Слобідського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району Харківської міської ради, секретар комісії.</w:t>
            </w:r>
          </w:p>
          <w:p w:rsidR="006651B4" w:rsidRPr="002736AD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  <w:tc>
          <w:tcPr>
            <w:tcW w:w="338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           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Члени комісії</w:t>
            </w:r>
          </w:p>
          <w:p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16"/>
                <w:szCs w:val="16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1A304D" w:rsidRPr="001A304D" w:rsidRDefault="001A304D" w:rsidP="001A304D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1A30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Самойлова </w:t>
            </w:r>
          </w:p>
          <w:p w:rsidR="006651B4" w:rsidRPr="00CE4A3F" w:rsidRDefault="001A304D" w:rsidP="001A304D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1A30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Вікторія Вікторівна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6651B4" w:rsidRDefault="001A304D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1A304D">
              <w:rPr>
                <w:rFonts w:ascii="Times New Roman" w:hAnsi="Times New Roman" w:cs="Times New Roman"/>
                <w:sz w:val="28"/>
                <w:szCs w:val="28"/>
              </w:rPr>
              <w:t>начальник відділу організаційної та кадрової роботи управління з організаційної роботи та загальних питань Адміністрації Слобідського району Харківської міської ради</w:t>
            </w:r>
            <w:r w:rsidR="006651B4"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;</w:t>
            </w:r>
          </w:p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Букій</w:t>
            </w:r>
            <w:proofErr w:type="spellEnd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br/>
              <w:t>Лілія Миколаївна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начальник управління з організаційної роботи та загальних питань Адміністрації Слобідського району Харківської міської ради;</w:t>
            </w:r>
          </w:p>
          <w:p w:rsidR="006651B4" w:rsidRPr="00CE4A3F" w:rsidRDefault="006651B4" w:rsidP="0084111B">
            <w:pPr>
              <w:spacing w:after="0" w:line="240" w:lineRule="auto"/>
              <w:rPr>
                <w:rFonts w:ascii="Times New Roman" w:eastAsia="Times New Roman" w:hAnsi="Times New Roman" w:cs="Antiqua"/>
                <w:sz w:val="24"/>
                <w:szCs w:val="24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Ануфрієва </w:t>
            </w:r>
          </w:p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Ірина Анатоліївна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89" w:type="pct"/>
            <w:shd w:val="clear" w:color="auto" w:fill="auto"/>
          </w:tcPr>
          <w:p w:rsidR="006651B4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981D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начальник загального відділу управління з організаційної роботи та загальних питань Адміністрації Слобідського району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Харківської міської ради</w:t>
            </w:r>
            <w:r w:rsidRPr="00981D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;</w:t>
            </w:r>
          </w:p>
          <w:p w:rsidR="006651B4" w:rsidRPr="003E781D" w:rsidRDefault="006651B4" w:rsidP="008411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Antiqua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Журавльова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br/>
              <w:t>Тетяна Петрівна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8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головний спеціаліст управління комунального господарства Адміністрації Слобідського району Харківської міської ради;</w:t>
            </w:r>
          </w:p>
        </w:tc>
      </w:tr>
    </w:tbl>
    <w:p w:rsidR="001A304D" w:rsidRDefault="001A304D" w:rsidP="008217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651B4" w:rsidRDefault="006651B4" w:rsidP="008217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2</w:t>
      </w:r>
    </w:p>
    <w:p w:rsidR="006651B4" w:rsidRDefault="006651B4" w:rsidP="006651B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E4A3F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Продовження додатка 4</w:t>
      </w:r>
    </w:p>
    <w:p w:rsidR="006651B4" w:rsidRPr="00CE4A3F" w:rsidRDefault="006651B4" w:rsidP="006651B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2720"/>
        <w:gridCol w:w="346"/>
        <w:gridCol w:w="6451"/>
      </w:tblGrid>
      <w:tr w:rsidR="001A304D" w:rsidRPr="00CE4A3F" w:rsidTr="0084111B">
        <w:tc>
          <w:tcPr>
            <w:tcW w:w="1429" w:type="pct"/>
            <w:shd w:val="clear" w:color="auto" w:fill="auto"/>
          </w:tcPr>
          <w:p w:rsidR="001A304D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Трембач</w:t>
            </w:r>
            <w:proofErr w:type="spellEnd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  <w:p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Неля </w:t>
            </w:r>
            <w:proofErr w:type="spellStart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Вячеславівна</w:t>
            </w:r>
            <w:proofErr w:type="spellEnd"/>
          </w:p>
        </w:tc>
        <w:tc>
          <w:tcPr>
            <w:tcW w:w="182" w:type="pct"/>
            <w:shd w:val="clear" w:color="auto" w:fill="auto"/>
          </w:tcPr>
          <w:p w:rsidR="001A304D" w:rsidRPr="00CE4A3F" w:rsidRDefault="001A304D" w:rsidP="0078131C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89" w:type="pct"/>
            <w:shd w:val="clear" w:color="auto" w:fill="auto"/>
          </w:tcPr>
          <w:p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головний спеціаліст – юрисконсульт сектору  правового забезпечення діяльності адміністрацій районів відділу правового забезпечення депутатської діяльності, представницьких функцій міської ради та діяльності адміністрацій районів Юридичного департ</w:t>
            </w:r>
            <w:r w:rsidR="003B0843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аменту Харківської міської ради;</w:t>
            </w:r>
          </w:p>
          <w:p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1A304D" w:rsidRPr="00CE4A3F" w:rsidTr="0084111B">
        <w:tc>
          <w:tcPr>
            <w:tcW w:w="1429" w:type="pct"/>
            <w:shd w:val="clear" w:color="auto" w:fill="auto"/>
          </w:tcPr>
          <w:p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Романенко</w:t>
            </w:r>
          </w:p>
          <w:p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Зоя Павлівна</w:t>
            </w:r>
          </w:p>
        </w:tc>
        <w:tc>
          <w:tcPr>
            <w:tcW w:w="182" w:type="pct"/>
            <w:shd w:val="clear" w:color="auto" w:fill="auto"/>
          </w:tcPr>
          <w:p w:rsidR="001A304D" w:rsidRPr="00CE4A3F" w:rsidRDefault="001A304D" w:rsidP="0078131C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1A304D" w:rsidRPr="001A304D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старший інспектор сектору по роботі з органами самоорганізації населення відділу організаційної та кадрової роботи управління з організаційної роботи та загальних питань Адміністрації Слобідського </w:t>
            </w:r>
            <w:r w:rsidRPr="001A304D">
              <w:rPr>
                <w:rFonts w:ascii="Times New Roman" w:hAnsi="Times New Roman" w:cs="Times New Roman"/>
                <w:sz w:val="28"/>
                <w:szCs w:val="28"/>
              </w:rPr>
              <w:t>району Харківської міської ради.</w:t>
            </w:r>
          </w:p>
          <w:p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</w:tbl>
    <w:p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Голова адміністрації 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Слобідського району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>арківської міської ради</w:t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  <w:t>В.М. </w:t>
      </w: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ІЛЬЄНКО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Заступник міського голови – 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керуючий справами виконавчого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>
        <w:rPr>
          <w:rFonts w:ascii="Times New Roman" w:eastAsia="Times New Roman" w:hAnsi="Times New Roman" w:cs="Antiqua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  <w:t>Т.М. </w:t>
      </w: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ЧЕЧЕТОВА-ТЕРАШВІЛІ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sectPr w:rsidR="006651B4" w:rsidRPr="00CE4A3F" w:rsidSect="006651B4">
      <w:pgSz w:w="11906" w:h="16838"/>
      <w:pgMar w:top="1135" w:right="92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B4"/>
    <w:rsid w:val="001454A1"/>
    <w:rsid w:val="001757D1"/>
    <w:rsid w:val="001A304D"/>
    <w:rsid w:val="003B0843"/>
    <w:rsid w:val="00481483"/>
    <w:rsid w:val="005948C1"/>
    <w:rsid w:val="005D1803"/>
    <w:rsid w:val="006651B4"/>
    <w:rsid w:val="0082176F"/>
    <w:rsid w:val="009B06B6"/>
    <w:rsid w:val="00AB5D33"/>
    <w:rsid w:val="00D27F12"/>
    <w:rsid w:val="00F7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0F02"/>
  <w15:docId w15:val="{5D468BBA-EC12-4A75-9296-84BC4DC9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Dmitriy V. Starodubtsev</cp:lastModifiedBy>
  <cp:revision>3</cp:revision>
  <cp:lastPrinted>2021-02-12T11:21:00Z</cp:lastPrinted>
  <dcterms:created xsi:type="dcterms:W3CDTF">2021-03-01T09:34:00Z</dcterms:created>
  <dcterms:modified xsi:type="dcterms:W3CDTF">2021-03-01T09:34:00Z</dcterms:modified>
</cp:coreProperties>
</file>