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6ACF" w:rsidRDefault="00FF6ACF" w:rsidP="00822645">
      <w:pPr>
        <w:shd w:val="clear" w:color="auto" w:fill="FFFFFF"/>
        <w:tabs>
          <w:tab w:val="left" w:pos="4820"/>
        </w:tabs>
        <w:spacing w:after="0" w:line="240" w:lineRule="auto"/>
        <w:ind w:left="450" w:right="450"/>
        <w:jc w:val="center"/>
        <w:textAlignment w:val="baseline"/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FF6ACF" w:rsidRPr="004E3311" w:rsidRDefault="00FF6ACF" w:rsidP="00822645">
      <w:pPr>
        <w:shd w:val="clear" w:color="auto" w:fill="FFFFFF"/>
        <w:tabs>
          <w:tab w:val="left" w:pos="4820"/>
        </w:tabs>
        <w:spacing w:after="0" w:line="240" w:lineRule="auto"/>
        <w:ind w:left="450" w:right="450"/>
        <w:jc w:val="center"/>
        <w:textAlignment w:val="baseline"/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4E3311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РІЧНИЙ ПЛАН ЗАКУПІВЕЛЬ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(зі змінами)</w:t>
      </w:r>
    </w:p>
    <w:p w:rsidR="00FF6ACF" w:rsidRPr="004E3311" w:rsidRDefault="00FF6ACF" w:rsidP="001629EE">
      <w:pPr>
        <w:shd w:val="clear" w:color="auto" w:fill="FFFFFF"/>
        <w:spacing w:after="0" w:line="240" w:lineRule="auto"/>
        <w:ind w:left="450" w:right="450"/>
        <w:jc w:val="center"/>
        <w:textAlignment w:val="baseline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E3311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на 2015 рік</w:t>
      </w:r>
      <w:r w:rsidRPr="004E331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F6ACF" w:rsidRPr="0019488E" w:rsidRDefault="00FF6ACF" w:rsidP="0019488E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  <w:lang w:eastAsia="ru-RU"/>
        </w:rPr>
      </w:pPr>
      <w:r w:rsidRPr="0019488E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Комунальне підприємство «Харківське ремонтно-будівельне підприємство», 37763844</w:t>
      </w:r>
    </w:p>
    <w:p w:rsidR="00FF6ACF" w:rsidRPr="0019488E" w:rsidRDefault="00FF6ACF" w:rsidP="0019488E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</w:pPr>
      <w:r w:rsidRPr="0019488E">
        <w:rPr>
          <w:rFonts w:ascii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(найменування замовника, код за ЄДРПОУ)</w:t>
      </w:r>
    </w:p>
    <w:p w:rsidR="00FF6ACF" w:rsidRDefault="00FF6ACF" w:rsidP="0019488E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5105" w:type="pct"/>
        <w:tblInd w:w="2" w:type="dxa"/>
        <w:tblBorders>
          <w:top w:val="single" w:sz="2" w:space="0" w:color="2474C1"/>
          <w:left w:val="single" w:sz="2" w:space="0" w:color="2474C1"/>
          <w:bottom w:val="single" w:sz="2" w:space="0" w:color="2474C1"/>
          <w:right w:val="single" w:sz="2" w:space="0" w:color="2474C1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4537"/>
        <w:gridCol w:w="1426"/>
        <w:gridCol w:w="3544"/>
        <w:gridCol w:w="1274"/>
        <w:gridCol w:w="1560"/>
        <w:gridCol w:w="2551"/>
      </w:tblGrid>
      <w:tr w:rsidR="00FF6ACF" w:rsidRPr="00C62EBE">
        <w:trPr>
          <w:trHeight w:val="1467"/>
        </w:trPr>
        <w:tc>
          <w:tcPr>
            <w:tcW w:w="4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6ACF" w:rsidRPr="001629EE" w:rsidRDefault="00FF6ACF" w:rsidP="006A6B6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bookmarkStart w:id="0" w:name="n39"/>
            <w:bookmarkEnd w:id="0"/>
            <w:r w:rsidRPr="006A6B6C">
              <w:rPr>
                <w:rFonts w:ascii="Times New Roman" w:hAnsi="Times New Roman" w:cs="Times New Roman"/>
                <w:b/>
                <w:bCs/>
                <w:color w:val="000000"/>
                <w:bdr w:val="none" w:sz="0" w:space="0" w:color="auto" w:frame="1"/>
                <w:lang w:eastAsia="ru-RU"/>
              </w:rPr>
              <w:t>Предмет закупівлі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6ACF" w:rsidRPr="001629EE" w:rsidRDefault="00FF6ACF" w:rsidP="00DA51E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6A6B6C">
              <w:rPr>
                <w:rFonts w:ascii="Times New Roman" w:hAnsi="Times New Roman" w:cs="Times New Roman"/>
                <w:b/>
                <w:bCs/>
                <w:color w:val="000000"/>
                <w:bdr w:val="none" w:sz="0" w:space="0" w:color="auto" w:frame="1"/>
                <w:lang w:eastAsia="ru-RU"/>
              </w:rPr>
              <w:t>Код КЕКВ (для бюджетних коштів)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6ACF" w:rsidRPr="001629EE" w:rsidRDefault="00FF6ACF" w:rsidP="006A6B6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6A6B6C">
              <w:rPr>
                <w:rFonts w:ascii="Times New Roman" w:hAnsi="Times New Roman" w:cs="Times New Roman"/>
                <w:b/>
                <w:bCs/>
                <w:color w:val="000000"/>
                <w:bdr w:val="none" w:sz="0" w:space="0" w:color="auto" w:frame="1"/>
                <w:lang w:eastAsia="ru-RU"/>
              </w:rPr>
              <w:t>Очікувана вартість предмета закупівлі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6ACF" w:rsidRPr="001629EE" w:rsidRDefault="00FF6ACF" w:rsidP="006A6B6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6A6B6C">
              <w:rPr>
                <w:rFonts w:ascii="Times New Roman" w:hAnsi="Times New Roman" w:cs="Times New Roman"/>
                <w:b/>
                <w:bCs/>
                <w:color w:val="000000"/>
                <w:bdr w:val="none" w:sz="0" w:space="0" w:color="auto" w:frame="1"/>
                <w:lang w:eastAsia="ru-RU"/>
              </w:rPr>
              <w:t>Процедура закупівлі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6ACF" w:rsidRPr="001629EE" w:rsidRDefault="00FF6ACF" w:rsidP="006A6B6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6A6B6C">
              <w:rPr>
                <w:rFonts w:ascii="Times New Roman" w:hAnsi="Times New Roman" w:cs="Times New Roman"/>
                <w:b/>
                <w:bCs/>
                <w:color w:val="000000"/>
                <w:bdr w:val="none" w:sz="0" w:space="0" w:color="auto" w:frame="1"/>
                <w:lang w:eastAsia="ru-RU"/>
              </w:rPr>
              <w:t>Орієнтовний початок проведення процедури закупівлі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6ACF" w:rsidRPr="001629EE" w:rsidRDefault="00FF6ACF" w:rsidP="006A6B6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6A6B6C">
              <w:rPr>
                <w:rFonts w:ascii="Times New Roman" w:hAnsi="Times New Roman" w:cs="Times New Roman"/>
                <w:b/>
                <w:bCs/>
                <w:color w:val="000000"/>
                <w:bdr w:val="none" w:sz="0" w:space="0" w:color="auto" w:frame="1"/>
                <w:lang w:eastAsia="ru-RU"/>
              </w:rPr>
              <w:t>Примітки</w:t>
            </w:r>
          </w:p>
        </w:tc>
      </w:tr>
      <w:tr w:rsidR="00FF6ACF" w:rsidRPr="00C62EBE">
        <w:trPr>
          <w:trHeight w:val="411"/>
        </w:trPr>
        <w:tc>
          <w:tcPr>
            <w:tcW w:w="4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ACF" w:rsidRPr="001629EE" w:rsidRDefault="00FF6ACF" w:rsidP="001629EE">
            <w:pPr>
              <w:spacing w:after="0" w:line="120" w:lineRule="atLeast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D7548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ACF" w:rsidRPr="001629EE" w:rsidRDefault="00FF6ACF" w:rsidP="001629EE">
            <w:pPr>
              <w:spacing w:after="0" w:line="120" w:lineRule="atLeast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D7548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ACF" w:rsidRPr="001629EE" w:rsidRDefault="00FF6ACF" w:rsidP="001629EE">
            <w:pPr>
              <w:spacing w:after="0" w:line="120" w:lineRule="atLeast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D7548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ACF" w:rsidRPr="001629EE" w:rsidRDefault="00FF6ACF" w:rsidP="001629EE">
            <w:pPr>
              <w:spacing w:after="0" w:line="120" w:lineRule="atLeast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D7548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ACF" w:rsidRPr="001629EE" w:rsidRDefault="00FF6ACF" w:rsidP="001629EE">
            <w:pPr>
              <w:spacing w:after="0" w:line="120" w:lineRule="atLeast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D7548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5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ACF" w:rsidRPr="001629EE" w:rsidRDefault="00FF6ACF" w:rsidP="001629EE">
            <w:pPr>
              <w:spacing w:after="0" w:line="120" w:lineRule="atLeast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D7548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6</w:t>
            </w:r>
          </w:p>
        </w:tc>
      </w:tr>
      <w:tr w:rsidR="00FF6ACF" w:rsidRPr="00C62EBE">
        <w:trPr>
          <w:trHeight w:val="1589"/>
        </w:trPr>
        <w:tc>
          <w:tcPr>
            <w:tcW w:w="4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6ACF" w:rsidRPr="00BD141F" w:rsidRDefault="00FF6ACF" w:rsidP="00BB50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uk-UA"/>
              </w:rPr>
            </w:pPr>
            <w:r w:rsidRPr="00BD141F">
              <w:rPr>
                <w:rFonts w:ascii="Times New Roman" w:hAnsi="Times New Roman" w:cs="Times New Roman"/>
                <w:b/>
                <w:bCs/>
                <w:lang w:eastAsia="uk-UA"/>
              </w:rPr>
              <w:t xml:space="preserve">Код за ДК 016-2010 : 20.30.2 </w:t>
            </w:r>
          </w:p>
          <w:p w:rsidR="00FF6ACF" w:rsidRPr="006505B3" w:rsidRDefault="00FF6ACF" w:rsidP="00BB50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5A605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Фарби та лаки, інші, та пов'язана з ними продукція; барвники художні та друкарські чорнила (</w:t>
            </w:r>
            <w:r w:rsidRPr="00231EF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емаль антикорозійна 3в1 та розчинники</w:t>
            </w:r>
            <w:r w:rsidRPr="00F47F0C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)</w:t>
            </w:r>
            <w:r w:rsidRPr="00F47F0C">
              <w:rPr>
                <w:rFonts w:ascii="Times New Roman" w:hAnsi="Times New Roman" w:cs="Times New Roman"/>
                <w:lang w:eastAsia="uk-UA"/>
              </w:rPr>
              <w:t xml:space="preserve"> (</w:t>
            </w:r>
            <w:r w:rsidRPr="00C62EBE">
              <w:rPr>
                <w:rFonts w:ascii="Times New Roman" w:hAnsi="Times New Roman" w:cs="Times New Roman"/>
              </w:rPr>
              <w:t>20.30.22-40.00;20.30.22-79.00)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6ACF" w:rsidRPr="00C62EBE" w:rsidRDefault="00FF6ACF" w:rsidP="006505B3">
            <w:pPr>
              <w:jc w:val="center"/>
              <w:rPr>
                <w:rFonts w:ascii="Times New Roman" w:hAnsi="Times New Roman" w:cs="Times New Roman"/>
              </w:rPr>
            </w:pPr>
            <w:r w:rsidRPr="00C62EBE">
              <w:rPr>
                <w:rFonts w:ascii="Times New Roman" w:hAnsi="Times New Roman" w:cs="Times New Roman"/>
              </w:rPr>
              <w:t>2610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ACF" w:rsidRPr="005E4555" w:rsidRDefault="00FF6ACF" w:rsidP="00277E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  <w:lang w:eastAsia="ru-RU"/>
              </w:rPr>
            </w:pPr>
          </w:p>
          <w:p w:rsidR="00FF6ACF" w:rsidRPr="005E4555" w:rsidRDefault="00FF6ACF" w:rsidP="00277E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4555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31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  <w:r w:rsidRPr="005E4555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  <w:r w:rsidRPr="005E4555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00,00</w:t>
            </w:r>
          </w:p>
          <w:p w:rsidR="00FF6ACF" w:rsidRPr="009D7548" w:rsidRDefault="00FF6ACF" w:rsidP="00D118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D1183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(триста дванадцять тисяч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гривень 00 копійок)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6ACF" w:rsidRPr="009D7548" w:rsidRDefault="00FF6ACF" w:rsidP="008836A7">
            <w:pPr>
              <w:spacing w:after="0" w:line="120" w:lineRule="atLeast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Відкриті торги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6ACF" w:rsidRPr="009D7548" w:rsidRDefault="00FF6ACF" w:rsidP="006A6B6C">
            <w:pPr>
              <w:spacing w:after="0" w:line="120" w:lineRule="atLeast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лютий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6ACF" w:rsidRPr="00C62EBE" w:rsidRDefault="00FF6ACF" w:rsidP="005E502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2EBE">
              <w:rPr>
                <w:rFonts w:ascii="Times New Roman" w:hAnsi="Times New Roman" w:cs="Times New Roman"/>
                <w:sz w:val="18"/>
                <w:szCs w:val="18"/>
              </w:rPr>
              <w:t>Головний розпорядник бюджетних коштів - Департамент житлового господарства ХМР</w:t>
            </w:r>
          </w:p>
          <w:p w:rsidR="00FF6ACF" w:rsidRPr="002D2231" w:rsidRDefault="00FF6ACF" w:rsidP="005E50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62EBE">
              <w:rPr>
                <w:rFonts w:ascii="Times New Roman" w:hAnsi="Times New Roman" w:cs="Times New Roman"/>
                <w:sz w:val="18"/>
                <w:szCs w:val="18"/>
              </w:rPr>
              <w:t>Вартість з урахування ПДВ</w:t>
            </w:r>
          </w:p>
        </w:tc>
      </w:tr>
      <w:tr w:rsidR="00FF6ACF" w:rsidRPr="00C62EBE">
        <w:trPr>
          <w:trHeight w:val="1340"/>
        </w:trPr>
        <w:tc>
          <w:tcPr>
            <w:tcW w:w="4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6ACF" w:rsidRDefault="00FF6ACF" w:rsidP="00223F9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eastAsia="uk-UA"/>
              </w:rPr>
            </w:pPr>
            <w:r w:rsidRPr="00E24955">
              <w:rPr>
                <w:rFonts w:ascii="Times New Roman" w:hAnsi="Times New Roman" w:cs="Times New Roman"/>
                <w:b/>
                <w:bCs/>
                <w:lang w:eastAsia="uk-UA"/>
              </w:rPr>
              <w:t xml:space="preserve">Реконструкція приміщення по в’їзду Достоєвського, 32під гуртожиток </w:t>
            </w:r>
          </w:p>
          <w:p w:rsidR="00FF6ACF" w:rsidRPr="00E24955" w:rsidRDefault="00FF6ACF" w:rsidP="00223F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lang w:eastAsia="uk-UA"/>
              </w:rPr>
              <w:t>(</w:t>
            </w:r>
            <w:r w:rsidRPr="00822645">
              <w:rPr>
                <w:rFonts w:ascii="Times New Roman" w:hAnsi="Times New Roman" w:cs="Times New Roman"/>
                <w:b/>
                <w:bCs/>
                <w:lang w:eastAsia="uk-UA"/>
              </w:rPr>
              <w:t>ДСТУ Б Д. 1.1-1:2013</w:t>
            </w:r>
            <w:r>
              <w:rPr>
                <w:rFonts w:ascii="Times New Roman" w:hAnsi="Times New Roman" w:cs="Times New Roman"/>
                <w:b/>
                <w:bCs/>
                <w:lang w:eastAsia="uk-UA"/>
              </w:rPr>
              <w:t>)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6ACF" w:rsidRPr="00C62EBE" w:rsidRDefault="00FF6ACF" w:rsidP="006505B3">
            <w:pPr>
              <w:jc w:val="center"/>
              <w:rPr>
                <w:rFonts w:ascii="Times New Roman" w:hAnsi="Times New Roman" w:cs="Times New Roman"/>
              </w:rPr>
            </w:pPr>
            <w:r w:rsidRPr="00C62EBE">
              <w:rPr>
                <w:rFonts w:ascii="Times New Roman" w:hAnsi="Times New Roman" w:cs="Times New Roman"/>
              </w:rPr>
              <w:t>3210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ACF" w:rsidRPr="00865082" w:rsidRDefault="00FF6ACF" w:rsidP="009577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FF6ACF" w:rsidRPr="00865082" w:rsidRDefault="00FF6ACF" w:rsidP="00C10A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6508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  <w:r w:rsidRPr="0086508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531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  <w:r w:rsidRPr="0086508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600,00 </w:t>
            </w:r>
          </w:p>
          <w:p w:rsidR="00FF6ACF" w:rsidRPr="00E24955" w:rsidRDefault="00FF6ACF" w:rsidP="00A63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650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(сім мільйонів п’ятсот тридцять одна тисячашістсот гривень 00 копійок)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6ACF" w:rsidRPr="00C62EBE" w:rsidRDefault="00FF6ACF" w:rsidP="008836A7">
            <w:pPr>
              <w:jc w:val="center"/>
            </w:pPr>
            <w:r w:rsidRPr="00E24955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Відкриті торги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6ACF" w:rsidRPr="00E24955" w:rsidRDefault="00FF6ACF" w:rsidP="004D3AFD">
            <w:pPr>
              <w:spacing w:after="0" w:line="120" w:lineRule="atLeast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E24955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березень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6ACF" w:rsidRPr="00C62EBE" w:rsidRDefault="00FF6ACF" w:rsidP="005E502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2EBE">
              <w:rPr>
                <w:rFonts w:ascii="Times New Roman" w:hAnsi="Times New Roman" w:cs="Times New Roman"/>
                <w:sz w:val="18"/>
                <w:szCs w:val="18"/>
              </w:rPr>
              <w:t>Головний розпорядник бюджетних коштів - Департамент житлового господарства ХМР</w:t>
            </w:r>
          </w:p>
          <w:p w:rsidR="00FF6ACF" w:rsidRPr="00C62EBE" w:rsidRDefault="00FF6ACF" w:rsidP="008F69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2EBE">
              <w:rPr>
                <w:rFonts w:ascii="Times New Roman" w:hAnsi="Times New Roman" w:cs="Times New Roman"/>
                <w:sz w:val="18"/>
                <w:szCs w:val="18"/>
              </w:rPr>
              <w:t xml:space="preserve">Вартість з урахування ПДВ </w:t>
            </w:r>
          </w:p>
        </w:tc>
      </w:tr>
      <w:tr w:rsidR="00FF6ACF" w:rsidRPr="00C62EBE">
        <w:trPr>
          <w:trHeight w:val="2690"/>
        </w:trPr>
        <w:tc>
          <w:tcPr>
            <w:tcW w:w="4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6ACF" w:rsidRPr="00D728C3" w:rsidRDefault="00FF6ACF" w:rsidP="00E17D6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uk-UA"/>
              </w:rPr>
            </w:pPr>
            <w:r w:rsidRPr="00D728C3">
              <w:rPr>
                <w:rFonts w:ascii="Times New Roman" w:hAnsi="Times New Roman" w:cs="Times New Roman"/>
                <w:b/>
                <w:bCs/>
                <w:lang w:eastAsia="uk-UA"/>
              </w:rPr>
              <w:t>Код за ДК 016-2010 : 28.92.2</w:t>
            </w:r>
          </w:p>
          <w:p w:rsidR="00FF6ACF" w:rsidRPr="00D728C3" w:rsidRDefault="00FF6ACF" w:rsidP="00E17D6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eastAsia="uk-UA"/>
              </w:rPr>
            </w:pPr>
            <w:r w:rsidRPr="00D728C3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Машини інші для переміщування, планування, профілювання, розробляння, вирівнювання, трамбування, ущільнювання та виймання ґрунту, корисних копалин або руд (зокрема бульдозери, механічні лопати та дорожні котки) </w:t>
            </w:r>
            <w:r w:rsidRPr="00D728C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(навантажувач Т-156Б або еквівалент</w:t>
            </w:r>
            <w:r w:rsidRPr="00D728C3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)</w:t>
            </w:r>
            <w:r w:rsidRPr="00D728C3">
              <w:rPr>
                <w:rFonts w:ascii="Times New Roman" w:hAnsi="Times New Roman" w:cs="Times New Roman"/>
                <w:lang w:eastAsia="uk-UA"/>
              </w:rPr>
              <w:t xml:space="preserve"> (</w:t>
            </w:r>
            <w:r w:rsidRPr="00C62EBE">
              <w:rPr>
                <w:rFonts w:ascii="Times New Roman" w:hAnsi="Times New Roman" w:cs="Times New Roman"/>
              </w:rPr>
              <w:t>28.92.25-50.00)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6ACF" w:rsidRPr="00C62EBE" w:rsidRDefault="00FF6ACF" w:rsidP="00E17D6F">
            <w:pPr>
              <w:jc w:val="center"/>
              <w:rPr>
                <w:rFonts w:ascii="Times New Roman" w:hAnsi="Times New Roman" w:cs="Times New Roman"/>
              </w:rPr>
            </w:pPr>
            <w:r w:rsidRPr="00C62EBE">
              <w:rPr>
                <w:rFonts w:ascii="Times New Roman" w:hAnsi="Times New Roman" w:cs="Times New Roman"/>
              </w:rPr>
              <w:t>3210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ACF" w:rsidRPr="00D728C3" w:rsidRDefault="00FF6ACF" w:rsidP="00231E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FF6ACF" w:rsidRPr="00D728C3" w:rsidRDefault="00FF6ACF" w:rsidP="00231E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728C3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1 184 000,00 </w:t>
            </w:r>
          </w:p>
          <w:p w:rsidR="00FF6ACF" w:rsidRPr="00D728C3" w:rsidRDefault="00FF6ACF" w:rsidP="00231E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728C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(один мільйон сто вісімдесят чотири </w:t>
            </w:r>
            <w:bookmarkStart w:id="1" w:name="_GoBack"/>
            <w:bookmarkEnd w:id="1"/>
            <w:r w:rsidRPr="00D728C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тисячі гривень 00 копійок)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6ACF" w:rsidRPr="00C62EBE" w:rsidRDefault="00FF6ACF" w:rsidP="00025808">
            <w:pPr>
              <w:jc w:val="center"/>
            </w:pPr>
            <w:r w:rsidRPr="00D728C3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Відкриті торги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6ACF" w:rsidRPr="00D728C3" w:rsidRDefault="00FF6ACF" w:rsidP="00025808">
            <w:pPr>
              <w:spacing w:after="0" w:line="120" w:lineRule="atLeast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D728C3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вересень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6ACF" w:rsidRPr="00C62EBE" w:rsidRDefault="00FF6ACF" w:rsidP="000258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2EBE">
              <w:rPr>
                <w:rFonts w:ascii="Times New Roman" w:hAnsi="Times New Roman" w:cs="Times New Roman"/>
                <w:sz w:val="18"/>
                <w:szCs w:val="18"/>
              </w:rPr>
              <w:t>Головний розпорядник бюджетних коштів - Департамент житлового господарства ХМР</w:t>
            </w:r>
          </w:p>
          <w:p w:rsidR="00FF6ACF" w:rsidRPr="00C62EBE" w:rsidRDefault="00FF6ACF" w:rsidP="000258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2EBE">
              <w:rPr>
                <w:rFonts w:ascii="Times New Roman" w:hAnsi="Times New Roman" w:cs="Times New Roman"/>
                <w:sz w:val="18"/>
                <w:szCs w:val="18"/>
              </w:rPr>
              <w:t xml:space="preserve">Вартість з урахування ПДВ </w:t>
            </w:r>
          </w:p>
        </w:tc>
      </w:tr>
      <w:tr w:rsidR="00FF6ACF" w:rsidRPr="00C62EBE">
        <w:trPr>
          <w:trHeight w:val="120"/>
        </w:trPr>
        <w:tc>
          <w:tcPr>
            <w:tcW w:w="4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6ACF" w:rsidRPr="00D728C3" w:rsidRDefault="00FF6ACF" w:rsidP="00E17D6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uk-UA"/>
              </w:rPr>
            </w:pPr>
            <w:r w:rsidRPr="00D728C3">
              <w:rPr>
                <w:rFonts w:ascii="Times New Roman" w:hAnsi="Times New Roman" w:cs="Times New Roman"/>
                <w:b/>
                <w:bCs/>
                <w:lang w:eastAsia="uk-UA"/>
              </w:rPr>
              <w:t>Код за ДК 016-2010 : 29.10.4</w:t>
            </w:r>
          </w:p>
          <w:p w:rsidR="00FF6ACF" w:rsidRPr="00D728C3" w:rsidRDefault="00FF6ACF" w:rsidP="00E17D6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eastAsia="uk-UA"/>
              </w:rPr>
            </w:pPr>
            <w:r w:rsidRPr="00D728C3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Автомобілі для перевезення вантажів (</w:t>
            </w:r>
            <w:r w:rsidRPr="00D728C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самоскид на базі МАЗ-6501 або еквівалент</w:t>
            </w:r>
            <w:r w:rsidRPr="00D728C3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)</w:t>
            </w:r>
            <w:r w:rsidRPr="00D728C3">
              <w:rPr>
                <w:rFonts w:ascii="Times New Roman" w:hAnsi="Times New Roman" w:cs="Times New Roman"/>
                <w:lang w:eastAsia="uk-UA"/>
              </w:rPr>
              <w:t xml:space="preserve"> (</w:t>
            </w:r>
            <w:r w:rsidRPr="00C62EBE">
              <w:rPr>
                <w:rFonts w:ascii="Times New Roman" w:hAnsi="Times New Roman" w:cs="Times New Roman"/>
              </w:rPr>
              <w:t>29.10.41-40.00)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6ACF" w:rsidRPr="00C62EBE" w:rsidRDefault="00FF6ACF" w:rsidP="00E17D6F">
            <w:pPr>
              <w:jc w:val="center"/>
              <w:rPr>
                <w:rFonts w:ascii="Times New Roman" w:hAnsi="Times New Roman" w:cs="Times New Roman"/>
              </w:rPr>
            </w:pPr>
            <w:r w:rsidRPr="00C62EBE">
              <w:rPr>
                <w:rFonts w:ascii="Times New Roman" w:hAnsi="Times New Roman" w:cs="Times New Roman"/>
              </w:rPr>
              <w:t>3210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ACF" w:rsidRPr="00D728C3" w:rsidRDefault="00FF6ACF" w:rsidP="00231E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FF6ACF" w:rsidRPr="00D728C3" w:rsidRDefault="00FF6ACF" w:rsidP="00231E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728C3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1 773 900,00 </w:t>
            </w:r>
          </w:p>
          <w:p w:rsidR="00FF6ACF" w:rsidRPr="00D728C3" w:rsidRDefault="00FF6ACF" w:rsidP="00231E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728C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(один мільйон сімсот сімдесят три тисячі дев’ятсот гривень 00 копійок)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6ACF" w:rsidRPr="00C62EBE" w:rsidRDefault="00FF6ACF" w:rsidP="00025808">
            <w:pPr>
              <w:jc w:val="center"/>
            </w:pPr>
            <w:r w:rsidRPr="00D728C3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Відкриті торги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6ACF" w:rsidRPr="00D728C3" w:rsidRDefault="00FF6ACF" w:rsidP="00025808">
            <w:pPr>
              <w:spacing w:after="0" w:line="120" w:lineRule="atLeast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D728C3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вересень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6ACF" w:rsidRPr="00C62EBE" w:rsidRDefault="00FF6ACF" w:rsidP="000258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2EBE">
              <w:rPr>
                <w:rFonts w:ascii="Times New Roman" w:hAnsi="Times New Roman" w:cs="Times New Roman"/>
                <w:sz w:val="18"/>
                <w:szCs w:val="18"/>
              </w:rPr>
              <w:t>Головний розпорядник бюджетних коштів - Департамент житлового господарства ХМР</w:t>
            </w:r>
          </w:p>
          <w:p w:rsidR="00FF6ACF" w:rsidRPr="00C62EBE" w:rsidRDefault="00FF6ACF" w:rsidP="000258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2EBE">
              <w:rPr>
                <w:rFonts w:ascii="Times New Roman" w:hAnsi="Times New Roman" w:cs="Times New Roman"/>
                <w:sz w:val="18"/>
                <w:szCs w:val="18"/>
              </w:rPr>
              <w:t xml:space="preserve">Вартість з урахування ПДВ </w:t>
            </w:r>
          </w:p>
        </w:tc>
      </w:tr>
    </w:tbl>
    <w:p w:rsidR="00FF6ACF" w:rsidRPr="00D728C3" w:rsidRDefault="00FF6ACF" w:rsidP="001005E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  <w:lang w:eastAsia="ru-RU"/>
        </w:rPr>
      </w:pPr>
      <w:bookmarkStart w:id="2" w:name="n40"/>
      <w:bookmarkEnd w:id="2"/>
    </w:p>
    <w:p w:rsidR="00FF6ACF" w:rsidRPr="00D728C3" w:rsidRDefault="00FF6ACF" w:rsidP="001005E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  <w:lang w:eastAsia="ru-RU"/>
        </w:rPr>
      </w:pPr>
      <w:r w:rsidRPr="00D728C3">
        <w:rPr>
          <w:rFonts w:ascii="Times New Roman" w:hAnsi="Times New Roman" w:cs="Times New Roman"/>
          <w:sz w:val="24"/>
          <w:szCs w:val="24"/>
          <w:lang w:eastAsia="ru-RU"/>
        </w:rPr>
        <w:t>Затверджений рішенням комітету з конкурсних торгів від 07.09.2015 р. № 13 .</w:t>
      </w:r>
    </w:p>
    <w:p w:rsidR="00FF6ACF" w:rsidRPr="00D728C3" w:rsidRDefault="00FF6ACF" w:rsidP="001005E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10"/>
          <w:szCs w:val="10"/>
          <w:lang w:eastAsia="ru-RU"/>
        </w:rPr>
      </w:pPr>
    </w:p>
    <w:tbl>
      <w:tblPr>
        <w:tblW w:w="5000" w:type="pct"/>
        <w:tblInd w:w="2" w:type="dxa"/>
        <w:tblCellMar>
          <w:left w:w="0" w:type="dxa"/>
          <w:right w:w="0" w:type="dxa"/>
        </w:tblCellMar>
        <w:tblLook w:val="00A0"/>
      </w:tblPr>
      <w:tblGrid>
        <w:gridCol w:w="6321"/>
        <w:gridCol w:w="3857"/>
        <w:gridCol w:w="4392"/>
      </w:tblGrid>
      <w:tr w:rsidR="00FF6ACF" w:rsidRPr="00C62EBE">
        <w:tc>
          <w:tcPr>
            <w:tcW w:w="6326" w:type="dxa"/>
          </w:tcPr>
          <w:p w:rsidR="00FF6ACF" w:rsidRPr="00D728C3" w:rsidRDefault="00FF6ACF" w:rsidP="001629EE">
            <w:pPr>
              <w:spacing w:before="150" w:after="15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bookmarkStart w:id="3" w:name="n41"/>
            <w:bookmarkEnd w:id="3"/>
            <w:r w:rsidRPr="00D72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Голова комітету з конкурсних торгів</w:t>
            </w:r>
          </w:p>
        </w:tc>
        <w:tc>
          <w:tcPr>
            <w:tcW w:w="3859" w:type="dxa"/>
            <w:vAlign w:val="bottom"/>
          </w:tcPr>
          <w:p w:rsidR="00FF6ACF" w:rsidRPr="00D728C3" w:rsidRDefault="00FF6ACF" w:rsidP="005C11A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2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________________</w:t>
            </w:r>
          </w:p>
          <w:p w:rsidR="00FF6ACF" w:rsidRPr="00D728C3" w:rsidRDefault="00FF6ACF" w:rsidP="005C11A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D728C3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(підпис)</w:t>
            </w:r>
          </w:p>
          <w:p w:rsidR="00FF6ACF" w:rsidRPr="00D728C3" w:rsidRDefault="00FF6ACF" w:rsidP="005C11A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28C3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МП</w:t>
            </w:r>
          </w:p>
        </w:tc>
        <w:tc>
          <w:tcPr>
            <w:tcW w:w="4395" w:type="dxa"/>
          </w:tcPr>
          <w:p w:rsidR="00FF6ACF" w:rsidRPr="00D728C3" w:rsidRDefault="00FF6ACF" w:rsidP="001629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2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</w:t>
            </w:r>
            <w:r w:rsidRPr="00D728C3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О.І. Бондаренко</w:t>
            </w:r>
            <w:r w:rsidRPr="00D72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 </w:t>
            </w:r>
          </w:p>
          <w:p w:rsidR="00FF6ACF" w:rsidRPr="00D728C3" w:rsidRDefault="00FF6ACF" w:rsidP="001629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28C3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(ініціали та прізвище)</w:t>
            </w:r>
          </w:p>
        </w:tc>
      </w:tr>
      <w:tr w:rsidR="00FF6ACF" w:rsidRPr="00C62EBE">
        <w:tc>
          <w:tcPr>
            <w:tcW w:w="6326" w:type="dxa"/>
          </w:tcPr>
          <w:p w:rsidR="00FF6ACF" w:rsidRPr="00D728C3" w:rsidRDefault="00FF6ACF" w:rsidP="001629EE">
            <w:pPr>
              <w:spacing w:before="150" w:after="15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2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Секретар комітету з конкурсних торгів</w:t>
            </w:r>
          </w:p>
        </w:tc>
        <w:tc>
          <w:tcPr>
            <w:tcW w:w="3859" w:type="dxa"/>
          </w:tcPr>
          <w:p w:rsidR="00FF6ACF" w:rsidRPr="00D728C3" w:rsidRDefault="00FF6ACF" w:rsidP="001005E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2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________________ </w:t>
            </w:r>
          </w:p>
          <w:p w:rsidR="00FF6ACF" w:rsidRPr="00D728C3" w:rsidRDefault="00FF6ACF" w:rsidP="001005E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28C3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(підпис)</w:t>
            </w:r>
          </w:p>
        </w:tc>
        <w:tc>
          <w:tcPr>
            <w:tcW w:w="4395" w:type="dxa"/>
          </w:tcPr>
          <w:p w:rsidR="00FF6ACF" w:rsidRPr="00D728C3" w:rsidRDefault="00FF6ACF" w:rsidP="001629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2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</w:t>
            </w:r>
            <w:r w:rsidRPr="00D728C3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К.О. Язікова</w:t>
            </w:r>
            <w:r w:rsidRPr="00D72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 </w:t>
            </w:r>
          </w:p>
          <w:p w:rsidR="00FF6ACF" w:rsidRPr="00D728C3" w:rsidRDefault="00FF6ACF" w:rsidP="001629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28C3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(ініціали та прізвище)</w:t>
            </w:r>
          </w:p>
        </w:tc>
      </w:tr>
    </w:tbl>
    <w:p w:rsidR="00FF6ACF" w:rsidRPr="00D728C3" w:rsidRDefault="00FF6ACF" w:rsidP="005C11A0">
      <w:pPr>
        <w:tabs>
          <w:tab w:val="left" w:pos="3885"/>
        </w:tabs>
        <w:rPr>
          <w:sz w:val="24"/>
          <w:szCs w:val="24"/>
        </w:rPr>
      </w:pPr>
    </w:p>
    <w:sectPr w:rsidR="00FF6ACF" w:rsidRPr="00D728C3" w:rsidSect="00E17D6F">
      <w:pgSz w:w="16838" w:h="11906" w:orient="landscape"/>
      <w:pgMar w:top="426" w:right="1134" w:bottom="1702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629EE"/>
    <w:rsid w:val="00023A41"/>
    <w:rsid w:val="00025808"/>
    <w:rsid w:val="00052E61"/>
    <w:rsid w:val="000A03FF"/>
    <w:rsid w:val="000C37E2"/>
    <w:rsid w:val="000D59AD"/>
    <w:rsid w:val="001005E6"/>
    <w:rsid w:val="00133DB9"/>
    <w:rsid w:val="00151B3D"/>
    <w:rsid w:val="001629EE"/>
    <w:rsid w:val="00185E83"/>
    <w:rsid w:val="00193C3E"/>
    <w:rsid w:val="0019488E"/>
    <w:rsid w:val="001A3403"/>
    <w:rsid w:val="001B20F1"/>
    <w:rsid w:val="001B4CCF"/>
    <w:rsid w:val="00223F95"/>
    <w:rsid w:val="00231EFC"/>
    <w:rsid w:val="00233A39"/>
    <w:rsid w:val="00277E2C"/>
    <w:rsid w:val="00283A98"/>
    <w:rsid w:val="00284D56"/>
    <w:rsid w:val="00285311"/>
    <w:rsid w:val="002B0C8A"/>
    <w:rsid w:val="002B7B78"/>
    <w:rsid w:val="002D2231"/>
    <w:rsid w:val="002E495F"/>
    <w:rsid w:val="00423970"/>
    <w:rsid w:val="00433577"/>
    <w:rsid w:val="00471BC3"/>
    <w:rsid w:val="00482507"/>
    <w:rsid w:val="0049126A"/>
    <w:rsid w:val="004D3AFD"/>
    <w:rsid w:val="004E1692"/>
    <w:rsid w:val="004E3311"/>
    <w:rsid w:val="00502D6A"/>
    <w:rsid w:val="00515CE3"/>
    <w:rsid w:val="00555F7D"/>
    <w:rsid w:val="005823B5"/>
    <w:rsid w:val="005A6052"/>
    <w:rsid w:val="005C11A0"/>
    <w:rsid w:val="005E4555"/>
    <w:rsid w:val="005E502F"/>
    <w:rsid w:val="005F79AF"/>
    <w:rsid w:val="006505B3"/>
    <w:rsid w:val="00651A76"/>
    <w:rsid w:val="006A6B6C"/>
    <w:rsid w:val="00751CB4"/>
    <w:rsid w:val="00773D32"/>
    <w:rsid w:val="00785E6B"/>
    <w:rsid w:val="00822645"/>
    <w:rsid w:val="00827358"/>
    <w:rsid w:val="00833BDE"/>
    <w:rsid w:val="0086189C"/>
    <w:rsid w:val="00865082"/>
    <w:rsid w:val="008770F3"/>
    <w:rsid w:val="008836A7"/>
    <w:rsid w:val="008E114A"/>
    <w:rsid w:val="008F6937"/>
    <w:rsid w:val="00910DB3"/>
    <w:rsid w:val="00916A53"/>
    <w:rsid w:val="009577E8"/>
    <w:rsid w:val="00984980"/>
    <w:rsid w:val="00987B1B"/>
    <w:rsid w:val="0099459C"/>
    <w:rsid w:val="009D7548"/>
    <w:rsid w:val="00A6391F"/>
    <w:rsid w:val="00A65691"/>
    <w:rsid w:val="00A7258C"/>
    <w:rsid w:val="00A74826"/>
    <w:rsid w:val="00A80583"/>
    <w:rsid w:val="00A87DBC"/>
    <w:rsid w:val="00AA559A"/>
    <w:rsid w:val="00AD4649"/>
    <w:rsid w:val="00AE3E7D"/>
    <w:rsid w:val="00B2223D"/>
    <w:rsid w:val="00BB50E2"/>
    <w:rsid w:val="00BD0226"/>
    <w:rsid w:val="00BD141F"/>
    <w:rsid w:val="00C10A78"/>
    <w:rsid w:val="00C420AB"/>
    <w:rsid w:val="00C62EBE"/>
    <w:rsid w:val="00CC1D20"/>
    <w:rsid w:val="00CE42FE"/>
    <w:rsid w:val="00D11839"/>
    <w:rsid w:val="00D25C58"/>
    <w:rsid w:val="00D728C3"/>
    <w:rsid w:val="00D77AE7"/>
    <w:rsid w:val="00D86181"/>
    <w:rsid w:val="00D94788"/>
    <w:rsid w:val="00DA51E4"/>
    <w:rsid w:val="00DE23E1"/>
    <w:rsid w:val="00DF69CD"/>
    <w:rsid w:val="00E17D6F"/>
    <w:rsid w:val="00E24955"/>
    <w:rsid w:val="00E4594E"/>
    <w:rsid w:val="00E52742"/>
    <w:rsid w:val="00E562E1"/>
    <w:rsid w:val="00EC5E85"/>
    <w:rsid w:val="00F1510E"/>
    <w:rsid w:val="00F30A7E"/>
    <w:rsid w:val="00F47F0C"/>
    <w:rsid w:val="00F87032"/>
    <w:rsid w:val="00F93BD6"/>
    <w:rsid w:val="00FB5323"/>
    <w:rsid w:val="00FE7121"/>
    <w:rsid w:val="00FF1E43"/>
    <w:rsid w:val="00FF6A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2507"/>
    <w:pPr>
      <w:spacing w:after="200" w:line="276" w:lineRule="auto"/>
    </w:pPr>
    <w:rPr>
      <w:rFonts w:cs="Calibri"/>
      <w:lang w:val="uk-UA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vps6">
    <w:name w:val="rvps6"/>
    <w:basedOn w:val="Normal"/>
    <w:uiPriority w:val="99"/>
    <w:rsid w:val="001629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rvts23">
    <w:name w:val="rvts23"/>
    <w:basedOn w:val="DefaultParagraphFont"/>
    <w:uiPriority w:val="99"/>
    <w:rsid w:val="001629EE"/>
  </w:style>
  <w:style w:type="character" w:customStyle="1" w:styleId="apple-converted-space">
    <w:name w:val="apple-converted-space"/>
    <w:basedOn w:val="DefaultParagraphFont"/>
    <w:uiPriority w:val="99"/>
    <w:rsid w:val="001629EE"/>
  </w:style>
  <w:style w:type="character" w:customStyle="1" w:styleId="rvts90">
    <w:name w:val="rvts90"/>
    <w:basedOn w:val="DefaultParagraphFont"/>
    <w:uiPriority w:val="99"/>
    <w:rsid w:val="001629EE"/>
  </w:style>
  <w:style w:type="paragraph" w:customStyle="1" w:styleId="rvps12">
    <w:name w:val="rvps12"/>
    <w:basedOn w:val="Normal"/>
    <w:uiPriority w:val="99"/>
    <w:rsid w:val="001629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rvts82">
    <w:name w:val="rvts82"/>
    <w:basedOn w:val="DefaultParagraphFont"/>
    <w:uiPriority w:val="99"/>
    <w:rsid w:val="001629EE"/>
  </w:style>
  <w:style w:type="character" w:customStyle="1" w:styleId="rvts106">
    <w:name w:val="rvts106"/>
    <w:basedOn w:val="DefaultParagraphFont"/>
    <w:uiPriority w:val="99"/>
    <w:rsid w:val="001629EE"/>
  </w:style>
  <w:style w:type="paragraph" w:customStyle="1" w:styleId="rvps2">
    <w:name w:val="rvps2"/>
    <w:basedOn w:val="Normal"/>
    <w:uiPriority w:val="99"/>
    <w:rsid w:val="001629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rvps14">
    <w:name w:val="rvps14"/>
    <w:basedOn w:val="Normal"/>
    <w:uiPriority w:val="99"/>
    <w:rsid w:val="001629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833B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33BDE"/>
    <w:rPr>
      <w:rFonts w:ascii="Tahoma" w:hAnsi="Tahoma" w:cs="Tahoma"/>
      <w:sz w:val="16"/>
      <w:szCs w:val="16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0974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97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974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74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97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974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97480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7480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974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2</Pages>
  <Words>328</Words>
  <Characters>1870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РІЧНИЙ ПЛАН ЗАКУПІВЕЛЬ (зі змінами)</dc:title>
  <dc:subject/>
  <dc:creator>2</dc:creator>
  <cp:keywords/>
  <dc:description/>
  <cp:lastModifiedBy>1</cp:lastModifiedBy>
  <cp:revision>2</cp:revision>
  <cp:lastPrinted>2015-09-08T10:01:00Z</cp:lastPrinted>
  <dcterms:created xsi:type="dcterms:W3CDTF">2015-09-11T07:11:00Z</dcterms:created>
  <dcterms:modified xsi:type="dcterms:W3CDTF">2015-09-11T07:11:00Z</dcterms:modified>
</cp:coreProperties>
</file>