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3A6" w:rsidRPr="00AF23A6" w:rsidRDefault="002A57E2" w:rsidP="00F043ED">
      <w:pPr>
        <w:pStyle w:val="a3"/>
        <w:jc w:val="center"/>
        <w:rPr>
          <w:rStyle w:val="heading"/>
          <w:rFonts w:ascii="Arial" w:hAnsi="Arial" w:cs="Arial"/>
          <w:b/>
          <w:sz w:val="22"/>
          <w:szCs w:val="22"/>
        </w:rPr>
      </w:pPr>
      <w:r w:rsidRPr="002A57E2">
        <w:rPr>
          <w:rStyle w:val="heading"/>
          <w:rFonts w:ascii="Arial" w:hAnsi="Arial" w:cs="Arial"/>
          <w:b/>
          <w:sz w:val="22"/>
          <w:szCs w:val="22"/>
        </w:rPr>
        <w:t>Ukraine-Kharkov: EIB</w:t>
      </w:r>
      <w:r w:rsidRPr="00AF23A6">
        <w:rPr>
          <w:rStyle w:val="heading"/>
          <w:rFonts w:ascii="Arial" w:hAnsi="Arial" w:cs="Arial"/>
          <w:b/>
          <w:sz w:val="22"/>
          <w:szCs w:val="22"/>
        </w:rPr>
        <w:t xml:space="preserve"> </w:t>
      </w:r>
      <w:r>
        <w:rPr>
          <w:rStyle w:val="heading"/>
          <w:rFonts w:ascii="Arial" w:hAnsi="Arial" w:cs="Arial"/>
          <w:b/>
          <w:sz w:val="22"/>
          <w:szCs w:val="22"/>
        </w:rPr>
        <w:t xml:space="preserve">- </w:t>
      </w:r>
      <w:r w:rsidR="00AF23A6" w:rsidRPr="00AF23A6">
        <w:rPr>
          <w:rStyle w:val="heading"/>
          <w:rFonts w:ascii="Arial" w:hAnsi="Arial" w:cs="Arial"/>
          <w:b/>
          <w:sz w:val="22"/>
          <w:szCs w:val="22"/>
        </w:rPr>
        <w:t>Purchase of new metro wagons</w:t>
      </w:r>
    </w:p>
    <w:p w:rsidR="00205B8A" w:rsidRDefault="00205B8A" w:rsidP="00F043ED">
      <w:pPr>
        <w:pStyle w:val="a3"/>
        <w:jc w:val="center"/>
        <w:rPr>
          <w:rStyle w:val="heading"/>
          <w:rFonts w:ascii="Arial" w:hAnsi="Arial" w:cs="Arial"/>
          <w:sz w:val="22"/>
          <w:szCs w:val="22"/>
        </w:rPr>
      </w:pPr>
      <w:r w:rsidRPr="00205B8A">
        <w:rPr>
          <w:rStyle w:val="heading"/>
          <w:rFonts w:ascii="Arial" w:hAnsi="Arial" w:cs="Arial"/>
          <w:sz w:val="22"/>
          <w:szCs w:val="22"/>
        </w:rPr>
        <w:t xml:space="preserve">European Investment Bank </w:t>
      </w:r>
      <w:r w:rsidR="005B0AD4">
        <w:rPr>
          <w:rStyle w:val="heading"/>
          <w:rFonts w:ascii="Arial" w:hAnsi="Arial" w:cs="Arial"/>
          <w:sz w:val="22"/>
          <w:szCs w:val="22"/>
        </w:rPr>
        <w:t>–</w:t>
      </w:r>
      <w:r w:rsidRPr="00205B8A">
        <w:rPr>
          <w:rStyle w:val="heading"/>
          <w:rFonts w:ascii="Arial" w:hAnsi="Arial" w:cs="Arial"/>
          <w:sz w:val="22"/>
          <w:szCs w:val="22"/>
        </w:rPr>
        <w:t xml:space="preserve"> </w:t>
      </w:r>
      <w:r w:rsidR="005B0AD4">
        <w:rPr>
          <w:rStyle w:val="heading"/>
          <w:rFonts w:ascii="Arial" w:hAnsi="Arial" w:cs="Arial"/>
          <w:sz w:val="22"/>
          <w:szCs w:val="22"/>
        </w:rPr>
        <w:t>Supplies</w:t>
      </w:r>
      <w:r w:rsidRPr="00205B8A">
        <w:rPr>
          <w:rStyle w:val="heading"/>
          <w:rFonts w:ascii="Arial" w:hAnsi="Arial" w:cs="Arial"/>
          <w:sz w:val="22"/>
          <w:szCs w:val="22"/>
        </w:rPr>
        <w:t xml:space="preserve"> - Prior information notice without call for competition - Not applicable</w:t>
      </w:r>
    </w:p>
    <w:p w:rsidR="005B0AD4" w:rsidRPr="005B0AD4" w:rsidRDefault="005B0AD4" w:rsidP="005B0AD4">
      <w:pPr>
        <w:pStyle w:val="a3"/>
        <w:jc w:val="center"/>
        <w:rPr>
          <w:rFonts w:ascii="Arial" w:hAnsi="Arial" w:cs="Arial"/>
          <w:sz w:val="22"/>
          <w:szCs w:val="22"/>
        </w:rPr>
      </w:pPr>
      <w:r w:rsidRPr="005B0AD4">
        <w:rPr>
          <w:rFonts w:ascii="Arial" w:hAnsi="Arial" w:cs="Arial"/>
          <w:sz w:val="22"/>
          <w:szCs w:val="22"/>
        </w:rPr>
        <w:t>EIB – Goods and related services</w:t>
      </w:r>
    </w:p>
    <w:p w:rsidR="005B0AD4" w:rsidRPr="000E08F8" w:rsidRDefault="005B0AD4" w:rsidP="005B0AD4">
      <w:pPr>
        <w:pStyle w:val="a3"/>
        <w:jc w:val="center"/>
        <w:rPr>
          <w:rFonts w:ascii="Arial" w:hAnsi="Arial" w:cs="Arial"/>
          <w:b/>
          <w:sz w:val="22"/>
          <w:szCs w:val="22"/>
        </w:rPr>
      </w:pPr>
      <w:r w:rsidRPr="000E08F8">
        <w:rPr>
          <w:rFonts w:ascii="Arial" w:hAnsi="Arial" w:cs="Arial"/>
          <w:b/>
          <w:sz w:val="22"/>
          <w:szCs w:val="22"/>
        </w:rPr>
        <w:t>Goods and related services contract forecast</w:t>
      </w:r>
    </w:p>
    <w:p w:rsidR="00205B8A" w:rsidRPr="00F043ED" w:rsidRDefault="00205B8A" w:rsidP="00CA3E4D">
      <w:pPr>
        <w:pStyle w:val="a3"/>
        <w:rPr>
          <w:rStyle w:val="heading"/>
          <w:rFonts w:ascii="Arial" w:hAnsi="Arial" w:cs="Arial"/>
          <w:sz w:val="22"/>
          <w:szCs w:val="22"/>
        </w:rPr>
      </w:pPr>
      <w:r w:rsidRPr="00F043ED">
        <w:rPr>
          <w:rStyle w:val="heading"/>
          <w:rFonts w:ascii="Arial" w:hAnsi="Arial" w:cs="Arial"/>
          <w:sz w:val="22"/>
          <w:szCs w:val="22"/>
        </w:rPr>
        <w:t xml:space="preserve">Ukraine-city of </w:t>
      </w:r>
      <w:r w:rsidR="00280371" w:rsidRPr="00F043ED">
        <w:rPr>
          <w:rStyle w:val="heading"/>
          <w:rFonts w:ascii="Arial" w:hAnsi="Arial" w:cs="Arial"/>
          <w:sz w:val="22"/>
          <w:szCs w:val="22"/>
        </w:rPr>
        <w:t>Kharkov-</w:t>
      </w:r>
      <w:r w:rsidR="005B0AD4" w:rsidRPr="00F043ED">
        <w:rPr>
          <w:rStyle w:val="heading"/>
          <w:rFonts w:ascii="Arial" w:hAnsi="Arial" w:cs="Arial"/>
          <w:sz w:val="22"/>
          <w:szCs w:val="22"/>
        </w:rPr>
        <w:t xml:space="preserve"> </w:t>
      </w:r>
      <w:r w:rsidR="00280371" w:rsidRPr="00F043ED">
        <w:rPr>
          <w:rFonts w:ascii="Arial" w:hAnsi="Arial" w:cs="Arial"/>
          <w:sz w:val="22"/>
          <w:szCs w:val="22"/>
        </w:rPr>
        <w:t xml:space="preserve">supply of </w:t>
      </w:r>
      <w:r w:rsidR="005B0AD4" w:rsidRPr="00F043ED">
        <w:rPr>
          <w:rFonts w:ascii="Arial" w:hAnsi="Arial" w:cs="Arial"/>
          <w:sz w:val="22"/>
          <w:szCs w:val="22"/>
        </w:rPr>
        <w:t xml:space="preserve">new </w:t>
      </w:r>
      <w:r w:rsidR="00280371" w:rsidRPr="00F043ED">
        <w:rPr>
          <w:rFonts w:ascii="Arial" w:hAnsi="Arial" w:cs="Arial"/>
          <w:sz w:val="22"/>
          <w:szCs w:val="22"/>
        </w:rPr>
        <w:t>metro train sets, a</w:t>
      </w:r>
      <w:r w:rsidR="005B0AD4" w:rsidRPr="00F043ED">
        <w:rPr>
          <w:rFonts w:ascii="Arial" w:hAnsi="Arial" w:cs="Arial"/>
          <w:sz w:val="22"/>
          <w:szCs w:val="22"/>
        </w:rPr>
        <w:t>ssociated goods and related services.</w:t>
      </w:r>
    </w:p>
    <w:p w:rsidR="004535C8" w:rsidRPr="000E08F8" w:rsidRDefault="00CA3E4D" w:rsidP="00CA3E4D">
      <w:pPr>
        <w:pStyle w:val="a3"/>
        <w:rPr>
          <w:rFonts w:ascii="Arial" w:hAnsi="Arial" w:cs="Arial"/>
          <w:sz w:val="22"/>
          <w:szCs w:val="22"/>
        </w:rPr>
      </w:pPr>
      <w:r w:rsidRPr="000E08F8">
        <w:rPr>
          <w:rFonts w:ascii="Arial" w:hAnsi="Arial" w:cs="Arial"/>
          <w:b/>
          <w:sz w:val="22"/>
          <w:szCs w:val="22"/>
        </w:rPr>
        <w:t>1. Tender reference</w:t>
      </w:r>
      <w:r w:rsidR="005B6F5C">
        <w:rPr>
          <w:rFonts w:ascii="Arial" w:hAnsi="Arial" w:cs="Arial"/>
          <w:sz w:val="22"/>
          <w:szCs w:val="22"/>
        </w:rPr>
        <w:t>: Not relevant at this stage</w:t>
      </w:r>
    </w:p>
    <w:p w:rsidR="00CA3E4D" w:rsidRPr="000E08F8" w:rsidRDefault="00CA3E4D" w:rsidP="00CA3E4D">
      <w:pPr>
        <w:pStyle w:val="a3"/>
        <w:rPr>
          <w:rFonts w:ascii="Arial" w:hAnsi="Arial" w:cs="Arial"/>
          <w:sz w:val="22"/>
          <w:szCs w:val="22"/>
        </w:rPr>
      </w:pPr>
      <w:r w:rsidRPr="000E08F8">
        <w:rPr>
          <w:rFonts w:ascii="Arial" w:hAnsi="Arial" w:cs="Arial"/>
          <w:b/>
          <w:sz w:val="22"/>
          <w:szCs w:val="22"/>
        </w:rPr>
        <w:t>2. Procedure</w:t>
      </w:r>
      <w:r w:rsidR="005B6F5C">
        <w:rPr>
          <w:rFonts w:ascii="Arial" w:hAnsi="Arial" w:cs="Arial"/>
          <w:sz w:val="22"/>
          <w:szCs w:val="22"/>
        </w:rPr>
        <w:t>: Open International Tender</w:t>
      </w:r>
    </w:p>
    <w:p w:rsidR="004C167A" w:rsidRPr="000E08F8" w:rsidRDefault="00CA3E4D" w:rsidP="00CA3E4D">
      <w:pPr>
        <w:pStyle w:val="a3"/>
        <w:rPr>
          <w:rFonts w:ascii="Arial" w:hAnsi="Arial" w:cs="Arial"/>
          <w:sz w:val="22"/>
          <w:szCs w:val="22"/>
        </w:rPr>
      </w:pPr>
      <w:r w:rsidRPr="000E08F8">
        <w:rPr>
          <w:rFonts w:ascii="Arial" w:hAnsi="Arial" w:cs="Arial"/>
          <w:b/>
          <w:sz w:val="22"/>
          <w:szCs w:val="22"/>
        </w:rPr>
        <w:t xml:space="preserve">3. </w:t>
      </w:r>
      <w:proofErr w:type="spellStart"/>
      <w:r w:rsidRPr="000E08F8">
        <w:rPr>
          <w:rFonts w:ascii="Arial" w:hAnsi="Arial" w:cs="Arial"/>
          <w:b/>
          <w:sz w:val="22"/>
          <w:szCs w:val="22"/>
        </w:rPr>
        <w:t>Programme</w:t>
      </w:r>
      <w:proofErr w:type="spellEnd"/>
      <w:r w:rsidRPr="000E08F8">
        <w:rPr>
          <w:rFonts w:ascii="Arial" w:hAnsi="Arial" w:cs="Arial"/>
          <w:sz w:val="22"/>
          <w:szCs w:val="22"/>
        </w:rPr>
        <w:t xml:space="preserve">: </w:t>
      </w:r>
      <w:r w:rsidR="004C167A" w:rsidRPr="000E08F8">
        <w:rPr>
          <w:rFonts w:ascii="Arial" w:hAnsi="Arial" w:cs="Arial"/>
          <w:sz w:val="22"/>
          <w:szCs w:val="22"/>
        </w:rPr>
        <w:t>Ukraine Urban Public Transport Project</w:t>
      </w:r>
    </w:p>
    <w:p w:rsidR="004C167A" w:rsidRPr="000E08F8" w:rsidRDefault="00CA3E4D" w:rsidP="004C167A">
      <w:pPr>
        <w:tabs>
          <w:tab w:val="left" w:pos="896"/>
          <w:tab w:val="right" w:pos="9498"/>
        </w:tabs>
        <w:rPr>
          <w:rFonts w:ascii="Arial" w:hAnsi="Arial" w:cs="Arial"/>
        </w:rPr>
      </w:pPr>
      <w:r w:rsidRPr="000E08F8">
        <w:rPr>
          <w:rFonts w:ascii="Arial" w:hAnsi="Arial" w:cs="Arial"/>
          <w:b/>
        </w:rPr>
        <w:t>4. Financing:</w:t>
      </w:r>
      <w:r w:rsidRPr="000E08F8">
        <w:rPr>
          <w:rFonts w:ascii="Arial" w:hAnsi="Arial" w:cs="Arial"/>
        </w:rPr>
        <w:t xml:space="preserve"> Financing </w:t>
      </w:r>
      <w:r w:rsidR="00205B8A" w:rsidRPr="000E08F8">
        <w:rPr>
          <w:rFonts w:ascii="Arial" w:hAnsi="Arial" w:cs="Arial"/>
        </w:rPr>
        <w:t>Contract</w:t>
      </w:r>
      <w:r w:rsidR="007E1627">
        <w:rPr>
          <w:rFonts w:ascii="Arial" w:hAnsi="Arial" w:cs="Arial"/>
        </w:rPr>
        <w:t>:</w:t>
      </w:r>
      <w:r w:rsidR="00205B8A" w:rsidRPr="000E08F8">
        <w:rPr>
          <w:rFonts w:ascii="Arial" w:hAnsi="Arial" w:cs="Arial"/>
        </w:rPr>
        <w:t xml:space="preserve"> </w:t>
      </w:r>
      <w:r w:rsidRPr="000E08F8">
        <w:rPr>
          <w:rFonts w:ascii="Arial" w:hAnsi="Arial" w:cs="Arial"/>
        </w:rPr>
        <w:t xml:space="preserve"> </w:t>
      </w:r>
      <w:bookmarkStart w:id="0" w:name="_Toc298139587"/>
      <w:r w:rsidR="004C167A" w:rsidRPr="000E08F8">
        <w:rPr>
          <w:rFonts w:ascii="Arial" w:hAnsi="Arial" w:cs="Arial"/>
        </w:rPr>
        <w:t>FI N°</w:t>
      </w:r>
      <w:bookmarkEnd w:id="0"/>
      <w:r w:rsidR="004C167A" w:rsidRPr="000E08F8">
        <w:rPr>
          <w:rFonts w:ascii="Arial" w:hAnsi="Arial" w:cs="Arial"/>
        </w:rPr>
        <w:t>85.103 between the European Investment Bank and Ukraine</w:t>
      </w:r>
    </w:p>
    <w:p w:rsidR="00CA3E4D" w:rsidRPr="000E08F8" w:rsidRDefault="00CA3E4D" w:rsidP="00CA3E4D">
      <w:pPr>
        <w:pStyle w:val="a3"/>
        <w:rPr>
          <w:rFonts w:ascii="Arial" w:hAnsi="Arial" w:cs="Arial"/>
          <w:sz w:val="22"/>
          <w:szCs w:val="22"/>
        </w:rPr>
      </w:pPr>
      <w:r w:rsidRPr="000E08F8">
        <w:rPr>
          <w:rFonts w:ascii="Arial" w:hAnsi="Arial" w:cs="Arial"/>
          <w:b/>
          <w:sz w:val="22"/>
          <w:szCs w:val="22"/>
        </w:rPr>
        <w:t>5. Contracting authority</w:t>
      </w:r>
      <w:r w:rsidRPr="000E08F8">
        <w:rPr>
          <w:rFonts w:ascii="Arial" w:hAnsi="Arial" w:cs="Arial"/>
          <w:sz w:val="22"/>
          <w:szCs w:val="22"/>
        </w:rPr>
        <w:t xml:space="preserve">: The </w:t>
      </w:r>
      <w:r w:rsidR="003E4AB5" w:rsidRPr="000E08F8">
        <w:rPr>
          <w:rFonts w:ascii="Arial" w:hAnsi="Arial" w:cs="Arial"/>
          <w:sz w:val="22"/>
          <w:szCs w:val="22"/>
        </w:rPr>
        <w:t xml:space="preserve">Kharkov </w:t>
      </w:r>
      <w:r w:rsidR="00F043ED" w:rsidRPr="000E08F8">
        <w:rPr>
          <w:rFonts w:ascii="Arial" w:hAnsi="Arial" w:cs="Arial"/>
          <w:sz w:val="22"/>
          <w:szCs w:val="22"/>
        </w:rPr>
        <w:t>Metropolitan</w:t>
      </w:r>
      <w:r w:rsidR="003E4AB5" w:rsidRPr="000E08F8">
        <w:rPr>
          <w:rFonts w:ascii="Arial" w:hAnsi="Arial" w:cs="Arial"/>
          <w:sz w:val="22"/>
          <w:szCs w:val="22"/>
        </w:rPr>
        <w:t xml:space="preserve"> </w:t>
      </w:r>
      <w:proofErr w:type="gramStart"/>
      <w:r w:rsidR="003E4AB5" w:rsidRPr="000E08F8">
        <w:rPr>
          <w:rFonts w:ascii="Arial" w:hAnsi="Arial" w:cs="Arial"/>
          <w:sz w:val="22"/>
          <w:szCs w:val="22"/>
        </w:rPr>
        <w:t>company</w:t>
      </w:r>
      <w:proofErr w:type="gramEnd"/>
      <w:r w:rsidR="002A57E2" w:rsidRPr="002A57E2">
        <w:rPr>
          <w:rFonts w:ascii="Arial" w:hAnsi="Arial" w:cs="Arial"/>
          <w:sz w:val="22"/>
          <w:szCs w:val="22"/>
        </w:rPr>
        <w:t>,</w:t>
      </w:r>
      <w:bookmarkStart w:id="1" w:name="_GoBack"/>
      <w:bookmarkEnd w:id="1"/>
      <w:r w:rsidR="002A57E2" w:rsidRPr="002A57E2">
        <w:rPr>
          <w:rFonts w:ascii="Arial" w:hAnsi="Arial" w:cs="Arial"/>
          <w:sz w:val="22"/>
          <w:szCs w:val="22"/>
        </w:rPr>
        <w:t xml:space="preserve"> Kharkov, Ukraine</w:t>
      </w:r>
    </w:p>
    <w:p w:rsidR="00CA3E4D" w:rsidRPr="000E08F8" w:rsidRDefault="00CA3E4D" w:rsidP="00CA3E4D">
      <w:pPr>
        <w:pStyle w:val="a3"/>
        <w:rPr>
          <w:rFonts w:ascii="Arial" w:hAnsi="Arial" w:cs="Arial"/>
          <w:sz w:val="22"/>
          <w:szCs w:val="22"/>
        </w:rPr>
      </w:pPr>
      <w:r w:rsidRPr="000E08F8">
        <w:rPr>
          <w:rFonts w:ascii="Arial" w:hAnsi="Arial" w:cs="Arial"/>
          <w:b/>
          <w:sz w:val="22"/>
          <w:szCs w:val="22"/>
        </w:rPr>
        <w:t>6. Nature of contract:</w:t>
      </w:r>
      <w:r w:rsidRPr="000E08F8">
        <w:rPr>
          <w:rFonts w:ascii="Arial" w:hAnsi="Arial" w:cs="Arial"/>
          <w:sz w:val="22"/>
          <w:szCs w:val="22"/>
        </w:rPr>
        <w:t xml:space="preserve"> </w:t>
      </w:r>
      <w:r w:rsidR="004535C8" w:rsidRPr="000E08F8">
        <w:rPr>
          <w:rFonts w:ascii="Arial" w:hAnsi="Arial" w:cs="Arial"/>
          <w:sz w:val="22"/>
          <w:szCs w:val="22"/>
        </w:rPr>
        <w:t>Goods</w:t>
      </w:r>
      <w:r w:rsidR="009601A4" w:rsidRPr="000E08F8">
        <w:rPr>
          <w:rFonts w:ascii="Arial" w:hAnsi="Arial" w:cs="Arial"/>
          <w:sz w:val="22"/>
          <w:szCs w:val="22"/>
        </w:rPr>
        <w:t xml:space="preserve"> and related services </w:t>
      </w:r>
    </w:p>
    <w:p w:rsidR="00CA3E4D" w:rsidRPr="000E08F8" w:rsidRDefault="00CA3E4D" w:rsidP="00CA3E4D">
      <w:pPr>
        <w:pStyle w:val="a3"/>
        <w:rPr>
          <w:rFonts w:ascii="Arial" w:hAnsi="Arial" w:cs="Arial"/>
          <w:b/>
          <w:sz w:val="22"/>
          <w:szCs w:val="22"/>
        </w:rPr>
      </w:pPr>
      <w:r w:rsidRPr="000E08F8">
        <w:rPr>
          <w:rFonts w:ascii="Arial" w:hAnsi="Arial" w:cs="Arial"/>
          <w:b/>
          <w:sz w:val="22"/>
          <w:szCs w:val="22"/>
        </w:rPr>
        <w:t>7. Contract description:</w:t>
      </w:r>
    </w:p>
    <w:p w:rsidR="005B0AD4" w:rsidRPr="00280371" w:rsidRDefault="005B0AD4" w:rsidP="005B0AD4">
      <w:pPr>
        <w:spacing w:before="100" w:beforeAutospacing="1" w:after="100" w:afterAutospacing="1" w:line="240" w:lineRule="auto"/>
        <w:jc w:val="both"/>
        <w:rPr>
          <w:rFonts w:ascii="Arial" w:eastAsia="Times New Roman" w:hAnsi="Arial" w:cs="Arial"/>
        </w:rPr>
      </w:pPr>
      <w:r w:rsidRPr="000E08F8">
        <w:rPr>
          <w:rFonts w:ascii="Arial" w:eastAsia="Times New Roman" w:hAnsi="Arial" w:cs="Arial"/>
          <w:lang w:val="en-US"/>
        </w:rPr>
        <w:t>Ukraine and the European Investment Bank (EIB) entered into a financing contract, in force since 11</w:t>
      </w:r>
      <w:r w:rsidR="002A57E2" w:rsidRPr="002A57E2">
        <w:rPr>
          <w:rFonts w:ascii="Arial" w:eastAsia="Times New Roman" w:hAnsi="Arial" w:cs="Arial"/>
          <w:lang w:val="en-US"/>
        </w:rPr>
        <w:t>.5.</w:t>
      </w:r>
      <w:r w:rsidRPr="000E08F8">
        <w:rPr>
          <w:rFonts w:ascii="Arial" w:eastAsia="Times New Roman" w:hAnsi="Arial" w:cs="Arial"/>
          <w:lang w:val="en-US"/>
        </w:rPr>
        <w:t xml:space="preserve">2017, for financing the Ukraine Urban Public Transport Project. </w:t>
      </w:r>
      <w:r w:rsidRPr="000E08F8">
        <w:rPr>
          <w:rFonts w:ascii="Arial" w:hAnsi="Arial" w:cs="Arial"/>
        </w:rPr>
        <w:t>The proceeds of the loans are intended to be used for the</w:t>
      </w:r>
      <w:r w:rsidRPr="000E08F8">
        <w:rPr>
          <w:rFonts w:ascii="Arial" w:eastAsia="Times New Roman" w:hAnsi="Arial" w:cs="Arial"/>
          <w:lang w:val="en-US"/>
        </w:rPr>
        <w:t xml:space="preserve"> modernization of the Public transport rolling stock and, where relevant, </w:t>
      </w:r>
      <w:r w:rsidRPr="00280371">
        <w:rPr>
          <w:rFonts w:ascii="Arial" w:eastAsia="Times New Roman" w:hAnsi="Arial" w:cs="Arial"/>
        </w:rPr>
        <w:t>related infrastructure</w:t>
      </w:r>
      <w:r w:rsidR="00E006A4">
        <w:rPr>
          <w:rFonts w:ascii="Arial" w:eastAsia="Times New Roman" w:hAnsi="Arial" w:cs="Arial"/>
        </w:rPr>
        <w:t>s</w:t>
      </w:r>
      <w:r w:rsidRPr="00280371">
        <w:rPr>
          <w:rFonts w:ascii="Arial" w:eastAsia="Times New Roman" w:hAnsi="Arial" w:cs="Arial"/>
        </w:rPr>
        <w:t xml:space="preserve"> in selected Ukrainian cities. </w:t>
      </w:r>
    </w:p>
    <w:p w:rsidR="005B0AD4" w:rsidRPr="00280371" w:rsidRDefault="005B0AD4" w:rsidP="006659EE">
      <w:pPr>
        <w:pStyle w:val="a3"/>
        <w:jc w:val="both"/>
        <w:rPr>
          <w:rFonts w:ascii="Arial" w:hAnsi="Arial" w:cs="Arial"/>
          <w:sz w:val="22"/>
          <w:szCs w:val="22"/>
          <w:lang w:val="en-GB"/>
        </w:rPr>
      </w:pPr>
      <w:r w:rsidRPr="00280371">
        <w:rPr>
          <w:rFonts w:ascii="Arial" w:hAnsi="Arial" w:cs="Arial"/>
          <w:sz w:val="22"/>
          <w:szCs w:val="22"/>
          <w:lang w:val="en-GB"/>
        </w:rPr>
        <w:t xml:space="preserve">The </w:t>
      </w:r>
      <w:r w:rsidR="003E4AB5" w:rsidRPr="00280371">
        <w:rPr>
          <w:rFonts w:ascii="Arial" w:hAnsi="Arial" w:cs="Arial"/>
          <w:sz w:val="22"/>
          <w:szCs w:val="22"/>
          <w:lang w:val="en-GB"/>
        </w:rPr>
        <w:t xml:space="preserve">Kharkov </w:t>
      </w:r>
      <w:r w:rsidR="00F043ED" w:rsidRPr="00280371">
        <w:rPr>
          <w:rFonts w:ascii="Arial" w:hAnsi="Arial" w:cs="Arial"/>
          <w:sz w:val="22"/>
          <w:szCs w:val="22"/>
          <w:lang w:val="en-GB"/>
        </w:rPr>
        <w:t>Metropolitan</w:t>
      </w:r>
      <w:r w:rsidR="003E4AB5" w:rsidRPr="00280371">
        <w:rPr>
          <w:rFonts w:ascii="Arial" w:hAnsi="Arial" w:cs="Arial"/>
          <w:sz w:val="22"/>
          <w:szCs w:val="22"/>
          <w:lang w:val="en-GB"/>
        </w:rPr>
        <w:t xml:space="preserve"> </w:t>
      </w:r>
      <w:r w:rsidRPr="00280371">
        <w:rPr>
          <w:rFonts w:ascii="Arial" w:hAnsi="Arial" w:cs="Arial"/>
          <w:sz w:val="22"/>
          <w:szCs w:val="22"/>
          <w:lang w:val="en-GB"/>
        </w:rPr>
        <w:t xml:space="preserve">Company, Ukraine, intends to launch a </w:t>
      </w:r>
      <w:r w:rsidR="003E4AB5" w:rsidRPr="00280371">
        <w:rPr>
          <w:rFonts w:ascii="Arial" w:hAnsi="Arial" w:cs="Arial"/>
          <w:sz w:val="22"/>
          <w:szCs w:val="22"/>
          <w:lang w:val="en-GB"/>
        </w:rPr>
        <w:t xml:space="preserve">tender for the supply of </w:t>
      </w:r>
      <w:r w:rsidRPr="00280371">
        <w:rPr>
          <w:rFonts w:ascii="Arial" w:hAnsi="Arial" w:cs="Arial"/>
          <w:sz w:val="22"/>
          <w:szCs w:val="22"/>
          <w:lang w:val="en-GB"/>
        </w:rPr>
        <w:t xml:space="preserve">new </w:t>
      </w:r>
      <w:r w:rsidR="003E4AB5" w:rsidRPr="00280371">
        <w:rPr>
          <w:rFonts w:ascii="Arial" w:hAnsi="Arial" w:cs="Arial"/>
          <w:sz w:val="22"/>
          <w:szCs w:val="22"/>
          <w:lang w:val="en-GB"/>
        </w:rPr>
        <w:t>metro train sets,</w:t>
      </w:r>
      <w:r w:rsidRPr="00280371">
        <w:rPr>
          <w:rFonts w:ascii="Arial" w:hAnsi="Arial" w:cs="Arial"/>
          <w:sz w:val="22"/>
          <w:szCs w:val="22"/>
          <w:lang w:val="en-GB"/>
        </w:rPr>
        <w:t xml:space="preserve"> associated goods and related services</w:t>
      </w:r>
      <w:r w:rsidR="003E4AB5" w:rsidRPr="00280371">
        <w:rPr>
          <w:rFonts w:ascii="Arial" w:hAnsi="Arial" w:cs="Arial"/>
          <w:sz w:val="22"/>
          <w:szCs w:val="22"/>
          <w:lang w:val="en-GB"/>
        </w:rPr>
        <w:t xml:space="preserve"> for a total amount of € 45</w:t>
      </w:r>
      <w:r w:rsidR="002A57E2">
        <w:rPr>
          <w:rFonts w:ascii="Arial" w:hAnsi="Arial" w:cs="Arial"/>
          <w:sz w:val="22"/>
          <w:szCs w:val="22"/>
          <w:lang w:val="en-GB"/>
        </w:rPr>
        <w:t> </w:t>
      </w:r>
      <w:r w:rsidR="002A57E2" w:rsidRPr="002A57E2">
        <w:rPr>
          <w:rFonts w:ascii="Arial" w:hAnsi="Arial" w:cs="Arial"/>
          <w:sz w:val="22"/>
          <w:szCs w:val="22"/>
        </w:rPr>
        <w:t>000</w:t>
      </w:r>
      <w:r w:rsidR="002A57E2">
        <w:rPr>
          <w:rFonts w:ascii="Arial" w:hAnsi="Arial" w:cs="Arial"/>
          <w:sz w:val="22"/>
          <w:szCs w:val="22"/>
        </w:rPr>
        <w:t> </w:t>
      </w:r>
      <w:r w:rsidR="002A57E2" w:rsidRPr="002A57E2">
        <w:rPr>
          <w:rFonts w:ascii="Arial" w:hAnsi="Arial" w:cs="Arial"/>
          <w:sz w:val="22"/>
          <w:szCs w:val="22"/>
        </w:rPr>
        <w:t>000</w:t>
      </w:r>
      <w:r w:rsidR="002A57E2">
        <w:rPr>
          <w:rFonts w:ascii="Arial" w:hAnsi="Arial" w:cs="Arial"/>
          <w:sz w:val="22"/>
          <w:szCs w:val="22"/>
        </w:rPr>
        <w:t xml:space="preserve"> EUR</w:t>
      </w:r>
      <w:r w:rsidRPr="00280371">
        <w:rPr>
          <w:rFonts w:ascii="Arial" w:hAnsi="Arial" w:cs="Arial"/>
          <w:sz w:val="22"/>
          <w:szCs w:val="22"/>
          <w:lang w:val="en-GB"/>
        </w:rPr>
        <w:t xml:space="preserve">. The list of items includes: </w:t>
      </w:r>
    </w:p>
    <w:p w:rsidR="005B0AD4" w:rsidRPr="00280371" w:rsidRDefault="005B0AD4" w:rsidP="005B0AD4">
      <w:pPr>
        <w:pStyle w:val="a3"/>
        <w:numPr>
          <w:ilvl w:val="0"/>
          <w:numId w:val="3"/>
        </w:numPr>
        <w:spacing w:before="120" w:beforeAutospacing="0" w:after="0" w:afterAutospacing="0"/>
        <w:ind w:left="714" w:hanging="357"/>
        <w:jc w:val="both"/>
        <w:rPr>
          <w:rFonts w:ascii="Arial" w:hAnsi="Arial" w:cs="Arial"/>
          <w:sz w:val="22"/>
          <w:szCs w:val="22"/>
          <w:lang w:val="en-GB"/>
        </w:rPr>
      </w:pPr>
      <w:r w:rsidRPr="00280371">
        <w:rPr>
          <w:rFonts w:ascii="Arial" w:hAnsi="Arial" w:cs="Arial"/>
          <w:sz w:val="22"/>
          <w:szCs w:val="22"/>
          <w:lang w:val="en-GB"/>
        </w:rPr>
        <w:t xml:space="preserve">Supply, delivery and commissioning of new </w:t>
      </w:r>
      <w:r w:rsidR="00087463">
        <w:rPr>
          <w:rFonts w:ascii="Arial" w:hAnsi="Arial" w:cs="Arial"/>
          <w:sz w:val="22"/>
          <w:szCs w:val="22"/>
          <w:lang w:val="en-GB"/>
        </w:rPr>
        <w:t xml:space="preserve">metro </w:t>
      </w:r>
      <w:r w:rsidR="00FE2BEB">
        <w:rPr>
          <w:rFonts w:ascii="Arial" w:hAnsi="Arial" w:cs="Arial"/>
          <w:sz w:val="22"/>
          <w:szCs w:val="22"/>
          <w:lang w:val="en-GB"/>
        </w:rPr>
        <w:t>train sets</w:t>
      </w:r>
      <w:r w:rsidR="002E4D89">
        <w:rPr>
          <w:rFonts w:ascii="Arial" w:hAnsi="Arial" w:cs="Arial"/>
          <w:sz w:val="22"/>
          <w:szCs w:val="22"/>
          <w:lang w:val="en-GB"/>
        </w:rPr>
        <w:t>,</w:t>
      </w:r>
      <w:r w:rsidR="00FE2BEB">
        <w:rPr>
          <w:rFonts w:ascii="Arial" w:hAnsi="Arial" w:cs="Arial"/>
          <w:sz w:val="22"/>
          <w:szCs w:val="22"/>
          <w:lang w:val="en-GB"/>
        </w:rPr>
        <w:t xml:space="preserve"> with</w:t>
      </w:r>
      <w:r w:rsidR="000E08F8" w:rsidRPr="00280371">
        <w:rPr>
          <w:rFonts w:ascii="Arial" w:hAnsi="Arial" w:cs="Arial"/>
          <w:sz w:val="22"/>
          <w:szCs w:val="22"/>
          <w:lang w:val="en-GB" w:eastAsia="ru-RU"/>
        </w:rPr>
        <w:t xml:space="preserve"> </w:t>
      </w:r>
      <w:r w:rsidR="000E08F8" w:rsidRPr="00280371">
        <w:rPr>
          <w:rFonts w:ascii="Arial" w:hAnsi="Arial" w:cs="Arial"/>
          <w:sz w:val="22"/>
          <w:szCs w:val="22"/>
          <w:lang w:val="en-GB"/>
        </w:rPr>
        <w:t>an approximate length of 96</w:t>
      </w:r>
      <w:r w:rsidR="002A57E2">
        <w:rPr>
          <w:rFonts w:ascii="Arial" w:hAnsi="Arial" w:cs="Arial"/>
          <w:sz w:val="22"/>
          <w:szCs w:val="22"/>
          <w:lang w:val="en-GB"/>
        </w:rPr>
        <w:t xml:space="preserve"> m</w:t>
      </w:r>
      <w:r w:rsidRPr="00280371">
        <w:rPr>
          <w:rFonts w:ascii="Arial" w:hAnsi="Arial" w:cs="Arial"/>
          <w:sz w:val="22"/>
          <w:szCs w:val="22"/>
          <w:lang w:val="en-GB"/>
        </w:rPr>
        <w:t>;</w:t>
      </w:r>
    </w:p>
    <w:p w:rsidR="005B0AD4" w:rsidRPr="00280371" w:rsidRDefault="005B0AD4" w:rsidP="005B0AD4">
      <w:pPr>
        <w:pStyle w:val="a3"/>
        <w:numPr>
          <w:ilvl w:val="0"/>
          <w:numId w:val="3"/>
        </w:numPr>
        <w:spacing w:before="120" w:beforeAutospacing="0" w:after="0" w:afterAutospacing="0"/>
        <w:ind w:left="714" w:hanging="357"/>
        <w:jc w:val="both"/>
        <w:rPr>
          <w:rFonts w:ascii="Arial" w:hAnsi="Arial" w:cs="Arial"/>
          <w:sz w:val="22"/>
          <w:szCs w:val="22"/>
          <w:lang w:val="en-GB"/>
        </w:rPr>
      </w:pPr>
      <w:r w:rsidRPr="00280371">
        <w:rPr>
          <w:rFonts w:ascii="Arial" w:hAnsi="Arial" w:cs="Arial"/>
          <w:sz w:val="22"/>
          <w:szCs w:val="22"/>
          <w:lang w:val="en-GB"/>
        </w:rPr>
        <w:t>Supply, delivery and commissioning of a set of mandatory spare parts and consumables,</w:t>
      </w:r>
    </w:p>
    <w:p w:rsidR="005B0AD4" w:rsidRPr="00280371" w:rsidRDefault="005B0AD4" w:rsidP="005B0AD4">
      <w:pPr>
        <w:pStyle w:val="a3"/>
        <w:numPr>
          <w:ilvl w:val="0"/>
          <w:numId w:val="3"/>
        </w:numPr>
        <w:spacing w:before="120" w:beforeAutospacing="0" w:after="0" w:afterAutospacing="0"/>
        <w:ind w:left="714" w:hanging="357"/>
        <w:jc w:val="both"/>
        <w:rPr>
          <w:rFonts w:ascii="Arial" w:hAnsi="Arial" w:cs="Arial"/>
          <w:sz w:val="22"/>
          <w:szCs w:val="22"/>
          <w:lang w:val="en-GB"/>
        </w:rPr>
      </w:pPr>
      <w:r w:rsidRPr="00280371">
        <w:rPr>
          <w:rFonts w:ascii="Arial" w:hAnsi="Arial" w:cs="Arial"/>
          <w:sz w:val="22"/>
          <w:szCs w:val="22"/>
          <w:lang w:val="en-GB"/>
        </w:rPr>
        <w:t>Supply, delivery and commissioning of a set of workshop tools and equipment for maintenance and repair,</w:t>
      </w:r>
    </w:p>
    <w:p w:rsidR="005B0AD4" w:rsidRPr="00280371" w:rsidRDefault="005B0AD4" w:rsidP="005B0AD4">
      <w:pPr>
        <w:pStyle w:val="a3"/>
        <w:numPr>
          <w:ilvl w:val="0"/>
          <w:numId w:val="3"/>
        </w:numPr>
        <w:spacing w:before="120" w:beforeAutospacing="0" w:after="0" w:afterAutospacing="0"/>
        <w:ind w:left="714" w:hanging="357"/>
        <w:jc w:val="both"/>
        <w:rPr>
          <w:rFonts w:ascii="Arial" w:hAnsi="Arial" w:cs="Arial"/>
          <w:sz w:val="22"/>
          <w:szCs w:val="22"/>
          <w:lang w:val="en-GB"/>
        </w:rPr>
      </w:pPr>
      <w:r w:rsidRPr="00280371">
        <w:rPr>
          <w:rFonts w:ascii="Arial" w:hAnsi="Arial" w:cs="Arial"/>
          <w:sz w:val="22"/>
          <w:szCs w:val="22"/>
          <w:lang w:val="en-GB"/>
        </w:rPr>
        <w:t>Supply, delivery of technical documentation (design, operational and maintenance manuals);</w:t>
      </w:r>
    </w:p>
    <w:p w:rsidR="005B0AD4" w:rsidRPr="00280371" w:rsidRDefault="005B0AD4" w:rsidP="005B0AD4">
      <w:pPr>
        <w:pStyle w:val="a3"/>
        <w:numPr>
          <w:ilvl w:val="0"/>
          <w:numId w:val="3"/>
        </w:numPr>
        <w:spacing w:before="120" w:beforeAutospacing="0" w:after="0" w:afterAutospacing="0"/>
        <w:ind w:left="714" w:hanging="357"/>
        <w:jc w:val="both"/>
        <w:rPr>
          <w:rFonts w:ascii="Arial" w:hAnsi="Arial" w:cs="Arial"/>
          <w:sz w:val="22"/>
          <w:szCs w:val="22"/>
          <w:lang w:val="en-GB"/>
        </w:rPr>
      </w:pPr>
      <w:r w:rsidRPr="00280371">
        <w:rPr>
          <w:rFonts w:ascii="Arial" w:hAnsi="Arial" w:cs="Arial"/>
          <w:sz w:val="22"/>
          <w:szCs w:val="22"/>
          <w:lang w:val="en-GB"/>
        </w:rPr>
        <w:t>Supply of related services (training and warranty activities).</w:t>
      </w:r>
    </w:p>
    <w:p w:rsidR="005B0AD4" w:rsidRPr="000E08F8" w:rsidRDefault="005B0AD4" w:rsidP="005B0AD4">
      <w:pPr>
        <w:pStyle w:val="a3"/>
        <w:rPr>
          <w:rFonts w:ascii="Arial" w:hAnsi="Arial" w:cs="Arial"/>
          <w:sz w:val="22"/>
          <w:szCs w:val="22"/>
        </w:rPr>
      </w:pPr>
    </w:p>
    <w:p w:rsidR="00CA3E4D" w:rsidRDefault="00CA3E4D" w:rsidP="00CA3E4D">
      <w:pPr>
        <w:pStyle w:val="a3"/>
        <w:rPr>
          <w:rFonts w:ascii="Arial" w:hAnsi="Arial" w:cs="Arial"/>
          <w:sz w:val="22"/>
          <w:szCs w:val="22"/>
        </w:rPr>
      </w:pPr>
      <w:r w:rsidRPr="000E08F8">
        <w:rPr>
          <w:rFonts w:ascii="Arial" w:hAnsi="Arial" w:cs="Arial"/>
          <w:b/>
          <w:sz w:val="22"/>
          <w:szCs w:val="22"/>
        </w:rPr>
        <w:t>8. Indicative numbers and titles of lots</w:t>
      </w:r>
      <w:r w:rsidRPr="000E08F8">
        <w:rPr>
          <w:rFonts w:ascii="Arial" w:hAnsi="Arial" w:cs="Arial"/>
          <w:sz w:val="22"/>
          <w:szCs w:val="22"/>
        </w:rPr>
        <w:t>: 1</w:t>
      </w:r>
      <w:r w:rsidR="009601A4" w:rsidRPr="000E08F8">
        <w:rPr>
          <w:rFonts w:ascii="Arial" w:hAnsi="Arial" w:cs="Arial"/>
          <w:sz w:val="22"/>
          <w:szCs w:val="22"/>
        </w:rPr>
        <w:t xml:space="preserve"> lot including all items of the contract description</w:t>
      </w:r>
      <w:r w:rsidR="00737808">
        <w:rPr>
          <w:rFonts w:ascii="Arial" w:hAnsi="Arial" w:cs="Arial"/>
          <w:sz w:val="22"/>
          <w:szCs w:val="22"/>
        </w:rPr>
        <w:t>.</w:t>
      </w:r>
    </w:p>
    <w:p w:rsidR="009E1F6C" w:rsidRPr="009E1F6C" w:rsidRDefault="009E1F6C" w:rsidP="00CA3E4D">
      <w:pPr>
        <w:pStyle w:val="a3"/>
        <w:rPr>
          <w:rFonts w:ascii="Arial" w:hAnsi="Arial" w:cs="Arial"/>
          <w:sz w:val="22"/>
          <w:szCs w:val="22"/>
        </w:rPr>
      </w:pPr>
      <w:r w:rsidRPr="009E1F6C">
        <w:rPr>
          <w:rFonts w:ascii="Arial" w:hAnsi="Arial" w:cs="Arial"/>
          <w:b/>
          <w:sz w:val="22"/>
          <w:szCs w:val="22"/>
        </w:rPr>
        <w:lastRenderedPageBreak/>
        <w:t>9. Evaluation criteria:</w:t>
      </w:r>
      <w:r w:rsidRPr="009E1F6C">
        <w:rPr>
          <w:rFonts w:ascii="Arial" w:hAnsi="Arial" w:cs="Arial"/>
          <w:sz w:val="22"/>
          <w:szCs w:val="22"/>
        </w:rPr>
        <w:t xml:space="preserve"> Evaluation criteria of the submitted bids will be described in the tender documents. The tender documents will be available at the final Beneficiary office</w:t>
      </w:r>
    </w:p>
    <w:p w:rsidR="00CA3E4D" w:rsidRPr="000E08F8" w:rsidRDefault="009E1F6C" w:rsidP="00066852">
      <w:pPr>
        <w:pStyle w:val="a3"/>
        <w:rPr>
          <w:rFonts w:ascii="Arial" w:hAnsi="Arial" w:cs="Arial"/>
          <w:sz w:val="22"/>
          <w:szCs w:val="22"/>
        </w:rPr>
      </w:pPr>
      <w:r>
        <w:rPr>
          <w:rFonts w:ascii="Arial" w:hAnsi="Arial" w:cs="Arial"/>
          <w:b/>
          <w:sz w:val="22"/>
          <w:szCs w:val="22"/>
        </w:rPr>
        <w:t>10</w:t>
      </w:r>
      <w:r w:rsidR="00CA3E4D" w:rsidRPr="000E08F8">
        <w:rPr>
          <w:rFonts w:ascii="Arial" w:hAnsi="Arial" w:cs="Arial"/>
          <w:b/>
          <w:sz w:val="22"/>
          <w:szCs w:val="22"/>
        </w:rPr>
        <w:t xml:space="preserve">. Intended timing of publication of </w:t>
      </w:r>
      <w:r w:rsidR="00C163DF">
        <w:rPr>
          <w:rFonts w:ascii="Arial" w:hAnsi="Arial" w:cs="Arial"/>
          <w:b/>
          <w:sz w:val="22"/>
          <w:szCs w:val="22"/>
        </w:rPr>
        <w:t>procurement</w:t>
      </w:r>
      <w:r w:rsidR="00CA3E4D" w:rsidRPr="000E08F8">
        <w:rPr>
          <w:rFonts w:ascii="Arial" w:hAnsi="Arial" w:cs="Arial"/>
          <w:b/>
          <w:sz w:val="22"/>
          <w:szCs w:val="22"/>
        </w:rPr>
        <w:t xml:space="preserve"> notice:</w:t>
      </w:r>
      <w:r w:rsidR="00CA3E4D" w:rsidRPr="000E08F8">
        <w:rPr>
          <w:rFonts w:ascii="Arial" w:hAnsi="Arial" w:cs="Arial"/>
          <w:sz w:val="22"/>
          <w:szCs w:val="22"/>
        </w:rPr>
        <w:t xml:space="preserve"> </w:t>
      </w:r>
      <w:r w:rsidR="000118B6">
        <w:rPr>
          <w:rFonts w:ascii="Arial" w:hAnsi="Arial" w:cs="Arial"/>
          <w:sz w:val="22"/>
          <w:szCs w:val="22"/>
        </w:rPr>
        <w:t xml:space="preserve"> August</w:t>
      </w:r>
      <w:r w:rsidR="00CA3E4D" w:rsidRPr="000E08F8">
        <w:rPr>
          <w:rFonts w:ascii="Arial" w:hAnsi="Arial" w:cs="Arial"/>
          <w:sz w:val="22"/>
          <w:szCs w:val="22"/>
        </w:rPr>
        <w:t xml:space="preserve"> 2018.</w:t>
      </w:r>
    </w:p>
    <w:p w:rsidR="000C3749" w:rsidRPr="000E08F8" w:rsidRDefault="009E1F6C" w:rsidP="004535C8">
      <w:pPr>
        <w:spacing w:before="100" w:beforeAutospacing="1" w:after="100" w:afterAutospacing="1" w:line="240" w:lineRule="auto"/>
        <w:jc w:val="both"/>
        <w:rPr>
          <w:rFonts w:ascii="Arial" w:eastAsia="Times New Roman" w:hAnsi="Arial" w:cs="Arial"/>
          <w:lang w:val="en-US"/>
        </w:rPr>
      </w:pPr>
      <w:r>
        <w:rPr>
          <w:rFonts w:ascii="Arial" w:hAnsi="Arial" w:cs="Arial"/>
          <w:b/>
        </w:rPr>
        <w:t>11</w:t>
      </w:r>
      <w:r w:rsidR="00CA3E4D" w:rsidRPr="000E08F8">
        <w:rPr>
          <w:rFonts w:ascii="Arial" w:hAnsi="Arial" w:cs="Arial"/>
          <w:b/>
        </w:rPr>
        <w:t>. Additional information</w:t>
      </w:r>
      <w:r w:rsidR="00CA3E4D" w:rsidRPr="000E08F8">
        <w:rPr>
          <w:rFonts w:ascii="Arial" w:hAnsi="Arial" w:cs="Arial"/>
        </w:rPr>
        <w:t>:</w:t>
      </w:r>
      <w:r w:rsidR="000C3749" w:rsidRPr="000E08F8">
        <w:rPr>
          <w:rFonts w:ascii="Arial" w:hAnsi="Arial" w:cs="Arial"/>
        </w:rPr>
        <w:t xml:space="preserve"> </w:t>
      </w:r>
      <w:r w:rsidR="000C3749" w:rsidRPr="000E08F8">
        <w:rPr>
          <w:rFonts w:ascii="Arial" w:eastAsia="Times New Roman" w:hAnsi="Arial" w:cs="Arial"/>
          <w:lang w:val="en-US"/>
        </w:rPr>
        <w:t xml:space="preserve">Contracts to be financed with the proceeds of loans from the EIB will be subject to the EIB Procurement Policies and Rules and will be open to firms from any country. The proceeds of the EIB loans will not be used for the purpose of any payment to persons or entities, of for any import of goods, if such payment or import is prohibited by a decision of the United Nations Security Council taken under Chapter VII of the Charter of the </w:t>
      </w:r>
      <w:r>
        <w:rPr>
          <w:rFonts w:ascii="Arial" w:eastAsia="Times New Roman" w:hAnsi="Arial" w:cs="Arial"/>
          <w:lang w:val="en-US"/>
        </w:rPr>
        <w:t>United Nations or under a law or</w:t>
      </w:r>
      <w:r w:rsidR="000C3749" w:rsidRPr="000E08F8">
        <w:rPr>
          <w:rFonts w:ascii="Arial" w:eastAsia="Times New Roman" w:hAnsi="Arial" w:cs="Arial"/>
          <w:lang w:val="en-US"/>
        </w:rPr>
        <w:t xml:space="preserve"> official regulation of the Purchaser's country.</w:t>
      </w:r>
    </w:p>
    <w:p w:rsidR="00CA3E4D" w:rsidRPr="000E08F8" w:rsidRDefault="009E1F6C" w:rsidP="00CA3E4D">
      <w:pPr>
        <w:pStyle w:val="a3"/>
        <w:rPr>
          <w:rFonts w:ascii="Arial" w:hAnsi="Arial" w:cs="Arial"/>
          <w:b/>
          <w:sz w:val="22"/>
          <w:szCs w:val="22"/>
        </w:rPr>
      </w:pPr>
      <w:r>
        <w:rPr>
          <w:rFonts w:ascii="Arial" w:hAnsi="Arial" w:cs="Arial"/>
          <w:b/>
          <w:sz w:val="22"/>
          <w:szCs w:val="22"/>
        </w:rPr>
        <w:t>12</w:t>
      </w:r>
      <w:r w:rsidR="00CA3E4D" w:rsidRPr="000E08F8">
        <w:rPr>
          <w:rFonts w:ascii="Arial" w:hAnsi="Arial" w:cs="Arial"/>
          <w:b/>
          <w:sz w:val="22"/>
          <w:szCs w:val="22"/>
        </w:rPr>
        <w:t>. Legal basis:</w:t>
      </w:r>
    </w:p>
    <w:p w:rsidR="004535C8" w:rsidRPr="000E08F8" w:rsidRDefault="00066852" w:rsidP="00CA3E4D">
      <w:pPr>
        <w:pStyle w:val="a3"/>
        <w:rPr>
          <w:rFonts w:ascii="Arial" w:hAnsi="Arial" w:cs="Arial"/>
          <w:sz w:val="22"/>
          <w:szCs w:val="22"/>
          <w:lang w:val="en-GB"/>
        </w:rPr>
      </w:pPr>
      <w:r w:rsidRPr="000E08F8">
        <w:rPr>
          <w:rFonts w:ascii="Arial" w:hAnsi="Arial" w:cs="Arial"/>
          <w:sz w:val="22"/>
          <w:szCs w:val="22"/>
          <w:lang w:val="en-GB"/>
        </w:rPr>
        <w:t>Financing Agreement</w:t>
      </w:r>
      <w:r w:rsidR="00F043ED">
        <w:rPr>
          <w:rFonts w:ascii="Arial" w:hAnsi="Arial" w:cs="Arial"/>
          <w:sz w:val="22"/>
          <w:szCs w:val="22"/>
          <w:lang w:val="en-GB"/>
        </w:rPr>
        <w:t xml:space="preserve">: </w:t>
      </w:r>
      <w:r w:rsidR="005B0AD4" w:rsidRPr="000E08F8">
        <w:rPr>
          <w:rFonts w:ascii="Arial" w:hAnsi="Arial" w:cs="Arial"/>
          <w:sz w:val="22"/>
          <w:szCs w:val="22"/>
        </w:rPr>
        <w:t xml:space="preserve">FI N°85.103 </w:t>
      </w:r>
      <w:r w:rsidRPr="000E08F8">
        <w:rPr>
          <w:rFonts w:ascii="Arial" w:hAnsi="Arial" w:cs="Arial"/>
          <w:sz w:val="22"/>
          <w:szCs w:val="22"/>
          <w:lang w:val="en-GB"/>
        </w:rPr>
        <w:t>between Ukraine and the European Investment Bank</w:t>
      </w:r>
      <w:r w:rsidR="004535C8" w:rsidRPr="000E08F8">
        <w:rPr>
          <w:rFonts w:ascii="Arial" w:hAnsi="Arial" w:cs="Arial"/>
          <w:sz w:val="22"/>
          <w:szCs w:val="22"/>
          <w:lang w:val="en-GB"/>
        </w:rPr>
        <w:t>.</w:t>
      </w:r>
    </w:p>
    <w:p w:rsidR="00CA3E4D" w:rsidRPr="000E08F8" w:rsidRDefault="009E1F6C" w:rsidP="00CA3E4D">
      <w:pPr>
        <w:pStyle w:val="a3"/>
        <w:rPr>
          <w:rFonts w:ascii="Arial" w:hAnsi="Arial" w:cs="Arial"/>
          <w:sz w:val="22"/>
          <w:szCs w:val="22"/>
          <w:lang w:val="en-GB"/>
        </w:rPr>
      </w:pPr>
      <w:r>
        <w:rPr>
          <w:rFonts w:ascii="Arial" w:hAnsi="Arial" w:cs="Arial"/>
          <w:b/>
          <w:sz w:val="22"/>
          <w:szCs w:val="22"/>
          <w:lang w:val="en-GB"/>
        </w:rPr>
        <w:t>13</w:t>
      </w:r>
      <w:r w:rsidR="00CA3E4D" w:rsidRPr="000E08F8">
        <w:rPr>
          <w:rFonts w:ascii="Arial" w:hAnsi="Arial" w:cs="Arial"/>
          <w:b/>
          <w:sz w:val="22"/>
          <w:szCs w:val="22"/>
          <w:lang w:val="en-GB"/>
        </w:rPr>
        <w:t>. Dat</w:t>
      </w:r>
      <w:r w:rsidR="00066852" w:rsidRPr="000E08F8">
        <w:rPr>
          <w:rFonts w:ascii="Arial" w:hAnsi="Arial" w:cs="Arial"/>
          <w:b/>
          <w:sz w:val="22"/>
          <w:szCs w:val="22"/>
          <w:lang w:val="en-GB"/>
        </w:rPr>
        <w:t>e of dispatch of this notice</w:t>
      </w:r>
      <w:r w:rsidR="003E4AB5" w:rsidRPr="000E08F8">
        <w:rPr>
          <w:rFonts w:ascii="Arial" w:hAnsi="Arial" w:cs="Arial"/>
          <w:sz w:val="22"/>
          <w:szCs w:val="22"/>
          <w:lang w:val="en-GB"/>
        </w:rPr>
        <w:t xml:space="preserve">: </w:t>
      </w:r>
      <w:r w:rsidR="000118B6">
        <w:rPr>
          <w:rFonts w:ascii="Arial" w:hAnsi="Arial" w:cs="Arial"/>
          <w:sz w:val="22"/>
          <w:szCs w:val="22"/>
          <w:lang w:val="en-GB"/>
        </w:rPr>
        <w:t>July</w:t>
      </w:r>
      <w:r w:rsidR="00066852" w:rsidRPr="000E08F8">
        <w:rPr>
          <w:rFonts w:ascii="Arial" w:hAnsi="Arial" w:cs="Arial"/>
          <w:sz w:val="22"/>
          <w:szCs w:val="22"/>
          <w:lang w:val="en-GB"/>
        </w:rPr>
        <w:t xml:space="preserve"> </w:t>
      </w:r>
      <w:r w:rsidR="00CA3E4D" w:rsidRPr="000E08F8">
        <w:rPr>
          <w:rFonts w:ascii="Arial" w:hAnsi="Arial" w:cs="Arial"/>
          <w:sz w:val="22"/>
          <w:szCs w:val="22"/>
          <w:lang w:val="en-GB"/>
        </w:rPr>
        <w:t>201</w:t>
      </w:r>
      <w:r w:rsidR="00E006A4">
        <w:rPr>
          <w:rFonts w:ascii="Arial" w:hAnsi="Arial" w:cs="Arial"/>
          <w:sz w:val="22"/>
          <w:szCs w:val="22"/>
          <w:lang w:val="en-GB"/>
        </w:rPr>
        <w:t>8</w:t>
      </w:r>
    </w:p>
    <w:p w:rsidR="00205B8A" w:rsidRPr="000E08F8" w:rsidRDefault="00205B8A" w:rsidP="00205B8A">
      <w:pPr>
        <w:pStyle w:val="a3"/>
        <w:rPr>
          <w:rFonts w:ascii="Arial" w:hAnsi="Arial" w:cs="Arial"/>
          <w:sz w:val="22"/>
          <w:szCs w:val="22"/>
        </w:rPr>
      </w:pPr>
      <w:r w:rsidRPr="000E08F8">
        <w:rPr>
          <w:rFonts w:ascii="Arial" w:hAnsi="Arial" w:cs="Arial"/>
          <w:sz w:val="22"/>
          <w:szCs w:val="22"/>
        </w:rPr>
        <w:t>Remarks:</w:t>
      </w:r>
    </w:p>
    <w:p w:rsidR="00205B8A" w:rsidRPr="000E08F8" w:rsidRDefault="00205B8A" w:rsidP="00205B8A">
      <w:pPr>
        <w:pStyle w:val="a3"/>
        <w:jc w:val="both"/>
        <w:rPr>
          <w:rFonts w:ascii="Arial" w:hAnsi="Arial" w:cs="Arial"/>
          <w:sz w:val="22"/>
          <w:szCs w:val="22"/>
        </w:rPr>
      </w:pPr>
      <w:r w:rsidRPr="000E08F8">
        <w:rPr>
          <w:rFonts w:ascii="Arial" w:hAnsi="Arial" w:cs="Arial"/>
          <w:sz w:val="22"/>
          <w:szCs w:val="22"/>
        </w:rPr>
        <w:t>No applications or requests for information should be sent at this stage.</w:t>
      </w:r>
    </w:p>
    <w:p w:rsidR="00E80BB3" w:rsidRPr="000E08F8" w:rsidRDefault="00E80BB3" w:rsidP="004535C8">
      <w:pPr>
        <w:pStyle w:val="a3"/>
        <w:jc w:val="both"/>
        <w:rPr>
          <w:rFonts w:ascii="Arial" w:hAnsi="Arial" w:cs="Arial"/>
          <w:sz w:val="22"/>
          <w:szCs w:val="22"/>
        </w:rPr>
      </w:pPr>
    </w:p>
    <w:sectPr w:rsidR="00E80BB3" w:rsidRPr="000E08F8" w:rsidSect="00E80B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81991"/>
    <w:multiLevelType w:val="hybridMultilevel"/>
    <w:tmpl w:val="268407AE"/>
    <w:lvl w:ilvl="0" w:tplc="F61E7C3A">
      <w:start w:val="4"/>
      <w:numFmt w:val="bullet"/>
      <w:lvlText w:val="-"/>
      <w:lvlJc w:val="left"/>
      <w:pPr>
        <w:ind w:left="927" w:hanging="360"/>
      </w:pPr>
      <w:rPr>
        <w:rFonts w:ascii="Arial" w:eastAsia="Times New Roman"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 w15:restartNumberingAfterBreak="0">
    <w:nsid w:val="62C316D3"/>
    <w:multiLevelType w:val="multilevel"/>
    <w:tmpl w:val="823CA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557472"/>
    <w:multiLevelType w:val="hybridMultilevel"/>
    <w:tmpl w:val="FAE0F526"/>
    <w:lvl w:ilvl="0" w:tplc="B734D1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E4D"/>
    <w:rsid w:val="000118B6"/>
    <w:rsid w:val="00066852"/>
    <w:rsid w:val="0007465D"/>
    <w:rsid w:val="00087463"/>
    <w:rsid w:val="000C3749"/>
    <w:rsid w:val="000E08F8"/>
    <w:rsid w:val="0011027E"/>
    <w:rsid w:val="001A3632"/>
    <w:rsid w:val="001B2212"/>
    <w:rsid w:val="00205B8A"/>
    <w:rsid w:val="00254DE0"/>
    <w:rsid w:val="00280371"/>
    <w:rsid w:val="002A57E2"/>
    <w:rsid w:val="002E4D89"/>
    <w:rsid w:val="00334C01"/>
    <w:rsid w:val="003742C2"/>
    <w:rsid w:val="003A181C"/>
    <w:rsid w:val="003B0BAB"/>
    <w:rsid w:val="003E4AB5"/>
    <w:rsid w:val="003E752C"/>
    <w:rsid w:val="0040199B"/>
    <w:rsid w:val="004535C8"/>
    <w:rsid w:val="004764F6"/>
    <w:rsid w:val="004C167A"/>
    <w:rsid w:val="00517E1C"/>
    <w:rsid w:val="005223D8"/>
    <w:rsid w:val="00587AE0"/>
    <w:rsid w:val="005B0AD4"/>
    <w:rsid w:val="005B6F5C"/>
    <w:rsid w:val="006659EE"/>
    <w:rsid w:val="00737808"/>
    <w:rsid w:val="007E1627"/>
    <w:rsid w:val="007F2DF1"/>
    <w:rsid w:val="008C5E66"/>
    <w:rsid w:val="00945D23"/>
    <w:rsid w:val="009601A4"/>
    <w:rsid w:val="00974263"/>
    <w:rsid w:val="009E1F6C"/>
    <w:rsid w:val="00AF23A6"/>
    <w:rsid w:val="00B315DD"/>
    <w:rsid w:val="00B52C10"/>
    <w:rsid w:val="00B611E8"/>
    <w:rsid w:val="00BF4B6E"/>
    <w:rsid w:val="00C038DE"/>
    <w:rsid w:val="00C163DF"/>
    <w:rsid w:val="00C53180"/>
    <w:rsid w:val="00C77CD8"/>
    <w:rsid w:val="00C96E4B"/>
    <w:rsid w:val="00CA3E4D"/>
    <w:rsid w:val="00CF1A87"/>
    <w:rsid w:val="00D13070"/>
    <w:rsid w:val="00D16855"/>
    <w:rsid w:val="00D54D9A"/>
    <w:rsid w:val="00DD7A7A"/>
    <w:rsid w:val="00DF1696"/>
    <w:rsid w:val="00E006A4"/>
    <w:rsid w:val="00E80BB3"/>
    <w:rsid w:val="00E82969"/>
    <w:rsid w:val="00F043ED"/>
    <w:rsid w:val="00FE2BE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D571B"/>
  <w15:docId w15:val="{11BFB636-9CEF-4E17-97BC-F3E9D238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BB3"/>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A3E4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Emphasis"/>
    <w:basedOn w:val="a0"/>
    <w:uiPriority w:val="20"/>
    <w:qFormat/>
    <w:rsid w:val="00CA3E4D"/>
    <w:rPr>
      <w:i/>
      <w:iCs/>
    </w:rPr>
  </w:style>
  <w:style w:type="paragraph" w:styleId="a5">
    <w:name w:val="footer"/>
    <w:basedOn w:val="a"/>
    <w:link w:val="a6"/>
    <w:uiPriority w:val="99"/>
    <w:rsid w:val="00C77CD8"/>
    <w:pPr>
      <w:tabs>
        <w:tab w:val="right" w:leader="underscore" w:pos="9504"/>
      </w:tabs>
      <w:spacing w:before="120" w:after="0" w:line="240" w:lineRule="auto"/>
    </w:pPr>
    <w:rPr>
      <w:rFonts w:ascii="Times New Roman" w:eastAsia="Times New Roman" w:hAnsi="Times New Roman" w:cs="Times New Roman"/>
      <w:sz w:val="24"/>
      <w:szCs w:val="20"/>
    </w:rPr>
  </w:style>
  <w:style w:type="character" w:customStyle="1" w:styleId="a6">
    <w:name w:val="Нижний колонтитул Знак"/>
    <w:basedOn w:val="a0"/>
    <w:link w:val="a5"/>
    <w:uiPriority w:val="99"/>
    <w:rsid w:val="00C77CD8"/>
    <w:rPr>
      <w:rFonts w:ascii="Times New Roman" w:eastAsia="Times New Roman" w:hAnsi="Times New Roman" w:cs="Times New Roman"/>
      <w:sz w:val="24"/>
      <w:szCs w:val="20"/>
      <w:lang w:val="en-GB"/>
    </w:rPr>
  </w:style>
  <w:style w:type="paragraph" w:styleId="a7">
    <w:name w:val="List Paragraph"/>
    <w:aliases w:val="Mummuga loetelu,Loendi lõik"/>
    <w:basedOn w:val="a"/>
    <w:link w:val="a8"/>
    <w:uiPriority w:val="34"/>
    <w:qFormat/>
    <w:rsid w:val="00C77CD8"/>
    <w:pPr>
      <w:spacing w:after="200" w:line="276" w:lineRule="auto"/>
      <w:ind w:left="720"/>
      <w:contextualSpacing/>
    </w:pPr>
    <w:rPr>
      <w:rFonts w:ascii="Calibri" w:eastAsia="Calibri" w:hAnsi="Calibri" w:cs="Times New Roman"/>
    </w:rPr>
  </w:style>
  <w:style w:type="character" w:customStyle="1" w:styleId="a8">
    <w:name w:val="Абзац списка Знак"/>
    <w:aliases w:val="Mummuga loetelu Знак,Loendi lõik Знак"/>
    <w:link w:val="a7"/>
    <w:uiPriority w:val="34"/>
    <w:rsid w:val="00C77CD8"/>
    <w:rPr>
      <w:rFonts w:ascii="Calibri" w:eastAsia="Calibri" w:hAnsi="Calibri" w:cs="Times New Roman"/>
      <w:lang w:val="en-GB"/>
    </w:rPr>
  </w:style>
  <w:style w:type="character" w:customStyle="1" w:styleId="heading">
    <w:name w:val="heading"/>
    <w:basedOn w:val="a0"/>
    <w:rsid w:val="00205B8A"/>
  </w:style>
  <w:style w:type="paragraph" w:styleId="a9">
    <w:name w:val="Balloon Text"/>
    <w:basedOn w:val="a"/>
    <w:link w:val="aa"/>
    <w:uiPriority w:val="99"/>
    <w:semiHidden/>
    <w:unhideWhenUsed/>
    <w:rsid w:val="002A57E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A57E2"/>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463148">
      <w:bodyDiv w:val="1"/>
      <w:marLeft w:val="0"/>
      <w:marRight w:val="0"/>
      <w:marTop w:val="0"/>
      <w:marBottom w:val="0"/>
      <w:divBdr>
        <w:top w:val="none" w:sz="0" w:space="0" w:color="auto"/>
        <w:left w:val="none" w:sz="0" w:space="0" w:color="auto"/>
        <w:bottom w:val="none" w:sz="0" w:space="0" w:color="auto"/>
        <w:right w:val="none" w:sz="0" w:space="0" w:color="auto"/>
      </w:divBdr>
      <w:divsChild>
        <w:div w:id="1010841201">
          <w:marLeft w:val="0"/>
          <w:marRight w:val="0"/>
          <w:marTop w:val="0"/>
          <w:marBottom w:val="0"/>
          <w:divBdr>
            <w:top w:val="none" w:sz="0" w:space="0" w:color="auto"/>
            <w:left w:val="none" w:sz="0" w:space="0" w:color="auto"/>
            <w:bottom w:val="none" w:sz="0" w:space="0" w:color="auto"/>
            <w:right w:val="none" w:sz="0" w:space="0" w:color="auto"/>
          </w:divBdr>
          <w:divsChild>
            <w:div w:id="427847412">
              <w:marLeft w:val="0"/>
              <w:marRight w:val="0"/>
              <w:marTop w:val="0"/>
              <w:marBottom w:val="0"/>
              <w:divBdr>
                <w:top w:val="none" w:sz="0" w:space="0" w:color="auto"/>
                <w:left w:val="none" w:sz="0" w:space="0" w:color="auto"/>
                <w:bottom w:val="none" w:sz="0" w:space="0" w:color="auto"/>
                <w:right w:val="none" w:sz="0" w:space="0" w:color="auto"/>
              </w:divBdr>
              <w:divsChild>
                <w:div w:id="63545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02895">
      <w:bodyDiv w:val="1"/>
      <w:marLeft w:val="0"/>
      <w:marRight w:val="0"/>
      <w:marTop w:val="0"/>
      <w:marBottom w:val="0"/>
      <w:divBdr>
        <w:top w:val="none" w:sz="0" w:space="0" w:color="auto"/>
        <w:left w:val="none" w:sz="0" w:space="0" w:color="auto"/>
        <w:bottom w:val="none" w:sz="0" w:space="0" w:color="auto"/>
        <w:right w:val="none" w:sz="0" w:space="0" w:color="auto"/>
      </w:divBdr>
    </w:div>
    <w:div w:id="117214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426</Words>
  <Characters>2434</Characters>
  <Application>Microsoft Office Word</Application>
  <DocSecurity>0</DocSecurity>
  <Lines>20</Lines>
  <Paragraphs>5</Paragraphs>
  <ScaleCrop>false</ScaleCrop>
  <HeadingPairs>
    <vt:vector size="6" baseType="variant">
      <vt:variant>
        <vt:lpstr>Название</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Grizli777</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dc:creator>
  <cp:lastModifiedBy>ivan ivanov</cp:lastModifiedBy>
  <cp:revision>4</cp:revision>
  <cp:lastPrinted>2018-07-30T07:20:00Z</cp:lastPrinted>
  <dcterms:created xsi:type="dcterms:W3CDTF">2018-07-23T13:46:00Z</dcterms:created>
  <dcterms:modified xsi:type="dcterms:W3CDTF">2018-07-30T08:15:00Z</dcterms:modified>
</cp:coreProperties>
</file>