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DB" w:rsidRPr="00E70E41" w:rsidRDefault="00BE0BDB" w:rsidP="00BE0BDB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Додаток</w:t>
      </w:r>
    </w:p>
    <w:p w:rsidR="00BE0BDB" w:rsidRPr="00E70E41" w:rsidRDefault="00BE0BDB" w:rsidP="00BE0BDB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BE0BDB" w:rsidRPr="00BE0BDB" w:rsidRDefault="00BE0BDB" w:rsidP="00BE0BDB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  <w:lang w:val="ru-RU"/>
        </w:rPr>
      </w:pPr>
      <w:r w:rsidRPr="00E70E41">
        <w:rPr>
          <w:rFonts w:ascii="Times New Roman" w:hAnsi="Times New Roman"/>
          <w:sz w:val="27"/>
          <w:szCs w:val="27"/>
        </w:rPr>
        <w:t>від</w:t>
      </w:r>
      <w:r w:rsidRPr="00BE0BDB">
        <w:rPr>
          <w:rFonts w:ascii="Times New Roman" w:hAnsi="Times New Roman"/>
          <w:sz w:val="27"/>
          <w:szCs w:val="27"/>
        </w:rPr>
        <w:t xml:space="preserve"> 27.12.</w:t>
      </w:r>
      <w:r>
        <w:rPr>
          <w:rFonts w:ascii="Times New Roman" w:hAnsi="Times New Roman"/>
          <w:sz w:val="27"/>
          <w:szCs w:val="27"/>
          <w:lang w:val="ru-RU"/>
        </w:rPr>
        <w:t>2017</w:t>
      </w:r>
      <w:r w:rsidRPr="00E70E41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ru-RU"/>
        </w:rPr>
        <w:t>863</w:t>
      </w:r>
      <w:bookmarkStart w:id="0" w:name="_GoBack"/>
      <w:bookmarkEnd w:id="0"/>
    </w:p>
    <w:p w:rsidR="00BE0BDB" w:rsidRPr="00E70E41" w:rsidRDefault="00BE0BDB" w:rsidP="00BE0BDB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16"/>
          <w:szCs w:val="16"/>
        </w:rPr>
      </w:pPr>
    </w:p>
    <w:p w:rsidR="00BE0BDB" w:rsidRPr="00E70E41" w:rsidRDefault="00BE0BDB" w:rsidP="00BE0BDB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ПЕРЕЛІК</w:t>
      </w:r>
    </w:p>
    <w:p w:rsidR="00BE0BDB" w:rsidRPr="00E70E41" w:rsidRDefault="00BE0BDB" w:rsidP="00BE0B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BE0BDB" w:rsidRPr="000A02AF" w:rsidTr="008D14C6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BE0BDB" w:rsidRPr="00F30618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павільйон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Pr="00BE0BDB" w:rsidRDefault="00BE0BDB" w:rsidP="008D14C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>по вул.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Отакара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Яроша, 18</w:t>
            </w:r>
          </w:p>
          <w:p w:rsidR="00BE0BDB" w:rsidRPr="00476D05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BE0BDB" w:rsidRPr="00F30618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кіоск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8C774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Перемоги, 78-Г</w:t>
            </w:r>
          </w:p>
          <w:p w:rsidR="00BE0BDB" w:rsidRPr="008C7745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BE0BDB" w:rsidRPr="00F30618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павільйон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8C774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Перемоги, 78-Г</w:t>
            </w:r>
          </w:p>
          <w:p w:rsidR="00BE0BDB" w:rsidRPr="008C7745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BE0BDB" w:rsidRPr="00F30618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павільйон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8C774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Перемоги, 78-Г</w:t>
            </w:r>
          </w:p>
          <w:p w:rsidR="00BE0BDB" w:rsidRPr="008C7745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BE0BDB" w:rsidRPr="00F30618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кіоск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Клочківській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195</w:t>
            </w:r>
          </w:p>
          <w:p w:rsidR="00BE0BDB" w:rsidRPr="00936F63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BE0BDB" w:rsidRPr="00F30618" w:rsidRDefault="00BE0BDB" w:rsidP="008D14C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кіоск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біля будинку по вул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Двадцять Третього Серпня, 16</w:t>
            </w:r>
          </w:p>
          <w:p w:rsidR="00BE0BDB" w:rsidRPr="00936F63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Шевченківський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C85219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C85219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C85219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219">
              <w:rPr>
                <w:rFonts w:ascii="Times New Roman" w:hAnsi="Times New Roman"/>
                <w:sz w:val="28"/>
                <w:szCs w:val="28"/>
              </w:rPr>
              <w:t>по вул. Академіка Богомольця, 9-Б</w:t>
            </w:r>
          </w:p>
          <w:p w:rsidR="00BE0BDB" w:rsidRPr="00C85219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C85219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BE0BDB" w:rsidRPr="00C85219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C85219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C85219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219">
              <w:rPr>
                <w:rFonts w:ascii="Times New Roman" w:hAnsi="Times New Roman"/>
                <w:sz w:val="28"/>
                <w:szCs w:val="28"/>
              </w:rPr>
              <w:t>по вул. Академіка Павлова, 140-Г</w:t>
            </w:r>
          </w:p>
          <w:p w:rsidR="00BE0BDB" w:rsidRPr="00C85219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C85219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BE0BDB" w:rsidRPr="00C85219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C85219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C85219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219">
              <w:rPr>
                <w:rFonts w:ascii="Times New Roman" w:hAnsi="Times New Roman"/>
                <w:sz w:val="28"/>
                <w:szCs w:val="28"/>
              </w:rPr>
              <w:t>по вул. Гвардійців-</w:t>
            </w:r>
            <w:proofErr w:type="spellStart"/>
            <w:r w:rsidRPr="00C85219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C85219">
              <w:rPr>
                <w:rFonts w:ascii="Times New Roman" w:hAnsi="Times New Roman"/>
                <w:sz w:val="28"/>
                <w:szCs w:val="28"/>
              </w:rPr>
              <w:t>, 23</w:t>
            </w:r>
          </w:p>
          <w:p w:rsidR="00BE0BDB" w:rsidRPr="00C85219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E0BDB" w:rsidRPr="00C85219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C85219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C85219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219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C85219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C85219">
              <w:rPr>
                <w:rFonts w:ascii="Times New Roman" w:hAnsi="Times New Roman"/>
                <w:sz w:val="28"/>
                <w:szCs w:val="28"/>
              </w:rPr>
              <w:t>. Тракторобудівників, 63</w:t>
            </w:r>
          </w:p>
          <w:p w:rsidR="00BE0BDB" w:rsidRPr="00C85219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11184">
              <w:rPr>
                <w:rFonts w:ascii="Times New Roman" w:hAnsi="Times New Roman"/>
                <w:sz w:val="28"/>
                <w:szCs w:val="28"/>
              </w:rPr>
              <w:t>Шишківській</w:t>
            </w:r>
            <w:proofErr w:type="spellEnd"/>
            <w:r w:rsidRPr="00011184">
              <w:rPr>
                <w:rFonts w:ascii="Times New Roman" w:hAnsi="Times New Roman"/>
                <w:sz w:val="28"/>
                <w:szCs w:val="28"/>
              </w:rPr>
              <w:t>, 8-А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11184">
              <w:rPr>
                <w:rFonts w:ascii="Times New Roman" w:hAnsi="Times New Roman"/>
                <w:sz w:val="28"/>
                <w:szCs w:val="28"/>
              </w:rPr>
              <w:t>Барабашова</w:t>
            </w:r>
            <w:proofErr w:type="spellEnd"/>
            <w:r w:rsidRPr="00011184">
              <w:rPr>
                <w:rFonts w:ascii="Times New Roman" w:hAnsi="Times New Roman"/>
                <w:sz w:val="28"/>
                <w:szCs w:val="28"/>
              </w:rPr>
              <w:t>, 40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11184">
              <w:rPr>
                <w:rFonts w:ascii="Times New Roman" w:hAnsi="Times New Roman"/>
                <w:sz w:val="28"/>
                <w:szCs w:val="28"/>
              </w:rPr>
              <w:t>Барабашова</w:t>
            </w:r>
            <w:proofErr w:type="spellEnd"/>
            <w:r w:rsidRPr="00011184">
              <w:rPr>
                <w:rFonts w:ascii="Times New Roman" w:hAnsi="Times New Roman"/>
                <w:sz w:val="28"/>
                <w:szCs w:val="28"/>
              </w:rPr>
              <w:t>, 40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>по вул. Героїв Праці, 4-Г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 xml:space="preserve"> 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>по вул. Амурській, 2-М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11184">
              <w:rPr>
                <w:rFonts w:ascii="Times New Roman" w:hAnsi="Times New Roman"/>
                <w:sz w:val="28"/>
                <w:szCs w:val="28"/>
              </w:rPr>
              <w:t>Барабашова</w:t>
            </w:r>
            <w:proofErr w:type="spellEnd"/>
            <w:r w:rsidRPr="00011184">
              <w:rPr>
                <w:rFonts w:ascii="Times New Roman" w:hAnsi="Times New Roman"/>
                <w:sz w:val="28"/>
                <w:szCs w:val="28"/>
              </w:rPr>
              <w:t>, 40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 xml:space="preserve"> 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 w:rsidRPr="00011184">
              <w:rPr>
                <w:rFonts w:ascii="Times New Roman" w:hAnsi="Times New Roman"/>
                <w:sz w:val="28"/>
                <w:szCs w:val="28"/>
              </w:rPr>
              <w:t>Барабашова</w:t>
            </w:r>
            <w:proofErr w:type="spellEnd"/>
            <w:r w:rsidRPr="00011184">
              <w:rPr>
                <w:rFonts w:ascii="Times New Roman" w:hAnsi="Times New Roman"/>
                <w:sz w:val="28"/>
                <w:szCs w:val="28"/>
              </w:rPr>
              <w:t>, 40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 xml:space="preserve">Металевий гараж 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>по вул. Дніпровській, 1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>по вул. Амурській, 2-М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 xml:space="preserve">Металевий гараж 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>по вул. Дніпровській, 1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>по вул. Академіка Павлова, 165-В</w:t>
            </w:r>
          </w:p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BE0BDB" w:rsidRPr="00807E98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</w:rPr>
              <w:t>Саперній, 30</w:t>
            </w:r>
          </w:p>
          <w:p w:rsidR="00BE0BDB" w:rsidRPr="005A6CAA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011184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</w:rPr>
              <w:t>Саперній, 30</w:t>
            </w:r>
          </w:p>
          <w:p w:rsidR="00BE0BDB" w:rsidRPr="005A6CAA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807E98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84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</w:rPr>
              <w:t>Саперній, 30</w:t>
            </w:r>
          </w:p>
          <w:p w:rsidR="00BE0BDB" w:rsidRPr="005A6CAA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807E98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Москалівській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99</w:t>
            </w:r>
          </w:p>
          <w:p w:rsidR="00BE0BDB" w:rsidRPr="00225DA0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807E98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5A6CAA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Default="00BE0BDB" w:rsidP="008D14C6">
            <w:r w:rsidRPr="00011184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(намет</w:t>
            </w:r>
            <w:r w:rsidRPr="00910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5A6CAA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B5014F" w:rsidRDefault="00BE0BDB" w:rsidP="008D14C6">
            <w:pPr>
              <w:rPr>
                <w:rFonts w:ascii="Times New Roman" w:hAnsi="Times New Roman"/>
                <w:sz w:val="27"/>
                <w:szCs w:val="27"/>
              </w:rPr>
            </w:pPr>
            <w:r w:rsidRPr="009104AB">
              <w:rPr>
                <w:rFonts w:ascii="Times New Roman" w:hAnsi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/>
                <w:sz w:val="28"/>
                <w:szCs w:val="28"/>
              </w:rPr>
              <w:t>(огорожа</w:t>
            </w:r>
            <w:r w:rsidRPr="00910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B5014F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B5014F" w:rsidRDefault="00BE0BDB" w:rsidP="008D14C6">
            <w:pPr>
              <w:rPr>
                <w:rFonts w:ascii="Times New Roman" w:hAnsi="Times New Roman"/>
                <w:sz w:val="27"/>
                <w:szCs w:val="27"/>
              </w:rPr>
            </w:pPr>
            <w:r w:rsidRPr="009104AB">
              <w:rPr>
                <w:rFonts w:ascii="Times New Roman" w:hAnsi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/>
                <w:sz w:val="28"/>
                <w:szCs w:val="28"/>
              </w:rPr>
              <w:t>(паркан</w:t>
            </w:r>
            <w:r w:rsidRPr="00910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B5014F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B5014F" w:rsidRDefault="00BE0BDB" w:rsidP="008D14C6">
            <w:pPr>
              <w:rPr>
                <w:rFonts w:ascii="Times New Roman" w:hAnsi="Times New Roman"/>
                <w:sz w:val="27"/>
                <w:szCs w:val="27"/>
              </w:rPr>
            </w:pPr>
            <w:r w:rsidRPr="009104AB">
              <w:rPr>
                <w:rFonts w:ascii="Times New Roman" w:hAnsi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/>
                <w:sz w:val="28"/>
                <w:szCs w:val="28"/>
              </w:rPr>
              <w:t>(альтанка</w:t>
            </w:r>
            <w:r w:rsidRPr="00910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B5014F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B5014F" w:rsidRDefault="00BE0BDB" w:rsidP="008D14C6">
            <w:pPr>
              <w:rPr>
                <w:rFonts w:ascii="Times New Roman" w:hAnsi="Times New Roman"/>
                <w:sz w:val="27"/>
                <w:szCs w:val="27"/>
              </w:rPr>
            </w:pPr>
            <w:r w:rsidRPr="009104AB">
              <w:rPr>
                <w:rFonts w:ascii="Times New Roman" w:hAnsi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/>
                <w:sz w:val="28"/>
                <w:szCs w:val="28"/>
              </w:rPr>
              <w:t>(альтанка</w:t>
            </w:r>
            <w:r w:rsidRPr="00910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B5014F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</w:tbl>
    <w:p w:rsidR="00BE0BDB" w:rsidRDefault="00BE0BDB" w:rsidP="00BE0B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BE0BDB" w:rsidSect="00BE0BDB">
          <w:headerReference w:type="default" r:id="rId4"/>
          <w:headerReference w:type="first" r:id="rId5"/>
          <w:pgSz w:w="12240" w:h="15840"/>
          <w:pgMar w:top="1135" w:right="567" w:bottom="284" w:left="1701" w:header="709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7D2617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B5014F" w:rsidRDefault="00BE0BDB" w:rsidP="008D14C6">
            <w:pPr>
              <w:rPr>
                <w:rFonts w:ascii="Times New Roman" w:hAnsi="Times New Roman"/>
                <w:sz w:val="27"/>
                <w:szCs w:val="27"/>
              </w:rPr>
            </w:pPr>
            <w:r w:rsidRPr="009104AB">
              <w:rPr>
                <w:rFonts w:ascii="Times New Roman" w:hAnsi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/>
                <w:sz w:val="28"/>
                <w:szCs w:val="28"/>
              </w:rPr>
              <w:t>(альтанка</w:t>
            </w:r>
            <w:r w:rsidRPr="00910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B5014F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7D2617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B5014F" w:rsidRDefault="00BE0BDB" w:rsidP="008D14C6">
            <w:pPr>
              <w:rPr>
                <w:rFonts w:ascii="Times New Roman" w:hAnsi="Times New Roman"/>
                <w:sz w:val="27"/>
                <w:szCs w:val="27"/>
              </w:rPr>
            </w:pPr>
            <w:r w:rsidRPr="009104AB">
              <w:rPr>
                <w:rFonts w:ascii="Times New Roman" w:hAnsi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/>
                <w:sz w:val="28"/>
                <w:szCs w:val="28"/>
              </w:rPr>
              <w:t>(альтанка</w:t>
            </w:r>
            <w:r w:rsidRPr="00910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B5014F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0BDB" w:rsidRPr="007D2617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B5014F" w:rsidRDefault="00BE0BDB" w:rsidP="008D14C6">
            <w:pPr>
              <w:rPr>
                <w:rFonts w:ascii="Times New Roman" w:hAnsi="Times New Roman"/>
                <w:sz w:val="27"/>
                <w:szCs w:val="27"/>
              </w:rPr>
            </w:pPr>
            <w:r w:rsidRPr="009104AB">
              <w:rPr>
                <w:rFonts w:ascii="Times New Roman" w:hAnsi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/>
                <w:sz w:val="28"/>
                <w:szCs w:val="28"/>
              </w:rPr>
              <w:t>(альтанка</w:t>
            </w:r>
            <w:r w:rsidRPr="00910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B5014F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B5014F" w:rsidRDefault="00BE0BDB" w:rsidP="008D14C6">
            <w:pPr>
              <w:rPr>
                <w:rFonts w:ascii="Times New Roman" w:hAnsi="Times New Roman"/>
                <w:sz w:val="27"/>
                <w:szCs w:val="27"/>
              </w:rPr>
            </w:pPr>
            <w:r w:rsidRPr="009104AB">
              <w:rPr>
                <w:rFonts w:ascii="Times New Roman" w:hAnsi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/>
                <w:sz w:val="28"/>
                <w:szCs w:val="28"/>
              </w:rPr>
              <w:t>(альтанка</w:t>
            </w:r>
            <w:r w:rsidRPr="00910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B5014F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B5014F" w:rsidRDefault="00BE0BDB" w:rsidP="008D14C6">
            <w:pPr>
              <w:rPr>
                <w:rFonts w:ascii="Times New Roman" w:hAnsi="Times New Roman"/>
                <w:sz w:val="27"/>
                <w:szCs w:val="27"/>
              </w:rPr>
            </w:pPr>
            <w:r w:rsidRPr="009104AB">
              <w:rPr>
                <w:rFonts w:ascii="Times New Roman" w:hAnsi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/>
                <w:sz w:val="28"/>
                <w:szCs w:val="28"/>
              </w:rPr>
              <w:t>(альтанка</w:t>
            </w:r>
            <w:r w:rsidRPr="00910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B5014F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BE0BDB" w:rsidRPr="000A02AF" w:rsidTr="008D14C6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Pr="000A02AF" w:rsidRDefault="00BE0BDB" w:rsidP="008D1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0BDB" w:rsidRPr="00B5014F" w:rsidRDefault="00BE0BDB" w:rsidP="008D14C6">
            <w:pPr>
              <w:rPr>
                <w:rFonts w:ascii="Times New Roman" w:hAnsi="Times New Roman"/>
                <w:sz w:val="27"/>
                <w:szCs w:val="27"/>
              </w:rPr>
            </w:pPr>
            <w:r w:rsidRPr="009104AB">
              <w:rPr>
                <w:rFonts w:ascii="Times New Roman" w:hAnsi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/>
                <w:sz w:val="28"/>
                <w:szCs w:val="28"/>
              </w:rPr>
              <w:t>(альтанка</w:t>
            </w:r>
            <w:r w:rsidRPr="009104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BDB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 w:rsidRPr="00011184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Архітектора Альошина, 2</w:t>
            </w:r>
          </w:p>
          <w:p w:rsidR="00BE0BDB" w:rsidRPr="00B5014F" w:rsidRDefault="00BE0BDB" w:rsidP="008D1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</w:tbl>
    <w:p w:rsidR="00BE0BDB" w:rsidRPr="00E70E41" w:rsidRDefault="00BE0BDB" w:rsidP="00BE0B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BE0BDB" w:rsidRPr="00E70E41" w:rsidSect="00042B20">
          <w:headerReference w:type="first" r:id="rId6"/>
          <w:pgSz w:w="12240" w:h="15840"/>
          <w:pgMar w:top="568" w:right="567" w:bottom="284" w:left="1701" w:header="709" w:footer="709" w:gutter="0"/>
          <w:cols w:space="720"/>
          <w:noEndnote/>
          <w:titlePg/>
          <w:docGrid w:linePitch="299"/>
        </w:sectPr>
      </w:pPr>
    </w:p>
    <w:p w:rsidR="00BE0BDB" w:rsidRDefault="00BE0BDB" w:rsidP="00BE0BDB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E0BDB" w:rsidRPr="00042B20" w:rsidRDefault="00BE0BDB" w:rsidP="00BE0BDB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E0BDB" w:rsidRPr="00E70E41" w:rsidRDefault="00BE0BDB" w:rsidP="00BE0BDB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Директор Департаменту</w:t>
      </w:r>
    </w:p>
    <w:p w:rsidR="00BE0BDB" w:rsidRPr="00E70E41" w:rsidRDefault="00BE0BDB" w:rsidP="00BE0BDB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BE0BDB" w:rsidRPr="00E70E41" w:rsidRDefault="00BE0BDB" w:rsidP="00BE0BDB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Харківської міської ради</w:t>
      </w:r>
      <w:r w:rsidRPr="00E70E41">
        <w:rPr>
          <w:rFonts w:ascii="Times New Roman" w:hAnsi="Times New Roman"/>
          <w:sz w:val="28"/>
          <w:szCs w:val="28"/>
        </w:rPr>
        <w:tab/>
        <w:t>О.Л. Калина</w:t>
      </w:r>
    </w:p>
    <w:p w:rsidR="00BE0BDB" w:rsidRDefault="00BE0BDB" w:rsidP="00BE0B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E0BDB" w:rsidRPr="00042B20" w:rsidRDefault="00BE0BDB" w:rsidP="00BE0B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E0BDB" w:rsidRPr="00E70E41" w:rsidRDefault="00BE0BDB" w:rsidP="00BE0B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BE0BDB" w:rsidRPr="00E70E41" w:rsidRDefault="00BE0BDB" w:rsidP="00BE0BDB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  <w:r w:rsidRPr="00E70E41">
        <w:rPr>
          <w:rFonts w:ascii="Times New Roman" w:hAnsi="Times New Roman"/>
          <w:sz w:val="28"/>
          <w:szCs w:val="28"/>
        </w:rPr>
        <w:br/>
        <w:t>комітету міської ради</w:t>
      </w:r>
      <w:r w:rsidRPr="00E70E41">
        <w:rPr>
          <w:rFonts w:ascii="Times New Roman" w:hAnsi="Times New Roman"/>
          <w:sz w:val="28"/>
          <w:szCs w:val="28"/>
        </w:rPr>
        <w:tab/>
        <w:t>Т.М. Чечетова-</w:t>
      </w:r>
      <w:proofErr w:type="spellStart"/>
      <w:r w:rsidRPr="00E70E41">
        <w:rPr>
          <w:rFonts w:ascii="Times New Roman" w:hAnsi="Times New Roman"/>
          <w:sz w:val="28"/>
          <w:szCs w:val="28"/>
        </w:rPr>
        <w:t>Терашвілі</w:t>
      </w:r>
      <w:proofErr w:type="spellEnd"/>
    </w:p>
    <w:p w:rsidR="00F0054F" w:rsidRDefault="00F0054F"/>
    <w:sectPr w:rsidR="00F0054F" w:rsidSect="00D0211A">
      <w:headerReference w:type="first" r:id="rId7"/>
      <w:type w:val="continuous"/>
      <w:pgSz w:w="12240" w:h="15840"/>
      <w:pgMar w:top="1134" w:right="567" w:bottom="426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356FD6" w:rsidRDefault="00BE0BDB" w:rsidP="0069626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  <w:p w:rsidR="00296289" w:rsidRDefault="00BE0BDB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96264" w:rsidRDefault="00BE0BDB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D27609" w:rsidRDefault="00BE0BDB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20" w:rsidRDefault="00BE0BDB" w:rsidP="00042B20">
    <w:pPr>
      <w:pStyle w:val="a3"/>
      <w:ind w:right="19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</w:t>
    </w:r>
  </w:p>
  <w:p w:rsidR="00042B20" w:rsidRDefault="00BE0BDB" w:rsidP="00042B20">
    <w:pPr>
      <w:pStyle w:val="a3"/>
      <w:ind w:right="191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042B20" w:rsidRPr="00D27609" w:rsidRDefault="00BE0BDB" w:rsidP="00042B20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Default="00BE0BDB" w:rsidP="00F52031">
    <w:pPr>
      <w:pStyle w:val="a3"/>
      <w:jc w:val="center"/>
      <w:rPr>
        <w:rFonts w:ascii="Times New Roman" w:hAnsi="Times New Roman"/>
        <w:sz w:val="24"/>
        <w:szCs w:val="24"/>
      </w:rPr>
    </w:pPr>
    <w:r w:rsidRPr="00F52031">
      <w:rPr>
        <w:rFonts w:ascii="Times New Roman" w:hAnsi="Times New Roman"/>
        <w:sz w:val="24"/>
        <w:szCs w:val="24"/>
      </w:rPr>
      <w:t>3</w:t>
    </w:r>
  </w:p>
  <w:p w:rsidR="00296289" w:rsidRDefault="00BE0BDB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F52031" w:rsidRDefault="00BE0BDB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DB"/>
    <w:rsid w:val="00BE0BDB"/>
    <w:rsid w:val="00F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1965"/>
  <w15:chartTrackingRefBased/>
  <w15:docId w15:val="{A6B727E3-1F09-4118-ABED-0A736D0A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DB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B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0BDB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2017-12-28T13:51:00Z</dcterms:created>
  <dcterms:modified xsi:type="dcterms:W3CDTF">2017-12-28T13:52:00Z</dcterms:modified>
</cp:coreProperties>
</file>