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EE" w:rsidRDefault="00EB0AEE" w:rsidP="00EB0AEE">
      <w:pPr>
        <w:ind w:left="3971" w:right="-289" w:firstLine="709"/>
        <w:jc w:val="both"/>
      </w:pPr>
      <w:r>
        <w:rPr>
          <w:sz w:val="28"/>
          <w:szCs w:val="28"/>
          <w:lang w:val="uk-UA"/>
        </w:rPr>
        <w:t>Додаток 1</w:t>
      </w:r>
    </w:p>
    <w:p w:rsidR="00EB0AEE" w:rsidRDefault="00EB0AEE" w:rsidP="00EB0AEE">
      <w:pPr>
        <w:ind w:left="4680" w:right="99"/>
        <w:jc w:val="both"/>
      </w:pPr>
      <w:r>
        <w:rPr>
          <w:sz w:val="28"/>
          <w:szCs w:val="28"/>
          <w:lang w:val="uk-UA"/>
        </w:rPr>
        <w:t xml:space="preserve">до рішення виконавчого комітету Харківської міської ради від 13.07.2011 № 500 «Про створення постійно діючих комісій з питань прийняття до комунальної власності м. Харкова відомчого житлового фонду та об'єктів соціальної інфраструктури» в редакції рішення виконавчого комітету Харківської міської ради </w:t>
      </w:r>
    </w:p>
    <w:p w:rsidR="00EB0AEE" w:rsidRDefault="00EB0AEE" w:rsidP="00EB0AEE">
      <w:pPr>
        <w:ind w:left="4680" w:right="99"/>
        <w:jc w:val="both"/>
      </w:pPr>
      <w:r>
        <w:rPr>
          <w:sz w:val="28"/>
          <w:szCs w:val="28"/>
          <w:lang w:val="uk-UA"/>
        </w:rPr>
        <w:t xml:space="preserve">від </w:t>
      </w:r>
      <w:r w:rsidR="009137BC">
        <w:rPr>
          <w:sz w:val="28"/>
          <w:szCs w:val="28"/>
          <w:lang w:val="uk-UA"/>
        </w:rPr>
        <w:t xml:space="preserve">23.11.2016 </w:t>
      </w:r>
      <w:r>
        <w:rPr>
          <w:sz w:val="28"/>
          <w:szCs w:val="28"/>
          <w:lang w:val="uk-UA"/>
        </w:rPr>
        <w:t>№</w:t>
      </w:r>
      <w:r w:rsidR="009137BC">
        <w:rPr>
          <w:sz w:val="28"/>
          <w:szCs w:val="28"/>
          <w:lang w:val="uk-UA"/>
        </w:rPr>
        <w:t>831</w:t>
      </w:r>
    </w:p>
    <w:p w:rsidR="00EB0AEE" w:rsidRDefault="00EB0AEE" w:rsidP="00EB0AEE">
      <w:pPr>
        <w:ind w:left="4680" w:right="-289"/>
        <w:jc w:val="both"/>
        <w:rPr>
          <w:sz w:val="28"/>
          <w:szCs w:val="28"/>
          <w:lang w:val="uk-UA"/>
        </w:rPr>
      </w:pPr>
    </w:p>
    <w:p w:rsidR="00EB0AEE" w:rsidRDefault="00EB0AEE" w:rsidP="00EB0AEE">
      <w:pPr>
        <w:ind w:right="99"/>
        <w:jc w:val="center"/>
      </w:pPr>
      <w:r>
        <w:rPr>
          <w:sz w:val="28"/>
          <w:szCs w:val="28"/>
          <w:lang w:val="uk-UA"/>
        </w:rPr>
        <w:t>СКЛАД</w:t>
      </w:r>
    </w:p>
    <w:p w:rsidR="00EB0AEE" w:rsidRDefault="00EB0AEE" w:rsidP="00EB0AEE">
      <w:pPr>
        <w:ind w:right="99"/>
        <w:jc w:val="center"/>
      </w:pPr>
      <w:r>
        <w:rPr>
          <w:sz w:val="28"/>
          <w:szCs w:val="28"/>
          <w:lang w:val="uk-UA"/>
        </w:rPr>
        <w:t>постійно діючої комісії з питань прийняття до комунальної власності м. Харкова відомчого житлового фонду та об'єктів соціальної  інфраструктури у Шевченківському районі</w:t>
      </w:r>
    </w:p>
    <w:p w:rsidR="00EB0AEE" w:rsidRDefault="00EB0AEE" w:rsidP="00EB0AE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19"/>
        <w:gridCol w:w="6379"/>
      </w:tblGrid>
      <w:tr w:rsidR="00EB0AEE" w:rsidTr="007957F4">
        <w:trPr>
          <w:trHeight w:val="1034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r>
              <w:rPr>
                <w:sz w:val="28"/>
                <w:szCs w:val="28"/>
                <w:lang w:val="uk-UA"/>
              </w:rPr>
              <w:t xml:space="preserve">Білоцерківський </w:t>
            </w:r>
            <w:r>
              <w:rPr>
                <w:sz w:val="28"/>
                <w:szCs w:val="28"/>
                <w:lang w:val="uk-UA"/>
              </w:rPr>
              <w:br/>
              <w:t>Микола Миколайович</w:t>
            </w:r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заступник голови адміністрації Шевченківського району з питань житлово-комунального господарства Адміністрації Харківської міської ради, голова комісії;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649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r>
              <w:rPr>
                <w:sz w:val="28"/>
                <w:szCs w:val="28"/>
                <w:lang w:val="uk-UA"/>
              </w:rPr>
              <w:t>Бабич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Олександрович</w:t>
            </w:r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управління житлового господарства Адміністрації Шевченківського району Харківської міської ради, заступник голови комісії;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37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Войтович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Богдана Іванівна</w:t>
            </w:r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старший інспектор управління житлового господарства Адміністрації Шевченківського району Харківської міської ради, секретар комісії.</w:t>
            </w:r>
          </w:p>
        </w:tc>
      </w:tr>
      <w:tr w:rsidR="00EB0AEE" w:rsidTr="007957F4">
        <w:trPr>
          <w:trHeight w:val="325"/>
        </w:trPr>
        <w:tc>
          <w:tcPr>
            <w:tcW w:w="9498" w:type="dxa"/>
            <w:gridSpan w:val="2"/>
            <w:shd w:val="clear" w:color="auto" w:fill="auto"/>
          </w:tcPr>
          <w:p w:rsidR="00EB0AEE" w:rsidRDefault="00EB0AEE" w:rsidP="007957F4">
            <w:p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:rsidR="00EB0AEE" w:rsidRDefault="00EB0AEE" w:rsidP="007957F4">
            <w:pPr>
              <w:jc w:val="center"/>
            </w:pPr>
            <w:r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  <w:lang w:val="uk-UA"/>
              </w:rPr>
              <w:t>комі</w:t>
            </w:r>
            <w:proofErr w:type="gramStart"/>
            <w:r>
              <w:rPr>
                <w:sz w:val="28"/>
                <w:szCs w:val="28"/>
                <w:lang w:val="uk-UA"/>
              </w:rPr>
              <w:t>с</w:t>
            </w:r>
            <w:proofErr w:type="gramEnd"/>
            <w:r>
              <w:rPr>
                <w:sz w:val="28"/>
                <w:szCs w:val="28"/>
                <w:lang w:val="uk-UA"/>
              </w:rPr>
              <w:t>ії</w:t>
            </w:r>
          </w:p>
          <w:p w:rsidR="00EB0AEE" w:rsidRDefault="00EB0AEE" w:rsidP="007957F4">
            <w:pPr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325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Сиса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 xml:space="preserve">Олег Миколайович </w:t>
            </w: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 головний спеціаліст ‒ юрисконсульт відділу правового забезпечення депутатської діяльності,  представницьких функцій міської ради та діяльності адміністрацій районів Юридичного департаменту Харківської міської ради;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63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Кривко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Євген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Pr="00AD7F9A" w:rsidRDefault="00EB0AEE" w:rsidP="007957F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Шевченківської філії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«Харківські теплові мережі»;</w:t>
            </w:r>
          </w:p>
          <w:p w:rsidR="00EB0AEE" w:rsidRDefault="00EB0AEE" w:rsidP="007957F4">
            <w:pPr>
              <w:rPr>
                <w:sz w:val="20"/>
                <w:szCs w:val="20"/>
                <w:lang w:val="uk-UA"/>
              </w:rPr>
            </w:pPr>
          </w:p>
        </w:tc>
      </w:tr>
      <w:tr w:rsidR="00EB0AEE" w:rsidTr="007957F4">
        <w:trPr>
          <w:trHeight w:val="325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Марков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Йосип Васильович</w:t>
            </w:r>
          </w:p>
          <w:p w:rsidR="00EB0AEE" w:rsidRDefault="00EB0AEE" w:rsidP="007957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Pr="00AD7F9A" w:rsidRDefault="00EB0AEE" w:rsidP="007957F4">
            <w:pPr>
              <w:ind w:right="-108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 начальник Шевченківської районної філії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EB0AEE" w:rsidTr="007957F4">
        <w:trPr>
          <w:trHeight w:val="649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Целогородцев</w:t>
            </w:r>
            <w:proofErr w:type="spellEnd"/>
            <w:r>
              <w:rPr>
                <w:sz w:val="28"/>
                <w:szCs w:val="28"/>
                <w:lang w:val="uk-UA"/>
              </w:rPr>
              <w:t> 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служби водопровідних мереж Шевченківського району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63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Кікнадзе</w:t>
            </w:r>
            <w:proofErr w:type="spellEnd"/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Сергій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Томазович</w:t>
            </w:r>
            <w:proofErr w:type="spellEnd"/>
          </w:p>
          <w:p w:rsidR="00EB0AEE" w:rsidRDefault="00EB0AEE" w:rsidP="007957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заступник начальника служби водопровідних                      мереж Шевченківського району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Харківводопостачання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63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Силенко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Віталій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начальник районної ремонтно-експлуатаційної дільниці комплексу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Харківводовідведення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> 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B0AEE" w:rsidTr="007957F4">
        <w:trPr>
          <w:trHeight w:val="325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Диряєв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Ігор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Північного району електромереж АК «Харківобленерго» (за згодою);</w:t>
            </w:r>
          </w:p>
          <w:p w:rsidR="00EB0AEE" w:rsidRDefault="00EB0AEE" w:rsidP="007957F4">
            <w:pPr>
              <w:jc w:val="both"/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325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r>
              <w:rPr>
                <w:sz w:val="28"/>
                <w:szCs w:val="28"/>
                <w:lang w:val="uk-UA"/>
              </w:rPr>
              <w:t>Фокіна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Тетяна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архітектурного відділу Шевченківського району, районний архітектор управління містобудування та архітектури Департаменту містобудування, архітектури та генерального плану Харківської міської ради;</w:t>
            </w:r>
          </w:p>
          <w:p w:rsidR="00EB0AEE" w:rsidRDefault="00EB0AEE" w:rsidP="007957F4">
            <w:pPr>
              <w:rPr>
                <w:sz w:val="20"/>
                <w:szCs w:val="20"/>
              </w:rPr>
            </w:pPr>
          </w:p>
        </w:tc>
      </w:tr>
      <w:tr w:rsidR="00EB0AEE" w:rsidTr="007957F4">
        <w:trPr>
          <w:trHeight w:val="325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Шаталов</w:t>
            </w:r>
            <w:proofErr w:type="spellEnd"/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Андрій Силович</w:t>
            </w:r>
          </w:p>
          <w:p w:rsidR="00EB0AEE" w:rsidRDefault="00EB0AEE" w:rsidP="007957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>- начальник Північного управління газового господарства ПАТ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Харківміськгаз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згодою);</w:t>
            </w:r>
          </w:p>
        </w:tc>
      </w:tr>
      <w:tr w:rsidR="00EB0AEE" w:rsidTr="007957F4">
        <w:trPr>
          <w:trHeight w:val="63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proofErr w:type="spellStart"/>
            <w:r>
              <w:rPr>
                <w:sz w:val="28"/>
                <w:szCs w:val="28"/>
                <w:lang w:val="uk-UA"/>
              </w:rPr>
              <w:t>Поздєєва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Тетяна Геннадіївна</w:t>
            </w:r>
          </w:p>
          <w:p w:rsidR="00EB0AEE" w:rsidRDefault="00EB0AEE" w:rsidP="007957F4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- заступник директора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Жилкомсервіс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EB0AEE" w:rsidTr="007957F4">
        <w:trPr>
          <w:trHeight w:val="637"/>
        </w:trPr>
        <w:tc>
          <w:tcPr>
            <w:tcW w:w="3119" w:type="dxa"/>
            <w:shd w:val="clear" w:color="auto" w:fill="auto"/>
          </w:tcPr>
          <w:p w:rsidR="00EB0AEE" w:rsidRDefault="00EB0AEE" w:rsidP="007957F4">
            <w:r>
              <w:rPr>
                <w:sz w:val="28"/>
                <w:szCs w:val="28"/>
                <w:lang w:val="uk-UA"/>
              </w:rPr>
              <w:t xml:space="preserve">Долина </w:t>
            </w:r>
          </w:p>
          <w:p w:rsidR="00EB0AEE" w:rsidRDefault="00EB0AEE" w:rsidP="007957F4">
            <w:r>
              <w:rPr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379" w:type="dxa"/>
            <w:shd w:val="clear" w:color="auto" w:fill="auto"/>
          </w:tcPr>
          <w:p w:rsidR="00EB0AEE" w:rsidRDefault="00EB0AEE" w:rsidP="007957F4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- 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Харківспецбуд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</w:tr>
    </w:tbl>
    <w:p w:rsidR="00EB0AEE" w:rsidRDefault="00EB0AEE" w:rsidP="00EB0AEE">
      <w:pPr>
        <w:pStyle w:val="rvps12"/>
        <w:ind w:right="99"/>
        <w:jc w:val="both"/>
        <w:rPr>
          <w:sz w:val="20"/>
          <w:szCs w:val="20"/>
          <w:lang w:val="uk-UA"/>
        </w:rPr>
      </w:pPr>
    </w:p>
    <w:p w:rsidR="00EB0AEE" w:rsidRDefault="00EB0AEE" w:rsidP="00EB0AEE">
      <w:pPr>
        <w:pStyle w:val="rvps12"/>
        <w:ind w:right="-1"/>
        <w:jc w:val="both"/>
      </w:pPr>
      <w:r>
        <w:rPr>
          <w:sz w:val="28"/>
          <w:szCs w:val="28"/>
          <w:lang w:val="uk-UA"/>
        </w:rPr>
        <w:t>Примітка: 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</w:t>
      </w:r>
    </w:p>
    <w:p w:rsidR="00EB0AEE" w:rsidRDefault="00EB0AEE" w:rsidP="00EB0AEE">
      <w:pPr>
        <w:jc w:val="both"/>
        <w:rPr>
          <w:sz w:val="28"/>
          <w:szCs w:val="28"/>
          <w:lang w:val="uk-UA"/>
        </w:rPr>
      </w:pPr>
    </w:p>
    <w:p w:rsidR="00EB0AEE" w:rsidRPr="00AD7F9A" w:rsidRDefault="00EB0AEE" w:rsidP="00EB0AE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</w:p>
    <w:p w:rsidR="00EB0AEE" w:rsidRPr="00AD7F9A" w:rsidRDefault="00EB0AEE" w:rsidP="00EB0AE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Шевченківського району</w:t>
      </w:r>
    </w:p>
    <w:p w:rsidR="00EB0AEE" w:rsidRPr="00AD7F9A" w:rsidRDefault="00EB0AEE" w:rsidP="00EB0AEE">
      <w:pPr>
        <w:tabs>
          <w:tab w:val="left" w:pos="6237"/>
          <w:tab w:val="left" w:pos="7371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Харківської міської ради</w:t>
      </w:r>
      <w:r>
        <w:rPr>
          <w:sz w:val="28"/>
          <w:szCs w:val="28"/>
          <w:lang w:val="uk-UA"/>
        </w:rPr>
        <w:tab/>
        <w:t xml:space="preserve">В.Р. </w:t>
      </w:r>
      <w:proofErr w:type="spellStart"/>
      <w:r>
        <w:rPr>
          <w:sz w:val="28"/>
          <w:szCs w:val="28"/>
          <w:lang w:val="uk-UA"/>
        </w:rPr>
        <w:t>Котковський</w:t>
      </w:r>
      <w:proofErr w:type="spellEnd"/>
    </w:p>
    <w:p w:rsidR="00EB0AEE" w:rsidRDefault="00EB0AEE" w:rsidP="00EB0AEE">
      <w:pPr>
        <w:widowControl w:val="0"/>
        <w:autoSpaceDE w:val="0"/>
        <w:spacing w:before="120" w:after="120"/>
        <w:jc w:val="both"/>
        <w:rPr>
          <w:sz w:val="28"/>
          <w:szCs w:val="28"/>
          <w:lang w:val="uk-UA"/>
        </w:rPr>
      </w:pPr>
    </w:p>
    <w:p w:rsidR="00EB0AEE" w:rsidRDefault="00EB0AEE" w:rsidP="00EB0AEE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Заступник міського голови ‒ </w:t>
      </w:r>
    </w:p>
    <w:p w:rsidR="00EB0AEE" w:rsidRDefault="00EB0AEE" w:rsidP="00EB0AEE">
      <w:pPr>
        <w:widowControl w:val="0"/>
        <w:autoSpaceDE w:val="0"/>
        <w:jc w:val="both"/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EB0AEE" w:rsidRDefault="00EB0AEE" w:rsidP="00EB0AEE">
      <w:pPr>
        <w:widowControl w:val="0"/>
        <w:tabs>
          <w:tab w:val="left" w:pos="6237"/>
        </w:tabs>
        <w:autoSpaceDE w:val="0"/>
        <w:jc w:val="both"/>
      </w:pPr>
      <w:r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  <w:t xml:space="preserve">Т.М. </w:t>
      </w:r>
      <w:proofErr w:type="spellStart"/>
      <w:r>
        <w:rPr>
          <w:sz w:val="28"/>
          <w:szCs w:val="28"/>
          <w:lang w:val="uk-UA"/>
        </w:rPr>
        <w:t>Чечетова-Терашвілі</w:t>
      </w:r>
      <w:proofErr w:type="spellEnd"/>
    </w:p>
    <w:p w:rsidR="007A5361" w:rsidRDefault="007A5361"/>
    <w:sectPr w:rsidR="007A5361" w:rsidSect="00EB0AEE"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0AEE"/>
    <w:rsid w:val="007A5361"/>
    <w:rsid w:val="009137BC"/>
    <w:rsid w:val="00EB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EB0AEE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2464</Characters>
  <Application>Microsoft Office Word</Application>
  <DocSecurity>0</DocSecurity>
  <Lines>20</Lines>
  <Paragraphs>5</Paragraphs>
  <ScaleCrop>false</ScaleCrop>
  <Company>Grizli777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2</cp:revision>
  <dcterms:created xsi:type="dcterms:W3CDTF">2016-11-25T10:02:00Z</dcterms:created>
  <dcterms:modified xsi:type="dcterms:W3CDTF">2016-11-25T10:04:00Z</dcterms:modified>
</cp:coreProperties>
</file>