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2A3CD5" w14:textId="74BA6C80" w:rsidR="00A035F1" w:rsidRPr="00C41026" w:rsidRDefault="00A032D2" w:rsidP="00A035F1">
      <w:pPr>
        <w:jc w:val="center"/>
        <w:rPr>
          <w:rFonts w:ascii="Times New Roman" w:hAnsi="Times New Roman" w:cs="Times New Roman"/>
          <w:sz w:val="24"/>
          <w:szCs w:val="24"/>
        </w:rPr>
      </w:pPr>
      <w:r w:rsidRPr="00C41026">
        <w:rPr>
          <w:rFonts w:ascii="Times New Roman" w:hAnsi="Times New Roman" w:cs="Times New Roman"/>
          <w:sz w:val="24"/>
          <w:szCs w:val="24"/>
        </w:rPr>
        <w:t>ДОВІДКА ПРО КОНСУЛЬТАЦІЇ</w:t>
      </w:r>
      <w:r w:rsidR="00A035F1" w:rsidRPr="00C41026">
        <w:rPr>
          <w:rFonts w:ascii="Times New Roman" w:hAnsi="Times New Roman" w:cs="Times New Roman"/>
          <w:sz w:val="24"/>
          <w:szCs w:val="24"/>
        </w:rPr>
        <w:t xml:space="preserve"> ЩОДО ПРОЄКТУ ПРОГРАМИ ЕКОНОМІЧНОГО ТА СОЦІАЛЬНОГО РОЗВИТКУ </w:t>
      </w:r>
      <w:r w:rsidR="00AD4115" w:rsidRPr="00C41026">
        <w:rPr>
          <w:rFonts w:ascii="Times New Roman" w:hAnsi="Times New Roman" w:cs="Times New Roman"/>
          <w:sz w:val="24"/>
          <w:szCs w:val="24"/>
        </w:rPr>
        <w:br/>
      </w:r>
      <w:r w:rsidR="00A035F1" w:rsidRPr="00C41026">
        <w:rPr>
          <w:rFonts w:ascii="Times New Roman" w:hAnsi="Times New Roman" w:cs="Times New Roman"/>
          <w:sz w:val="24"/>
          <w:szCs w:val="24"/>
        </w:rPr>
        <w:t>М. ХАРКОВА НА 202</w:t>
      </w:r>
      <w:r w:rsidR="00C41026">
        <w:rPr>
          <w:rFonts w:ascii="Times New Roman" w:hAnsi="Times New Roman" w:cs="Times New Roman"/>
          <w:sz w:val="24"/>
          <w:szCs w:val="24"/>
        </w:rPr>
        <w:t>4</w:t>
      </w:r>
      <w:r w:rsidR="00A035F1" w:rsidRPr="00C41026">
        <w:rPr>
          <w:rFonts w:ascii="Times New Roman" w:hAnsi="Times New Roman" w:cs="Times New Roman"/>
          <w:sz w:val="24"/>
          <w:szCs w:val="24"/>
        </w:rPr>
        <w:t xml:space="preserve"> РІК ТА ЗВІТУ ПРО СТРАТЕГІЧНУ ЕКОЛОГІЧНУ ОЦІНКУ ПРОГРАМИ ЕКОНОМІЧНОГО ТА СОЦІАЛЬНОГО РОЗВИТКУ М. ХАРКОВА НА 202</w:t>
      </w:r>
      <w:r w:rsidR="00C41026">
        <w:rPr>
          <w:rFonts w:ascii="Times New Roman" w:hAnsi="Times New Roman" w:cs="Times New Roman"/>
          <w:sz w:val="24"/>
          <w:szCs w:val="24"/>
        </w:rPr>
        <w:t>4</w:t>
      </w:r>
      <w:r w:rsidR="00A035F1" w:rsidRPr="00C41026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052E9738" w14:textId="3649CC08" w:rsidR="00C048B5" w:rsidRPr="00C41026" w:rsidRDefault="00C048B5" w:rsidP="00796209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8"/>
          <w:u w:val="single"/>
        </w:rPr>
      </w:pPr>
      <w:r w:rsidRPr="00C41026">
        <w:rPr>
          <w:rFonts w:ascii="Times New Roman" w:hAnsi="Times New Roman" w:cs="Times New Roman"/>
          <w:bCs/>
          <w:i/>
          <w:sz w:val="24"/>
          <w:szCs w:val="28"/>
          <w:u w:val="single"/>
        </w:rPr>
        <w:t xml:space="preserve">1. Найменування органу </w:t>
      </w:r>
      <w:r w:rsidRPr="00C41026">
        <w:rPr>
          <w:rFonts w:ascii="Times New Roman" w:hAnsi="Times New Roman" w:cs="Times New Roman"/>
          <w:i/>
          <w:sz w:val="24"/>
          <w:szCs w:val="28"/>
          <w:u w:val="single"/>
          <w:shd w:val="clear" w:color="auto" w:fill="FFFFFF"/>
        </w:rPr>
        <w:t>місцевого самоврядування</w:t>
      </w:r>
      <w:r w:rsidRPr="00C41026">
        <w:rPr>
          <w:rFonts w:ascii="Times New Roman" w:hAnsi="Times New Roman" w:cs="Times New Roman"/>
          <w:bCs/>
          <w:i/>
          <w:sz w:val="24"/>
          <w:szCs w:val="28"/>
          <w:u w:val="single"/>
        </w:rPr>
        <w:t>, який проводив консультації</w:t>
      </w:r>
    </w:p>
    <w:p w14:paraId="676BF4C4" w14:textId="22F49DB3" w:rsidR="00C048B5" w:rsidRPr="00C41026" w:rsidRDefault="00C048B5" w:rsidP="007962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C41026">
        <w:rPr>
          <w:rFonts w:ascii="Times New Roman" w:hAnsi="Times New Roman" w:cs="Times New Roman"/>
          <w:sz w:val="24"/>
          <w:szCs w:val="28"/>
          <w:lang w:eastAsia="ru-RU"/>
        </w:rPr>
        <w:t>Департамент економіки та комунального майна Харківської міської ради</w:t>
      </w:r>
      <w:r w:rsidR="00796209" w:rsidRPr="00C41026">
        <w:rPr>
          <w:rFonts w:ascii="Times New Roman" w:hAnsi="Times New Roman" w:cs="Times New Roman"/>
          <w:sz w:val="24"/>
          <w:szCs w:val="28"/>
          <w:lang w:eastAsia="ru-RU"/>
        </w:rPr>
        <w:t>.</w:t>
      </w:r>
    </w:p>
    <w:p w14:paraId="0676375C" w14:textId="77777777" w:rsidR="00C048B5" w:rsidRPr="006F3BCA" w:rsidRDefault="00C048B5" w:rsidP="0079620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highlight w:val="yellow"/>
          <w:lang w:eastAsia="ru-RU"/>
        </w:rPr>
      </w:pPr>
    </w:p>
    <w:p w14:paraId="3399F099" w14:textId="77C719C2" w:rsidR="00C048B5" w:rsidRPr="00C41026" w:rsidRDefault="00C048B5" w:rsidP="00C048B5">
      <w:pPr>
        <w:contextualSpacing/>
        <w:jc w:val="both"/>
        <w:rPr>
          <w:rFonts w:ascii="Times New Roman" w:hAnsi="Times New Roman" w:cs="Times New Roman"/>
          <w:bCs/>
          <w:i/>
          <w:sz w:val="24"/>
          <w:szCs w:val="28"/>
          <w:u w:val="single"/>
        </w:rPr>
      </w:pPr>
      <w:r w:rsidRPr="00C41026">
        <w:rPr>
          <w:rFonts w:ascii="Times New Roman" w:hAnsi="Times New Roman" w:cs="Times New Roman"/>
          <w:bCs/>
          <w:i/>
          <w:sz w:val="24"/>
          <w:szCs w:val="28"/>
          <w:u w:val="single"/>
        </w:rPr>
        <w:t>2. Процедура проведення консультацій</w:t>
      </w:r>
    </w:p>
    <w:p w14:paraId="33AFFEEA" w14:textId="52704734" w:rsidR="00C048B5" w:rsidRPr="00A90592" w:rsidRDefault="00C048B5" w:rsidP="007962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C41026">
        <w:rPr>
          <w:rFonts w:ascii="Times New Roman" w:hAnsi="Times New Roman" w:cs="Times New Roman"/>
          <w:sz w:val="24"/>
          <w:szCs w:val="28"/>
        </w:rPr>
        <w:t xml:space="preserve">З метою отримання та врахування пропозицій і зауважень органів виконавчої влади </w:t>
      </w:r>
      <w:r w:rsidRPr="00C41026">
        <w:rPr>
          <w:rFonts w:ascii="Times New Roman" w:hAnsi="Times New Roman" w:cs="Times New Roman"/>
          <w:sz w:val="24"/>
          <w:szCs w:val="28"/>
          <w:lang w:eastAsia="ru-RU"/>
        </w:rPr>
        <w:t xml:space="preserve">Департаментом економіки та комунального майна Харківської міської </w:t>
      </w:r>
      <w:r w:rsidRPr="00A90592">
        <w:rPr>
          <w:rFonts w:ascii="Times New Roman" w:hAnsi="Times New Roman" w:cs="Times New Roman"/>
          <w:sz w:val="24"/>
          <w:szCs w:val="28"/>
          <w:lang w:eastAsia="ru-RU"/>
        </w:rPr>
        <w:t xml:space="preserve">ради </w:t>
      </w:r>
      <w:r w:rsidR="00C41026" w:rsidRPr="00A90592">
        <w:rPr>
          <w:rFonts w:ascii="Times New Roman" w:hAnsi="Times New Roman" w:cs="Times New Roman"/>
          <w:sz w:val="24"/>
          <w:szCs w:val="28"/>
          <w:lang w:eastAsia="ru-RU"/>
        </w:rPr>
        <w:t>05</w:t>
      </w:r>
      <w:r w:rsidRPr="00A90592">
        <w:rPr>
          <w:rFonts w:ascii="Times New Roman" w:hAnsi="Times New Roman" w:cs="Times New Roman"/>
          <w:sz w:val="24"/>
          <w:szCs w:val="28"/>
          <w:lang w:eastAsia="ru-RU"/>
        </w:rPr>
        <w:t>.1</w:t>
      </w:r>
      <w:r w:rsidR="00C41026" w:rsidRPr="00A90592">
        <w:rPr>
          <w:rFonts w:ascii="Times New Roman" w:hAnsi="Times New Roman" w:cs="Times New Roman"/>
          <w:sz w:val="24"/>
          <w:szCs w:val="28"/>
          <w:lang w:eastAsia="ru-RU"/>
        </w:rPr>
        <w:t>0</w:t>
      </w:r>
      <w:r w:rsidRPr="00A90592">
        <w:rPr>
          <w:rFonts w:ascii="Times New Roman" w:hAnsi="Times New Roman" w:cs="Times New Roman"/>
          <w:sz w:val="24"/>
          <w:szCs w:val="28"/>
          <w:lang w:eastAsia="ru-RU"/>
        </w:rPr>
        <w:t>.202</w:t>
      </w:r>
      <w:r w:rsidR="00C41026" w:rsidRPr="00A90592">
        <w:rPr>
          <w:rFonts w:ascii="Times New Roman" w:hAnsi="Times New Roman" w:cs="Times New Roman"/>
          <w:sz w:val="24"/>
          <w:szCs w:val="28"/>
          <w:lang w:eastAsia="ru-RU"/>
        </w:rPr>
        <w:t>3</w:t>
      </w:r>
      <w:r w:rsidRPr="00A90592">
        <w:rPr>
          <w:rFonts w:ascii="Times New Roman" w:hAnsi="Times New Roman" w:cs="Times New Roman"/>
          <w:sz w:val="24"/>
          <w:szCs w:val="28"/>
          <w:lang w:eastAsia="ru-RU"/>
        </w:rPr>
        <w:t xml:space="preserve"> подано </w:t>
      </w:r>
      <w:proofErr w:type="spellStart"/>
      <w:r w:rsidRPr="00A90592">
        <w:rPr>
          <w:rFonts w:ascii="Times New Roman" w:hAnsi="Times New Roman" w:cs="Times New Roman"/>
          <w:sz w:val="24"/>
          <w:szCs w:val="28"/>
          <w:lang w:eastAsia="ru-RU"/>
        </w:rPr>
        <w:t>п</w:t>
      </w:r>
      <w:r w:rsidRPr="00A90592">
        <w:rPr>
          <w:rFonts w:ascii="Times New Roman" w:hAnsi="Times New Roman" w:cs="Times New Roman"/>
          <w:sz w:val="24"/>
          <w:szCs w:val="28"/>
        </w:rPr>
        <w:t>роєкт</w:t>
      </w:r>
      <w:proofErr w:type="spellEnd"/>
      <w:r w:rsidRPr="00A90592">
        <w:rPr>
          <w:rFonts w:ascii="Times New Roman" w:hAnsi="Times New Roman" w:cs="Times New Roman"/>
          <w:sz w:val="24"/>
          <w:szCs w:val="28"/>
        </w:rPr>
        <w:t xml:space="preserve"> Програми економічного та соціального розвитку міста Харкова на 202</w:t>
      </w:r>
      <w:r w:rsidR="00004243" w:rsidRPr="00A90592">
        <w:rPr>
          <w:rFonts w:ascii="Times New Roman" w:hAnsi="Times New Roman" w:cs="Times New Roman"/>
          <w:sz w:val="24"/>
          <w:szCs w:val="28"/>
        </w:rPr>
        <w:t>4</w:t>
      </w:r>
      <w:r w:rsidR="00F41EB9">
        <w:rPr>
          <w:rFonts w:ascii="Times New Roman" w:hAnsi="Times New Roman" w:cs="Times New Roman"/>
          <w:sz w:val="24"/>
          <w:szCs w:val="28"/>
          <w:lang w:val="ru-RU"/>
        </w:rPr>
        <w:t> </w:t>
      </w:r>
      <w:r w:rsidRPr="00A90592">
        <w:rPr>
          <w:rFonts w:ascii="Times New Roman" w:hAnsi="Times New Roman" w:cs="Times New Roman"/>
          <w:sz w:val="24"/>
          <w:szCs w:val="28"/>
        </w:rPr>
        <w:t>рік</w:t>
      </w:r>
      <w:r w:rsidRPr="00A90592">
        <w:rPr>
          <w:rFonts w:ascii="Times New Roman" w:hAnsi="Times New Roman" w:cs="Times New Roman"/>
          <w:sz w:val="24"/>
          <w:szCs w:val="28"/>
          <w:shd w:val="clear" w:color="auto" w:fill="FFFFFF"/>
        </w:rPr>
        <w:t>,</w:t>
      </w:r>
      <w:r w:rsidRPr="00A90592">
        <w:rPr>
          <w:rFonts w:ascii="Times New Roman" w:hAnsi="Times New Roman" w:cs="Times New Roman"/>
          <w:sz w:val="24"/>
          <w:szCs w:val="28"/>
        </w:rPr>
        <w:t xml:space="preserve"> Звіт про стратегічну екологічну оцінку та повідомлення про оприлюднення цих документів</w:t>
      </w:r>
      <w:r w:rsidRPr="00A90592">
        <w:rPr>
          <w:rFonts w:ascii="Times New Roman" w:hAnsi="Times New Roman" w:cs="Times New Roman"/>
          <w:sz w:val="24"/>
          <w:szCs w:val="28"/>
          <w:lang w:eastAsia="ru-RU"/>
        </w:rPr>
        <w:t xml:space="preserve"> (на паперових носіях та в електронному вигляді) до Міністерства захисту довкілля та природних ресурсів України, Міністерства охорони здоров’я України, Департаменту </w:t>
      </w:r>
      <w:r w:rsidR="00004243" w:rsidRPr="00A90592">
        <w:rPr>
          <w:rFonts w:ascii="Times New Roman" w:hAnsi="Times New Roman" w:cs="Times New Roman"/>
          <w:sz w:val="24"/>
          <w:szCs w:val="28"/>
          <w:lang w:eastAsia="ru-RU"/>
        </w:rPr>
        <w:t xml:space="preserve">захисту довкілля </w:t>
      </w:r>
      <w:r w:rsidR="00004243" w:rsidRPr="00A90592">
        <w:rPr>
          <w:rFonts w:ascii="Times New Roman" w:hAnsi="Times New Roman" w:cs="Times New Roman"/>
          <w:sz w:val="24"/>
          <w:szCs w:val="28"/>
          <w:lang w:eastAsia="ru-RU"/>
        </w:rPr>
        <w:br/>
      </w:r>
      <w:r w:rsidRPr="00A90592">
        <w:rPr>
          <w:rFonts w:ascii="Times New Roman" w:hAnsi="Times New Roman" w:cs="Times New Roman"/>
          <w:sz w:val="24"/>
          <w:szCs w:val="28"/>
          <w:lang w:eastAsia="ru-RU"/>
        </w:rPr>
        <w:t>та природ</w:t>
      </w:r>
      <w:r w:rsidR="00004243" w:rsidRPr="00A90592">
        <w:rPr>
          <w:rFonts w:ascii="Times New Roman" w:hAnsi="Times New Roman" w:cs="Times New Roman"/>
          <w:sz w:val="24"/>
          <w:szCs w:val="28"/>
          <w:lang w:eastAsia="ru-RU"/>
        </w:rPr>
        <w:t>окористування</w:t>
      </w:r>
      <w:r w:rsidRPr="00A90592">
        <w:rPr>
          <w:rFonts w:ascii="Times New Roman" w:hAnsi="Times New Roman" w:cs="Times New Roman"/>
          <w:sz w:val="24"/>
          <w:szCs w:val="28"/>
          <w:lang w:eastAsia="ru-RU"/>
        </w:rPr>
        <w:t xml:space="preserve"> та Департаменту охорони здоров’я Харківської обласної </w:t>
      </w:r>
      <w:r w:rsidR="00796209" w:rsidRPr="00A90592">
        <w:rPr>
          <w:rFonts w:ascii="Times New Roman" w:hAnsi="Times New Roman" w:cs="Times New Roman"/>
          <w:sz w:val="24"/>
          <w:szCs w:val="28"/>
          <w:lang w:eastAsia="ru-RU"/>
        </w:rPr>
        <w:t>військов</w:t>
      </w:r>
      <w:r w:rsidRPr="00A90592">
        <w:rPr>
          <w:rFonts w:ascii="Times New Roman" w:hAnsi="Times New Roman" w:cs="Times New Roman"/>
          <w:sz w:val="24"/>
          <w:szCs w:val="28"/>
          <w:lang w:eastAsia="ru-RU"/>
        </w:rPr>
        <w:t>ої адміністрації (далі – органи виконавчої влади).</w:t>
      </w:r>
    </w:p>
    <w:p w14:paraId="01D32EFA" w14:textId="77777777" w:rsidR="00C048B5" w:rsidRPr="00A90592" w:rsidRDefault="00C048B5" w:rsidP="00C048B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</w:p>
    <w:p w14:paraId="1DBDE9BD" w14:textId="4825284C" w:rsidR="00C048B5" w:rsidRPr="00A90592" w:rsidRDefault="00C048B5" w:rsidP="00C048B5">
      <w:pPr>
        <w:contextualSpacing/>
        <w:jc w:val="both"/>
        <w:rPr>
          <w:rFonts w:ascii="Times New Roman" w:hAnsi="Times New Roman" w:cs="Times New Roman"/>
          <w:bCs/>
          <w:i/>
          <w:sz w:val="24"/>
          <w:szCs w:val="28"/>
          <w:u w:val="single"/>
        </w:rPr>
      </w:pPr>
      <w:r w:rsidRPr="00A90592">
        <w:rPr>
          <w:rFonts w:ascii="Times New Roman" w:hAnsi="Times New Roman" w:cs="Times New Roman"/>
          <w:bCs/>
          <w:i/>
          <w:sz w:val="24"/>
          <w:szCs w:val="28"/>
          <w:u w:val="single"/>
        </w:rPr>
        <w:t>3. Період проведення консультацій</w:t>
      </w:r>
    </w:p>
    <w:p w14:paraId="19BCC4FE" w14:textId="02DFC15F" w:rsidR="00C048B5" w:rsidRPr="00A90592" w:rsidRDefault="00C048B5" w:rsidP="00C048B5">
      <w:pPr>
        <w:spacing w:afterLines="160" w:after="3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A90592">
        <w:rPr>
          <w:rFonts w:ascii="Times New Roman" w:hAnsi="Times New Roman" w:cs="Times New Roman"/>
          <w:sz w:val="24"/>
          <w:szCs w:val="28"/>
        </w:rPr>
        <w:t xml:space="preserve">З </w:t>
      </w:r>
      <w:r w:rsidR="00FA065D" w:rsidRPr="00A90592">
        <w:rPr>
          <w:rFonts w:ascii="Times New Roman" w:hAnsi="Times New Roman" w:cs="Times New Roman"/>
          <w:sz w:val="24"/>
          <w:szCs w:val="28"/>
        </w:rPr>
        <w:t>05</w:t>
      </w:r>
      <w:r w:rsidRPr="00A90592">
        <w:rPr>
          <w:rFonts w:ascii="Times New Roman" w:hAnsi="Times New Roman" w:cs="Times New Roman"/>
          <w:sz w:val="24"/>
          <w:szCs w:val="28"/>
        </w:rPr>
        <w:t> </w:t>
      </w:r>
      <w:r w:rsidR="00FA065D" w:rsidRPr="00A90592">
        <w:rPr>
          <w:rFonts w:ascii="Times New Roman" w:hAnsi="Times New Roman" w:cs="Times New Roman"/>
          <w:sz w:val="24"/>
          <w:szCs w:val="28"/>
        </w:rPr>
        <w:t>жовтня</w:t>
      </w:r>
      <w:r w:rsidRPr="00A90592">
        <w:rPr>
          <w:rFonts w:ascii="Times New Roman" w:hAnsi="Times New Roman" w:cs="Times New Roman"/>
          <w:sz w:val="24"/>
          <w:szCs w:val="28"/>
        </w:rPr>
        <w:t xml:space="preserve"> 202</w:t>
      </w:r>
      <w:r w:rsidR="00FA065D" w:rsidRPr="00A90592">
        <w:rPr>
          <w:rFonts w:ascii="Times New Roman" w:hAnsi="Times New Roman" w:cs="Times New Roman"/>
          <w:sz w:val="24"/>
          <w:szCs w:val="28"/>
        </w:rPr>
        <w:t>3</w:t>
      </w:r>
      <w:r w:rsidRPr="00A90592">
        <w:rPr>
          <w:rFonts w:ascii="Times New Roman" w:hAnsi="Times New Roman" w:cs="Times New Roman"/>
          <w:sz w:val="24"/>
          <w:szCs w:val="28"/>
        </w:rPr>
        <w:t xml:space="preserve"> року по </w:t>
      </w:r>
      <w:r w:rsidR="00FA065D" w:rsidRPr="00A90592">
        <w:rPr>
          <w:rFonts w:ascii="Times New Roman" w:hAnsi="Times New Roman" w:cs="Times New Roman"/>
          <w:sz w:val="24"/>
          <w:szCs w:val="28"/>
        </w:rPr>
        <w:t>03</w:t>
      </w:r>
      <w:r w:rsidRPr="00A90592">
        <w:rPr>
          <w:rFonts w:ascii="Times New Roman" w:hAnsi="Times New Roman" w:cs="Times New Roman"/>
          <w:sz w:val="24"/>
          <w:szCs w:val="28"/>
        </w:rPr>
        <w:t> </w:t>
      </w:r>
      <w:r w:rsidR="00FA065D" w:rsidRPr="00A90592">
        <w:rPr>
          <w:rFonts w:ascii="Times New Roman" w:hAnsi="Times New Roman" w:cs="Times New Roman"/>
          <w:sz w:val="24"/>
          <w:szCs w:val="28"/>
        </w:rPr>
        <w:t>листопада</w:t>
      </w:r>
      <w:r w:rsidRPr="00A90592">
        <w:rPr>
          <w:rFonts w:ascii="Times New Roman" w:hAnsi="Times New Roman" w:cs="Times New Roman"/>
          <w:sz w:val="24"/>
          <w:szCs w:val="28"/>
        </w:rPr>
        <w:t xml:space="preserve"> 202</w:t>
      </w:r>
      <w:r w:rsidR="00FA065D" w:rsidRPr="00A90592">
        <w:rPr>
          <w:rFonts w:ascii="Times New Roman" w:hAnsi="Times New Roman" w:cs="Times New Roman"/>
          <w:sz w:val="24"/>
          <w:szCs w:val="28"/>
        </w:rPr>
        <w:t>3</w:t>
      </w:r>
      <w:r w:rsidRPr="00A90592">
        <w:rPr>
          <w:rFonts w:ascii="Times New Roman" w:hAnsi="Times New Roman" w:cs="Times New Roman"/>
          <w:sz w:val="24"/>
          <w:szCs w:val="28"/>
        </w:rPr>
        <w:t> року</w:t>
      </w:r>
    </w:p>
    <w:p w14:paraId="53C3EEEE" w14:textId="75F1127E" w:rsidR="00C048B5" w:rsidRPr="00A90592" w:rsidRDefault="00C048B5" w:rsidP="00C048B5">
      <w:pPr>
        <w:spacing w:afterLines="160" w:after="3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AE9806D" w14:textId="77777777" w:rsidR="00C048B5" w:rsidRPr="00216D01" w:rsidRDefault="00C048B5" w:rsidP="00C048B5">
      <w:pPr>
        <w:spacing w:afterLines="160" w:after="384"/>
        <w:contextualSpacing/>
        <w:jc w:val="both"/>
        <w:rPr>
          <w:rFonts w:ascii="Times New Roman" w:hAnsi="Times New Roman" w:cs="Times New Roman"/>
          <w:bCs/>
          <w:i/>
          <w:sz w:val="24"/>
          <w:szCs w:val="28"/>
          <w:u w:val="single"/>
        </w:rPr>
      </w:pPr>
      <w:r w:rsidRPr="00216D01">
        <w:rPr>
          <w:rFonts w:ascii="Times New Roman" w:hAnsi="Times New Roman" w:cs="Times New Roman"/>
          <w:bCs/>
          <w:i/>
          <w:sz w:val="24"/>
          <w:szCs w:val="28"/>
          <w:u w:val="single"/>
        </w:rPr>
        <w:t xml:space="preserve">4. Результати проведених консультацій </w:t>
      </w:r>
    </w:p>
    <w:tbl>
      <w:tblPr>
        <w:tblStyle w:val="a3"/>
        <w:tblW w:w="14738" w:type="dxa"/>
        <w:tblLook w:val="04A0" w:firstRow="1" w:lastRow="0" w:firstColumn="1" w:lastColumn="0" w:noHBand="0" w:noVBand="1"/>
      </w:tblPr>
      <w:tblGrid>
        <w:gridCol w:w="866"/>
        <w:gridCol w:w="2102"/>
        <w:gridCol w:w="1847"/>
        <w:gridCol w:w="5136"/>
        <w:gridCol w:w="2286"/>
        <w:gridCol w:w="2501"/>
      </w:tblGrid>
      <w:tr w:rsidR="004436B6" w:rsidRPr="006F3BCA" w14:paraId="0E50CADF" w14:textId="77777777" w:rsidTr="0048220B">
        <w:trPr>
          <w:tblHeader/>
        </w:trPr>
        <w:tc>
          <w:tcPr>
            <w:tcW w:w="866" w:type="dxa"/>
            <w:vAlign w:val="center"/>
          </w:tcPr>
          <w:p w14:paraId="378ED8FE" w14:textId="6FD5F4CD" w:rsidR="0042331D" w:rsidRPr="00216D01" w:rsidRDefault="0042331D" w:rsidP="001567D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16D01">
              <w:rPr>
                <w:rFonts w:ascii="Times New Roman" w:hAnsi="Times New Roman" w:cs="Times New Roman"/>
                <w:sz w:val="20"/>
                <w:szCs w:val="24"/>
              </w:rPr>
              <w:t>№ п/п</w:t>
            </w:r>
          </w:p>
        </w:tc>
        <w:tc>
          <w:tcPr>
            <w:tcW w:w="2102" w:type="dxa"/>
            <w:vAlign w:val="center"/>
          </w:tcPr>
          <w:p w14:paraId="7E274FAD" w14:textId="01A4A392" w:rsidR="0042331D" w:rsidRPr="00216D01" w:rsidRDefault="0042331D" w:rsidP="001567D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16D01">
              <w:rPr>
                <w:rFonts w:ascii="Times New Roman" w:hAnsi="Times New Roman" w:cs="Times New Roman"/>
                <w:sz w:val="20"/>
                <w:szCs w:val="24"/>
              </w:rPr>
              <w:t>Уповноважений орган</w:t>
            </w:r>
          </w:p>
        </w:tc>
        <w:tc>
          <w:tcPr>
            <w:tcW w:w="1847" w:type="dxa"/>
            <w:vAlign w:val="center"/>
          </w:tcPr>
          <w:p w14:paraId="4528A405" w14:textId="67BD4855" w:rsidR="0042331D" w:rsidRPr="00216D01" w:rsidRDefault="0042331D" w:rsidP="001567D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16D01">
              <w:rPr>
                <w:rFonts w:ascii="Times New Roman" w:hAnsi="Times New Roman" w:cs="Times New Roman"/>
                <w:sz w:val="20"/>
                <w:szCs w:val="24"/>
              </w:rPr>
              <w:t>Редакція частини проекту ДДП/звіту про СЕО, до якого висловлено зауваження (пропозиції)</w:t>
            </w:r>
          </w:p>
        </w:tc>
        <w:tc>
          <w:tcPr>
            <w:tcW w:w="5136" w:type="dxa"/>
            <w:vAlign w:val="center"/>
          </w:tcPr>
          <w:p w14:paraId="43293D8A" w14:textId="3488488D" w:rsidR="0042331D" w:rsidRPr="00216D01" w:rsidRDefault="0042331D" w:rsidP="001567D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16D01">
              <w:rPr>
                <w:rFonts w:ascii="Times New Roman" w:hAnsi="Times New Roman" w:cs="Times New Roman"/>
                <w:sz w:val="20"/>
                <w:szCs w:val="24"/>
              </w:rPr>
              <w:t>Зауваження / пропозиція</w:t>
            </w:r>
          </w:p>
        </w:tc>
        <w:tc>
          <w:tcPr>
            <w:tcW w:w="2286" w:type="dxa"/>
            <w:vAlign w:val="center"/>
          </w:tcPr>
          <w:p w14:paraId="202ABC4A" w14:textId="22ECC1C1" w:rsidR="0042331D" w:rsidRPr="00216D01" w:rsidRDefault="0042331D" w:rsidP="001567D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16D01">
              <w:rPr>
                <w:rFonts w:ascii="Times New Roman" w:hAnsi="Times New Roman" w:cs="Times New Roman"/>
                <w:sz w:val="20"/>
                <w:szCs w:val="24"/>
              </w:rPr>
              <w:t xml:space="preserve">Спосіб врахування </w:t>
            </w:r>
          </w:p>
        </w:tc>
        <w:tc>
          <w:tcPr>
            <w:tcW w:w="2501" w:type="dxa"/>
            <w:vAlign w:val="center"/>
          </w:tcPr>
          <w:p w14:paraId="22861E9A" w14:textId="1128A3F3" w:rsidR="0042331D" w:rsidRPr="00216D01" w:rsidRDefault="00F011DE" w:rsidP="001567D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16D01">
              <w:rPr>
                <w:rFonts w:ascii="Times New Roman" w:hAnsi="Times New Roman" w:cs="Times New Roman"/>
                <w:sz w:val="20"/>
                <w:szCs w:val="24"/>
              </w:rPr>
              <w:t>Обґрунтування</w:t>
            </w:r>
          </w:p>
        </w:tc>
      </w:tr>
      <w:tr w:rsidR="0042331D" w:rsidRPr="006F3BCA" w14:paraId="2C6F8240" w14:textId="77777777" w:rsidTr="00311130">
        <w:trPr>
          <w:trHeight w:val="342"/>
        </w:trPr>
        <w:tc>
          <w:tcPr>
            <w:tcW w:w="14738" w:type="dxa"/>
            <w:gridSpan w:val="6"/>
          </w:tcPr>
          <w:p w14:paraId="28D91E63" w14:textId="56671FF4" w:rsidR="00830F07" w:rsidRPr="00216D01" w:rsidRDefault="00830F07" w:rsidP="0031113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16D01">
              <w:rPr>
                <w:rFonts w:ascii="Times New Roman" w:hAnsi="Times New Roman" w:cs="Times New Roman"/>
                <w:sz w:val="20"/>
                <w:szCs w:val="24"/>
              </w:rPr>
              <w:t>ДО ПРОЕКТУ ПРОГРАМА ЕКОНОМІЧНОГО ТА СОЦІАЛЬНОГО РОЗВИТКУ М. ХАРКОВА НА 202</w:t>
            </w:r>
            <w:r w:rsidR="00216D01">
              <w:rPr>
                <w:rFonts w:ascii="Times New Roman" w:hAnsi="Times New Roman" w:cs="Times New Roman"/>
                <w:sz w:val="20"/>
                <w:szCs w:val="24"/>
              </w:rPr>
              <w:t>4</w:t>
            </w:r>
            <w:r w:rsidRPr="00216D01">
              <w:rPr>
                <w:rFonts w:ascii="Times New Roman" w:hAnsi="Times New Roman" w:cs="Times New Roman"/>
                <w:sz w:val="20"/>
                <w:szCs w:val="24"/>
              </w:rPr>
              <w:t xml:space="preserve"> РІК </w:t>
            </w:r>
          </w:p>
        </w:tc>
      </w:tr>
      <w:tr w:rsidR="004436B6" w:rsidRPr="00EF4B8A" w14:paraId="4FA8CC51" w14:textId="77777777" w:rsidTr="0048220B">
        <w:tc>
          <w:tcPr>
            <w:tcW w:w="866" w:type="dxa"/>
          </w:tcPr>
          <w:p w14:paraId="4CE49343" w14:textId="5413695D" w:rsidR="0042331D" w:rsidRPr="006F3BCA" w:rsidRDefault="009A1A30" w:rsidP="001567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16D01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102" w:type="dxa"/>
          </w:tcPr>
          <w:p w14:paraId="5FEFAE74" w14:textId="77777777" w:rsidR="00B34659" w:rsidRPr="00EF4B8A" w:rsidRDefault="00216D01" w:rsidP="00A035F1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F4B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Департамент захисту довкілля та природокористування</w:t>
            </w:r>
            <w:r w:rsidR="005D6D9D" w:rsidRPr="00EF4B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Харківської обласної військової адміністрації</w:t>
            </w:r>
            <w:r w:rsidRPr="00EF4B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77F24C26" w14:textId="249FF3C5" w:rsidR="002F2E1D" w:rsidRPr="00EF4B8A" w:rsidRDefault="002F2E1D" w:rsidP="00417231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7" w:type="dxa"/>
          </w:tcPr>
          <w:p w14:paraId="0A18B008" w14:textId="1A252E81" w:rsidR="0042331D" w:rsidRPr="00EF4B8A" w:rsidRDefault="002F2E1D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4B8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B66F9A" w:rsidRPr="00EF4B8A">
              <w:rPr>
                <w:rFonts w:ascii="Times New Roman" w:hAnsi="Times New Roman" w:cs="Times New Roman"/>
                <w:sz w:val="20"/>
                <w:szCs w:val="20"/>
              </w:rPr>
              <w:t>цілому</w:t>
            </w:r>
            <w:proofErr w:type="spellEnd"/>
          </w:p>
          <w:p w14:paraId="256053B4" w14:textId="368CFC5F" w:rsidR="002F2E1D" w:rsidRPr="00EF4B8A" w:rsidRDefault="002F2E1D" w:rsidP="004172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36" w:type="dxa"/>
          </w:tcPr>
          <w:p w14:paraId="2584E2C1" w14:textId="7E3982E7" w:rsidR="0042331D" w:rsidRDefault="00B66F9A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8A">
              <w:rPr>
                <w:rFonts w:ascii="Times New Roman" w:hAnsi="Times New Roman" w:cs="Times New Roman"/>
                <w:sz w:val="20"/>
                <w:szCs w:val="20"/>
              </w:rPr>
              <w:t xml:space="preserve">У </w:t>
            </w:r>
            <w:proofErr w:type="spellStart"/>
            <w:r w:rsidRPr="00EF4B8A">
              <w:rPr>
                <w:rFonts w:ascii="Times New Roman" w:hAnsi="Times New Roman" w:cs="Times New Roman"/>
                <w:sz w:val="20"/>
                <w:szCs w:val="20"/>
              </w:rPr>
              <w:t>Проєкті</w:t>
            </w:r>
            <w:proofErr w:type="spellEnd"/>
            <w:r w:rsidRPr="00EF4B8A">
              <w:rPr>
                <w:rFonts w:ascii="Times New Roman" w:hAnsi="Times New Roman" w:cs="Times New Roman"/>
                <w:sz w:val="20"/>
                <w:szCs w:val="20"/>
              </w:rPr>
              <w:t xml:space="preserve"> пропонуємо врахувати положення, завдання та заходи щодо охорони довкілля та сталого використання природних ресурсів, визначені відповідними планами, стратегіями, програмами та іншими документами загальнодержавного рівня, а також міжнародними угодами Стороною яких є Україна,</w:t>
            </w:r>
            <w:r w:rsidR="00125B31" w:rsidRPr="00EF4B8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F4B8A">
              <w:rPr>
                <w:rFonts w:ascii="Times New Roman" w:hAnsi="Times New Roman" w:cs="Times New Roman"/>
                <w:sz w:val="20"/>
                <w:szCs w:val="20"/>
              </w:rPr>
              <w:t>у тому числі:</w:t>
            </w:r>
          </w:p>
          <w:p w14:paraId="7F5FE468" w14:textId="77777777" w:rsidR="00526A0B" w:rsidRPr="00EF4B8A" w:rsidRDefault="00526A0B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526752" w14:textId="3729307D" w:rsidR="00B66F9A" w:rsidRPr="00EF4B8A" w:rsidRDefault="00B66F9A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8A">
              <w:rPr>
                <w:rFonts w:ascii="Times New Roman" w:hAnsi="Times New Roman" w:cs="Times New Roman"/>
                <w:sz w:val="20"/>
                <w:szCs w:val="20"/>
              </w:rPr>
              <w:t xml:space="preserve">Водну стратегією України на період до 2050 року </w:t>
            </w:r>
            <w:r w:rsidR="00125B31" w:rsidRPr="00EF4B8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F4B8A">
              <w:rPr>
                <w:rFonts w:ascii="Times New Roman" w:hAnsi="Times New Roman" w:cs="Times New Roman"/>
                <w:sz w:val="20"/>
                <w:szCs w:val="20"/>
              </w:rPr>
              <w:t xml:space="preserve">та план її реалізації у 2022 – 2024 роках, схвалених розпорядженням Кабінету Міністрів України </w:t>
            </w:r>
            <w:r w:rsidRPr="00EF4B8A">
              <w:rPr>
                <w:rFonts w:ascii="Times New Roman" w:hAnsi="Times New Roman" w:cs="Times New Roman"/>
                <w:sz w:val="20"/>
                <w:szCs w:val="20"/>
              </w:rPr>
              <w:br/>
              <w:t>від 09.12.2022 №</w:t>
            </w:r>
            <w:r w:rsidR="00125B31" w:rsidRPr="00EF4B8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F4B8A">
              <w:rPr>
                <w:rFonts w:ascii="Times New Roman" w:hAnsi="Times New Roman" w:cs="Times New Roman"/>
                <w:sz w:val="20"/>
                <w:szCs w:val="20"/>
              </w:rPr>
              <w:t>1134;</w:t>
            </w:r>
          </w:p>
          <w:p w14:paraId="0D89AD17" w14:textId="7FEFB8F9" w:rsidR="00FF53CC" w:rsidRDefault="00FF53CC" w:rsidP="00216D0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A981DA6" w14:textId="28B62014" w:rsidR="00526A0B" w:rsidRDefault="00526A0B" w:rsidP="00216D0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DF970A3" w14:textId="15630119" w:rsidR="00526A0B" w:rsidRDefault="00526A0B" w:rsidP="00216D0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22DD482" w14:textId="77777777" w:rsidR="00526A0B" w:rsidRPr="00EF4B8A" w:rsidRDefault="00526A0B" w:rsidP="00216D0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DB84022" w14:textId="77777777" w:rsidR="00B14747" w:rsidRDefault="00B14747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E37EDF" w14:textId="77777777" w:rsidR="00B14747" w:rsidRDefault="00B14747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84B838" w14:textId="77777777" w:rsidR="00B14747" w:rsidRDefault="00B14747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8B5A1E" w14:textId="77777777" w:rsidR="00B14747" w:rsidRDefault="00B14747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39DF2A" w14:textId="77777777" w:rsidR="00B14747" w:rsidRDefault="00B14747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107871" w14:textId="77777777" w:rsidR="000F1DA4" w:rsidRDefault="000F1DA4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186E7F" w14:textId="77777777" w:rsidR="000F1DA4" w:rsidRDefault="000F1DA4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5B9F80" w14:textId="77777777" w:rsidR="000F1DA4" w:rsidRDefault="000F1DA4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BDBDA5" w14:textId="77777777" w:rsidR="000F1DA4" w:rsidRDefault="000F1DA4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402334" w14:textId="77777777" w:rsidR="000F1DA4" w:rsidRDefault="000F1DA4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B6F526" w14:textId="77777777" w:rsidR="000F1DA4" w:rsidRDefault="000F1DA4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1A497F" w14:textId="77777777" w:rsidR="000F1DA4" w:rsidRDefault="000F1DA4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78CDB2" w14:textId="77777777" w:rsidR="000F1DA4" w:rsidRDefault="000F1DA4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7FDC59" w14:textId="77777777" w:rsidR="000F1DA4" w:rsidRDefault="000F1DA4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13F1DA" w14:textId="77777777" w:rsidR="000F1DA4" w:rsidRDefault="000F1DA4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80DC42" w14:textId="77777777" w:rsidR="000F1DA4" w:rsidRDefault="000F1DA4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0A6022" w14:textId="77777777" w:rsidR="000F1DA4" w:rsidRDefault="000F1DA4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A3CFC7" w14:textId="77777777" w:rsidR="000F1DA4" w:rsidRDefault="000F1DA4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8C7615" w14:textId="77777777" w:rsidR="002158C6" w:rsidRDefault="002158C6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0C97D2" w14:textId="77777777" w:rsidR="002158C6" w:rsidRDefault="002158C6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52F6BA" w14:textId="63291167" w:rsidR="00BA6A65" w:rsidRPr="00EF4B8A" w:rsidRDefault="00BA6A65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8A">
              <w:rPr>
                <w:rFonts w:ascii="Times New Roman" w:hAnsi="Times New Roman" w:cs="Times New Roman"/>
                <w:sz w:val="20"/>
                <w:szCs w:val="20"/>
              </w:rPr>
              <w:t xml:space="preserve">Цілі Сталого Розвитку, затверджені 70-ю сесією Генеральної асамблеї ООН (резолюція від 25.09.2015 </w:t>
            </w:r>
            <w:r w:rsidRPr="00EF4B8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№ 70/1), серед іншого з урахуванням Указу Президента України від 30.09.2019 № 722/2019 «Про Цілі сталого розвитку України на період до 2030 року» </w:t>
            </w:r>
            <w:r w:rsidRPr="00EF4B8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та розпорядження Кабінету Міністрів України </w:t>
            </w:r>
            <w:r w:rsidR="00125B31" w:rsidRPr="00EF4B8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F4B8A">
              <w:rPr>
                <w:rFonts w:ascii="Times New Roman" w:hAnsi="Times New Roman" w:cs="Times New Roman"/>
                <w:sz w:val="20"/>
                <w:szCs w:val="20"/>
              </w:rPr>
              <w:t>від 21.08.2019 № 686-р «Питання збору даних для моніторингу реалізації цілей сталого розвитку»;</w:t>
            </w:r>
          </w:p>
          <w:p w14:paraId="1378F0E5" w14:textId="5C2BC8A8" w:rsidR="00FF53CC" w:rsidRPr="00EF4B8A" w:rsidRDefault="00FF53CC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267FDD" w14:textId="77777777" w:rsidR="00CE10D0" w:rsidRPr="00EF4B8A" w:rsidRDefault="00CE10D0" w:rsidP="00216D0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C16F273" w14:textId="77777777" w:rsidR="00B66F9A" w:rsidRPr="00EF4B8A" w:rsidRDefault="00BA6A65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8A">
              <w:rPr>
                <w:rFonts w:ascii="Times New Roman" w:hAnsi="Times New Roman" w:cs="Times New Roman"/>
                <w:sz w:val="20"/>
                <w:szCs w:val="20"/>
              </w:rPr>
              <w:t>Ріо – Конвенціями та іншими міжнародними угодами природоохоронного</w:t>
            </w:r>
            <w:r w:rsidR="0008511F" w:rsidRPr="00EF4B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E0A9247" w14:textId="77777777" w:rsidR="0008511F" w:rsidRPr="00EF4B8A" w:rsidRDefault="0008511F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77EAA4" w14:textId="40823D9B" w:rsidR="00B061E7" w:rsidRPr="00EF4B8A" w:rsidRDefault="00B061E7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6" w:type="dxa"/>
          </w:tcPr>
          <w:p w14:paraId="322CCC68" w14:textId="265EDB38" w:rsidR="00B66F9A" w:rsidRPr="00EF4B8A" w:rsidRDefault="00B66F9A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0CAF97" w14:textId="21B8F455" w:rsidR="000E021E" w:rsidRPr="00EF4B8A" w:rsidRDefault="000E021E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82331D" w14:textId="77777777" w:rsidR="000E021E" w:rsidRPr="00EF4B8A" w:rsidRDefault="000E021E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A9E535" w14:textId="77777777" w:rsidR="00B66F9A" w:rsidRPr="00EF4B8A" w:rsidRDefault="00B66F9A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D94C7C" w14:textId="77777777" w:rsidR="00B66F9A" w:rsidRPr="00EF4B8A" w:rsidRDefault="00B66F9A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7469D7" w14:textId="449FB16B" w:rsidR="00B66F9A" w:rsidRPr="00EF4B8A" w:rsidRDefault="00B66F9A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6636FB" w14:textId="1CCA59CD" w:rsidR="00EE7744" w:rsidRDefault="00EE7744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E3D63B" w14:textId="77777777" w:rsidR="00526A0B" w:rsidRPr="00EF4B8A" w:rsidRDefault="00526A0B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0ADC67" w14:textId="30B40A60" w:rsidR="00BA6A65" w:rsidRPr="00EF4B8A" w:rsidRDefault="00AD5AF9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8A">
              <w:rPr>
                <w:rFonts w:ascii="Times New Roman" w:hAnsi="Times New Roman" w:cs="Times New Roman"/>
                <w:sz w:val="20"/>
                <w:szCs w:val="20"/>
              </w:rPr>
              <w:t xml:space="preserve">не враховано </w:t>
            </w:r>
          </w:p>
          <w:p w14:paraId="6F317621" w14:textId="77777777" w:rsidR="00BA6A65" w:rsidRPr="00EF4B8A" w:rsidRDefault="00BA6A65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EF16C6" w14:textId="57107197" w:rsidR="00BA6A65" w:rsidRPr="00EF4B8A" w:rsidRDefault="00BA6A65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E29748" w14:textId="77777777" w:rsidR="00AD5AF9" w:rsidRPr="00EF4B8A" w:rsidRDefault="00AD5AF9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C1802A" w14:textId="033E2A17" w:rsidR="00EE7744" w:rsidRDefault="00EE7744" w:rsidP="00A035F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2E163F0" w14:textId="1BC3AEC8" w:rsidR="00526A0B" w:rsidRDefault="00526A0B" w:rsidP="00A035F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D14E8CC" w14:textId="6633AA81" w:rsidR="00526A0B" w:rsidRDefault="00526A0B" w:rsidP="00A035F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721133E" w14:textId="7AEC1F71" w:rsidR="00526A0B" w:rsidRDefault="00526A0B" w:rsidP="00A035F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F7F1DCC" w14:textId="5AA6FCBD" w:rsidR="00526A0B" w:rsidRDefault="00526A0B" w:rsidP="00A035F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A62B21A" w14:textId="01C3C308" w:rsidR="00B14747" w:rsidRDefault="00B14747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DD367C" w14:textId="77777777" w:rsidR="00B14747" w:rsidRDefault="00B14747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01C987" w14:textId="77777777" w:rsidR="00B14747" w:rsidRDefault="00B14747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7233B4" w14:textId="77777777" w:rsidR="00B14747" w:rsidRDefault="00B14747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1C6786" w14:textId="77777777" w:rsidR="00B14747" w:rsidRDefault="00B14747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84D657" w14:textId="77777777" w:rsidR="000F1DA4" w:rsidRDefault="000F1DA4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45B4D8" w14:textId="77777777" w:rsidR="000F1DA4" w:rsidRDefault="000F1DA4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805663" w14:textId="77777777" w:rsidR="000F1DA4" w:rsidRDefault="000F1DA4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1A7BB0" w14:textId="77777777" w:rsidR="000F1DA4" w:rsidRDefault="000F1DA4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9141F4" w14:textId="77777777" w:rsidR="000F1DA4" w:rsidRDefault="000F1DA4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87FD05" w14:textId="77777777" w:rsidR="000F1DA4" w:rsidRDefault="000F1DA4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FA2B23" w14:textId="77777777" w:rsidR="000F1DA4" w:rsidRDefault="000F1DA4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82D9E1" w14:textId="77777777" w:rsidR="000F1DA4" w:rsidRDefault="000F1DA4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4EC6EA" w14:textId="77777777" w:rsidR="000F1DA4" w:rsidRDefault="000F1DA4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36248D" w14:textId="77777777" w:rsidR="000F1DA4" w:rsidRDefault="000F1DA4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5F1F74" w14:textId="77777777" w:rsidR="000F1DA4" w:rsidRDefault="000F1DA4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0131B1" w14:textId="77777777" w:rsidR="000F1DA4" w:rsidRDefault="000F1DA4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2BD13C" w14:textId="77777777" w:rsidR="000F1DA4" w:rsidRDefault="000F1DA4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5C8C74" w14:textId="77777777" w:rsidR="002158C6" w:rsidRDefault="002158C6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234568" w14:textId="77777777" w:rsidR="002158C6" w:rsidRDefault="002158C6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E2C6F8" w14:textId="05852D30" w:rsidR="00BA6A65" w:rsidRPr="00EF4B8A" w:rsidRDefault="00B14747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BA6A65" w:rsidRPr="00EF4B8A">
              <w:rPr>
                <w:rFonts w:ascii="Times New Roman" w:hAnsi="Times New Roman" w:cs="Times New Roman"/>
                <w:sz w:val="20"/>
                <w:szCs w:val="20"/>
              </w:rPr>
              <w:t>раховано</w:t>
            </w:r>
          </w:p>
          <w:p w14:paraId="5886FBD7" w14:textId="77777777" w:rsidR="00BA6A65" w:rsidRPr="00EF4B8A" w:rsidRDefault="00BA6A65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6DD535" w14:textId="77777777" w:rsidR="00BA6A65" w:rsidRPr="00EF4B8A" w:rsidRDefault="00BA6A65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05985B" w14:textId="77777777" w:rsidR="00BA6A65" w:rsidRPr="00EF4B8A" w:rsidRDefault="00BA6A65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B97C6F" w14:textId="77777777" w:rsidR="00BA6A65" w:rsidRPr="00EF4B8A" w:rsidRDefault="00BA6A65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FC677F" w14:textId="79043F50" w:rsidR="00FF53CC" w:rsidRPr="00EF4B8A" w:rsidRDefault="00FF53CC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FDCDFC" w14:textId="4DD40201" w:rsidR="00CE10D0" w:rsidRPr="00EF4B8A" w:rsidRDefault="00CE10D0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5DC8D0" w14:textId="795EBDD2" w:rsidR="00CE10D0" w:rsidRPr="00EF4B8A" w:rsidRDefault="00CE10D0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A51727" w14:textId="77777777" w:rsidR="00EE7744" w:rsidRPr="00EF4B8A" w:rsidRDefault="00EE7744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16D571" w14:textId="77777777" w:rsidR="00CE10D0" w:rsidRPr="00EF4B8A" w:rsidRDefault="00CE10D0" w:rsidP="00A035F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2719601" w14:textId="172406F6" w:rsidR="00BA6A65" w:rsidRPr="00EF4B8A" w:rsidRDefault="00CE10D0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8A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BA6A65" w:rsidRPr="00EF4B8A">
              <w:rPr>
                <w:rFonts w:ascii="Times New Roman" w:hAnsi="Times New Roman" w:cs="Times New Roman"/>
                <w:sz w:val="20"/>
                <w:szCs w:val="20"/>
              </w:rPr>
              <w:t>враховано</w:t>
            </w:r>
          </w:p>
        </w:tc>
        <w:tc>
          <w:tcPr>
            <w:tcW w:w="2501" w:type="dxa"/>
          </w:tcPr>
          <w:p w14:paraId="5BF7A290" w14:textId="63B96DA1" w:rsidR="00CE10D0" w:rsidRPr="002B5731" w:rsidRDefault="00CE10D0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AFAFCC" w14:textId="7DF81E0A" w:rsidR="00990CBB" w:rsidRPr="002B5731" w:rsidRDefault="00990CBB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A56C48" w14:textId="0F37C95F" w:rsidR="00990CBB" w:rsidRPr="002B5731" w:rsidRDefault="00990CBB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34F25D" w14:textId="0C42C41D" w:rsidR="00990CBB" w:rsidRPr="002B5731" w:rsidRDefault="00990CBB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6A3658" w14:textId="1DB3B572" w:rsidR="00990CBB" w:rsidRPr="002B5731" w:rsidRDefault="00990CBB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44AA69" w14:textId="6F4A495F" w:rsidR="00990CBB" w:rsidRPr="002B5731" w:rsidRDefault="00990CBB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EDA971" w14:textId="164C9A28" w:rsidR="00990CBB" w:rsidRPr="002B5731" w:rsidRDefault="00990CBB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C2A549" w14:textId="77777777" w:rsidR="007F7FE5" w:rsidRPr="002B5731" w:rsidRDefault="007F7FE5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0D8FA9" w14:textId="013F438C" w:rsidR="003C18C9" w:rsidRPr="002B5731" w:rsidRDefault="003C18C9" w:rsidP="003C18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731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 xml:space="preserve">оскільки </w:t>
            </w:r>
            <w:r w:rsidR="007F7FE5" w:rsidRPr="002B5731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 xml:space="preserve">Програма економічного </w:t>
            </w:r>
            <w:r w:rsidR="007F7FE5" w:rsidRPr="002B5731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br/>
              <w:t xml:space="preserve">та соціального розвитку м. Харкова </w:t>
            </w:r>
            <w:r w:rsidR="007F7FE5" w:rsidRPr="002B5731">
              <w:rPr>
                <w:rFonts w:ascii="Times New Roman" w:hAnsi="Times New Roman" w:cs="Times New Roman"/>
                <w:sz w:val="20"/>
                <w:szCs w:val="20"/>
              </w:rPr>
              <w:t xml:space="preserve">є комплексним документом, який відображає основні заходи і пріоритети розвитку </w:t>
            </w:r>
            <w:r w:rsidR="007F7FE5" w:rsidRPr="002B57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міста у 2024 році та базується на цілях </w:t>
            </w:r>
            <w:r w:rsidR="007F7FE5" w:rsidRPr="002B573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і заходах міських галузевих програм, </w:t>
            </w:r>
            <w:r w:rsidR="00B14747" w:rsidRPr="002B5731">
              <w:rPr>
                <w:rFonts w:ascii="Times New Roman" w:hAnsi="Times New Roman" w:cs="Times New Roman"/>
                <w:sz w:val="20"/>
                <w:szCs w:val="20"/>
              </w:rPr>
              <w:t>Департаменту житлово-комунального господарства та Департаменту з питань забезпечення життєдіяльності міста</w:t>
            </w:r>
            <w:r w:rsidRPr="002B5731">
              <w:rPr>
                <w:rFonts w:ascii="Times New Roman" w:hAnsi="Times New Roman" w:cs="Times New Roman"/>
                <w:sz w:val="20"/>
                <w:szCs w:val="20"/>
              </w:rPr>
              <w:t xml:space="preserve"> ХМР,</w:t>
            </w:r>
            <w:r w:rsidR="007F7FE5" w:rsidRPr="002B5731">
              <w:rPr>
                <w:rFonts w:ascii="Times New Roman" w:hAnsi="Times New Roman" w:cs="Times New Roman"/>
                <w:sz w:val="20"/>
                <w:szCs w:val="20"/>
              </w:rPr>
              <w:t xml:space="preserve"> запропоновано </w:t>
            </w:r>
            <w:r w:rsidRPr="002B5731">
              <w:rPr>
                <w:rFonts w:ascii="Times New Roman" w:hAnsi="Times New Roman" w:cs="Times New Roman"/>
                <w:sz w:val="20"/>
                <w:szCs w:val="20"/>
              </w:rPr>
              <w:t xml:space="preserve">розглянути можливість </w:t>
            </w:r>
            <w:r w:rsidR="002158C6" w:rsidRPr="002B57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B5731">
              <w:rPr>
                <w:rFonts w:ascii="Times New Roman" w:hAnsi="Times New Roman" w:cs="Times New Roman"/>
                <w:sz w:val="20"/>
                <w:szCs w:val="20"/>
              </w:rPr>
              <w:t>і доцільність внесення відповідних змін до галузевих програм, що спрямовані на захист довкілля і раціональне природокористування</w:t>
            </w:r>
          </w:p>
          <w:p w14:paraId="551721A3" w14:textId="77777777" w:rsidR="002158C6" w:rsidRPr="002B5731" w:rsidRDefault="002158C6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71BCB5" w14:textId="4661419F" w:rsidR="00990CBB" w:rsidRPr="002B5731" w:rsidRDefault="00990CBB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1F50BF" w14:textId="78697D02" w:rsidR="00990CBB" w:rsidRPr="002B5731" w:rsidRDefault="00990CBB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EDBCD4" w14:textId="1871B150" w:rsidR="00990CBB" w:rsidRPr="002B5731" w:rsidRDefault="00990CBB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E0ABDB" w14:textId="5A2DB74A" w:rsidR="00990CBB" w:rsidRPr="002B5731" w:rsidRDefault="00990CBB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DD7DB5" w14:textId="1A2C4AD8" w:rsidR="00990CBB" w:rsidRPr="002B5731" w:rsidRDefault="00990CBB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3FFBE3" w14:textId="21AF0EE1" w:rsidR="00990CBB" w:rsidRPr="002B5731" w:rsidRDefault="00990CBB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DA984B" w14:textId="041144D3" w:rsidR="00990CBB" w:rsidRPr="002B5731" w:rsidRDefault="00990CBB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8A0262" w14:textId="0DC15760" w:rsidR="00990CBB" w:rsidRPr="002B5731" w:rsidRDefault="00990CBB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41B7A5" w14:textId="6D2F1080" w:rsidR="00526A0B" w:rsidRPr="002B5731" w:rsidRDefault="00526A0B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98FD5B" w14:textId="4C3F06AE" w:rsidR="00526A0B" w:rsidRPr="002B5731" w:rsidRDefault="00526A0B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F029F6" w14:textId="77777777" w:rsidR="002158C6" w:rsidRPr="002B5731" w:rsidRDefault="002158C6" w:rsidP="00A035F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2276448" w14:textId="77777777" w:rsidR="002158C6" w:rsidRPr="002B5731" w:rsidRDefault="002158C6" w:rsidP="002158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731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 xml:space="preserve">оскільки Програма економічного </w:t>
            </w:r>
            <w:r w:rsidRPr="002B5731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br/>
              <w:t xml:space="preserve">та соціального розвитку м. Харкова </w:t>
            </w:r>
            <w:r w:rsidRPr="002B5731">
              <w:rPr>
                <w:rFonts w:ascii="Times New Roman" w:hAnsi="Times New Roman" w:cs="Times New Roman"/>
                <w:sz w:val="20"/>
                <w:szCs w:val="20"/>
              </w:rPr>
              <w:t xml:space="preserve">є комплексним документом, який відображає основні заходи і пріоритети розвитку міста у 2024 році та базується на цілях </w:t>
            </w:r>
            <w:r w:rsidRPr="002B57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B57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і заходах міських галузевих програм, Департаменту житлово-комунального господарства та Департаменту з питань забезпечення життєдіяльності міста ХМР, запропоновано розглянути можливість </w:t>
            </w:r>
            <w:r w:rsidRPr="002B5731">
              <w:rPr>
                <w:rFonts w:ascii="Times New Roman" w:hAnsi="Times New Roman" w:cs="Times New Roman"/>
                <w:sz w:val="20"/>
                <w:szCs w:val="20"/>
              </w:rPr>
              <w:br/>
              <w:t>і доцільність внесення відповідних змін до галузевих програм, що спрямовані на захист довкілля і раціональне природокористування</w:t>
            </w:r>
          </w:p>
          <w:p w14:paraId="1A948B18" w14:textId="34D414B3" w:rsidR="00CE10D0" w:rsidRPr="002B5731" w:rsidRDefault="00CE10D0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36B6" w:rsidRPr="00EF4B8A" w14:paraId="7A68685A" w14:textId="77777777" w:rsidTr="001B7799">
        <w:trPr>
          <w:trHeight w:val="865"/>
        </w:trPr>
        <w:tc>
          <w:tcPr>
            <w:tcW w:w="866" w:type="dxa"/>
          </w:tcPr>
          <w:p w14:paraId="19B32CE6" w14:textId="1DF69099" w:rsidR="0042331D" w:rsidRPr="006F3BCA" w:rsidRDefault="009A1A30" w:rsidP="001567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06F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</w:t>
            </w:r>
          </w:p>
        </w:tc>
        <w:tc>
          <w:tcPr>
            <w:tcW w:w="2102" w:type="dxa"/>
          </w:tcPr>
          <w:p w14:paraId="09CE357F" w14:textId="46AB718E" w:rsidR="0042331D" w:rsidRPr="00EF4B8A" w:rsidRDefault="005D6D9D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8A">
              <w:rPr>
                <w:rFonts w:ascii="Times New Roman" w:hAnsi="Times New Roman" w:cs="Times New Roman"/>
                <w:sz w:val="20"/>
                <w:szCs w:val="20"/>
              </w:rPr>
              <w:t>Департамент захисту довкілля та природокористування Харківської обласної військової адміністрації</w:t>
            </w:r>
          </w:p>
        </w:tc>
        <w:tc>
          <w:tcPr>
            <w:tcW w:w="1847" w:type="dxa"/>
          </w:tcPr>
          <w:p w14:paraId="46E6F69E" w14:textId="63BE94CA" w:rsidR="0042331D" w:rsidRPr="00EF4B8A" w:rsidRDefault="00191A0F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4B8A">
              <w:rPr>
                <w:rFonts w:ascii="Times New Roman" w:hAnsi="Times New Roman" w:cs="Times New Roman"/>
                <w:sz w:val="20"/>
                <w:szCs w:val="20"/>
              </w:rPr>
              <w:t>вцілому</w:t>
            </w:r>
            <w:proofErr w:type="spellEnd"/>
          </w:p>
        </w:tc>
        <w:tc>
          <w:tcPr>
            <w:tcW w:w="5136" w:type="dxa"/>
          </w:tcPr>
          <w:p w14:paraId="6D667A0A" w14:textId="3F6CBF7E" w:rsidR="0042331D" w:rsidRPr="00EF4B8A" w:rsidRDefault="00B06F7F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8A">
              <w:rPr>
                <w:rFonts w:ascii="Times New Roman" w:hAnsi="Times New Roman" w:cs="Times New Roman"/>
                <w:sz w:val="20"/>
                <w:szCs w:val="20"/>
              </w:rPr>
              <w:t xml:space="preserve">У </w:t>
            </w:r>
            <w:proofErr w:type="spellStart"/>
            <w:r w:rsidRPr="00EF4B8A">
              <w:rPr>
                <w:rFonts w:ascii="Times New Roman" w:hAnsi="Times New Roman" w:cs="Times New Roman"/>
                <w:sz w:val="20"/>
                <w:szCs w:val="20"/>
              </w:rPr>
              <w:t>Проєкті</w:t>
            </w:r>
            <w:proofErr w:type="spellEnd"/>
            <w:r w:rsidRPr="00EF4B8A">
              <w:rPr>
                <w:rFonts w:ascii="Times New Roman" w:hAnsi="Times New Roman" w:cs="Times New Roman"/>
                <w:sz w:val="20"/>
                <w:szCs w:val="20"/>
              </w:rPr>
              <w:t xml:space="preserve"> інформацію щодо природоохоронних територій та об’єктів, впливу на них та наслідків для них пропонуємо уточнити, з урахуванням визначення згідно з пунктом</w:t>
            </w:r>
            <w:r w:rsidR="0008511F" w:rsidRPr="00EF4B8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F4B8A">
              <w:rPr>
                <w:rFonts w:ascii="Times New Roman" w:hAnsi="Times New Roman" w:cs="Times New Roman"/>
                <w:sz w:val="20"/>
                <w:szCs w:val="20"/>
              </w:rPr>
              <w:t>9 додатку до Закону України «Про національну інфраструктуру геопросторових даних»</w:t>
            </w:r>
            <w:r w:rsidR="00D21DA3" w:rsidRPr="00EF4B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7904727" w14:textId="77777777" w:rsidR="00D21DA3" w:rsidRPr="00EF4B8A" w:rsidRDefault="00D21DA3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8A">
              <w:rPr>
                <w:rFonts w:ascii="Times New Roman" w:hAnsi="Times New Roman" w:cs="Times New Roman"/>
                <w:sz w:val="20"/>
                <w:szCs w:val="20"/>
              </w:rPr>
              <w:t>Відомості щодо територій та об’єктів екомережі, слід наводити з урахуванням переліку складових структурних елементів екомережі, який визначений статтею 5 Закону України «Про екологічну мережу України».</w:t>
            </w:r>
          </w:p>
          <w:p w14:paraId="258FEF0E" w14:textId="69994245" w:rsidR="0008511F" w:rsidRPr="00EF4B8A" w:rsidRDefault="0008511F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6" w:type="dxa"/>
          </w:tcPr>
          <w:p w14:paraId="1DD2B5E5" w14:textId="36097926" w:rsidR="00291135" w:rsidRPr="00EF4B8A" w:rsidRDefault="00CB03B8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8A">
              <w:rPr>
                <w:rFonts w:ascii="Times New Roman" w:hAnsi="Times New Roman" w:cs="Times New Roman"/>
                <w:sz w:val="20"/>
                <w:szCs w:val="20"/>
              </w:rPr>
              <w:t>частково враховано</w:t>
            </w:r>
          </w:p>
        </w:tc>
        <w:tc>
          <w:tcPr>
            <w:tcW w:w="2501" w:type="dxa"/>
          </w:tcPr>
          <w:p w14:paraId="6B81C246" w14:textId="42ADB40A" w:rsidR="004E3080" w:rsidRPr="00EF4B8A" w:rsidRDefault="007B5AEE" w:rsidP="004E3080">
            <w:pPr>
              <w:rPr>
                <w:rFonts w:ascii="Times New Roman" w:hAnsi="Times New Roman" w:cs="Times New Roman"/>
                <w:sz w:val="20"/>
                <w:szCs w:val="20"/>
                <w:lang w:bidi="uk-UA"/>
              </w:rPr>
            </w:pPr>
            <w:r w:rsidRPr="00EF4B8A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 xml:space="preserve">Програма економічного </w:t>
            </w:r>
            <w:r w:rsidR="00086E63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br/>
            </w:r>
            <w:r w:rsidRPr="00EF4B8A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>та соціального розвитку м. Харкова на 2024 рік базується на галузевих програмах та</w:t>
            </w:r>
            <w:r w:rsidR="00086E63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br/>
            </w:r>
            <w:r w:rsidR="004E3080" w:rsidRPr="00EF4B8A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>є комплексним узагальнюючим документом</w:t>
            </w:r>
            <w:r w:rsidR="001B7799" w:rsidRPr="00EF4B8A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>,</w:t>
            </w:r>
            <w:r w:rsidR="004E3080" w:rsidRPr="00EF4B8A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 xml:space="preserve"> який відображає плани роботи міської влади за кожною зі сфер міської життєдіяльності, що регулюються окремими галузевими програмами.</w:t>
            </w:r>
          </w:p>
          <w:p w14:paraId="15980F75" w14:textId="59780F97" w:rsidR="007B5AEE" w:rsidRPr="00EF4B8A" w:rsidRDefault="007B5AEE" w:rsidP="007B5AEE">
            <w:pPr>
              <w:rPr>
                <w:rFonts w:ascii="Times New Roman" w:hAnsi="Times New Roman" w:cs="Times New Roman"/>
                <w:sz w:val="20"/>
                <w:szCs w:val="20"/>
                <w:lang w:bidi="uk-UA"/>
              </w:rPr>
            </w:pPr>
            <w:r w:rsidRPr="00EF4B8A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 xml:space="preserve">Зважаючи на те, що Програма не передбачає окремих заходів, які суперечать чи / та непередбачені діючими середньо- та довгостроковими </w:t>
            </w:r>
            <w:r w:rsidRPr="00EF4B8A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lastRenderedPageBreak/>
              <w:t>міськими галузевими програмами, а лише відображає основні з них ймовірні наслідки для довкілля від реалізації завдань та заходів Програми відсутні.</w:t>
            </w:r>
          </w:p>
          <w:p w14:paraId="3798C272" w14:textId="085D253D" w:rsidR="00291135" w:rsidRPr="00EF4B8A" w:rsidRDefault="00291135" w:rsidP="00B140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0D5" w:rsidRPr="00EF4B8A" w14:paraId="6358CB33" w14:textId="77777777" w:rsidTr="0000707C">
        <w:trPr>
          <w:trHeight w:val="3733"/>
        </w:trPr>
        <w:tc>
          <w:tcPr>
            <w:tcW w:w="866" w:type="dxa"/>
          </w:tcPr>
          <w:p w14:paraId="0A184AE8" w14:textId="253BA505" w:rsidR="00B140D5" w:rsidRPr="00B06F7F" w:rsidRDefault="00B140D5" w:rsidP="001567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Hlk149903246"/>
            <w:bookmarkStart w:id="1" w:name="_Hlk149229346"/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</w:t>
            </w:r>
          </w:p>
        </w:tc>
        <w:tc>
          <w:tcPr>
            <w:tcW w:w="2102" w:type="dxa"/>
          </w:tcPr>
          <w:p w14:paraId="60FE6226" w14:textId="454EF6AB" w:rsidR="00B140D5" w:rsidRPr="00EF4B8A" w:rsidRDefault="005D6D9D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8A">
              <w:rPr>
                <w:rFonts w:ascii="Times New Roman" w:hAnsi="Times New Roman" w:cs="Times New Roman"/>
                <w:sz w:val="20"/>
                <w:szCs w:val="20"/>
              </w:rPr>
              <w:t>Департамент захисту довкілля та природокористування Харківської обласної військової адміністрації</w:t>
            </w:r>
          </w:p>
        </w:tc>
        <w:tc>
          <w:tcPr>
            <w:tcW w:w="1847" w:type="dxa"/>
          </w:tcPr>
          <w:p w14:paraId="1A082AAB" w14:textId="3A2200F5" w:rsidR="00B140D5" w:rsidRPr="00EF4B8A" w:rsidRDefault="00D01F00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4B8A">
              <w:rPr>
                <w:rFonts w:ascii="Times New Roman" w:hAnsi="Times New Roman" w:cs="Times New Roman"/>
                <w:sz w:val="20"/>
                <w:szCs w:val="20"/>
              </w:rPr>
              <w:t>вцілому</w:t>
            </w:r>
            <w:proofErr w:type="spellEnd"/>
          </w:p>
        </w:tc>
        <w:tc>
          <w:tcPr>
            <w:tcW w:w="5136" w:type="dxa"/>
          </w:tcPr>
          <w:p w14:paraId="16D44CF6" w14:textId="77777777" w:rsidR="00B140D5" w:rsidRPr="00EF4B8A" w:rsidRDefault="00B140D5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8A">
              <w:rPr>
                <w:rFonts w:ascii="Times New Roman" w:hAnsi="Times New Roman" w:cs="Times New Roman"/>
                <w:sz w:val="20"/>
                <w:szCs w:val="20"/>
              </w:rPr>
              <w:t xml:space="preserve">Пропонуємо забезпечити збереження зелених насаджень міста та підвищення показників озеленення </w:t>
            </w:r>
            <w:r w:rsidRPr="00EF4B8A">
              <w:rPr>
                <w:rFonts w:ascii="Times New Roman" w:hAnsi="Times New Roman" w:cs="Times New Roman"/>
                <w:sz w:val="20"/>
                <w:szCs w:val="20"/>
              </w:rPr>
              <w:br/>
              <w:t>у відповідності до основних техніко-економічних показників «Внесення змін до генерального плану м. Харкова», розробленого у 2019 році ТОВ «ФІРМА САТОР» на замовлення Департаменту містобудування, архітектури та генерального плану Харківської міської ради.</w:t>
            </w:r>
          </w:p>
          <w:p w14:paraId="465993F3" w14:textId="4D56D272" w:rsidR="0008511F" w:rsidRPr="00EF4B8A" w:rsidRDefault="0008511F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6" w:type="dxa"/>
          </w:tcPr>
          <w:p w14:paraId="34340166" w14:textId="77777777" w:rsidR="003B6139" w:rsidRPr="00402EE1" w:rsidRDefault="003B6139" w:rsidP="003B6139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EE1">
              <w:rPr>
                <w:rFonts w:ascii="Times New Roman" w:eastAsia="Calibri" w:hAnsi="Times New Roman" w:cs="Times New Roman"/>
                <w:sz w:val="20"/>
                <w:szCs w:val="20"/>
              </w:rPr>
              <w:t>обґрунтовано відхилено</w:t>
            </w:r>
          </w:p>
          <w:p w14:paraId="758DA319" w14:textId="74EC9C45" w:rsidR="00B140D5" w:rsidRPr="00EF4B8A" w:rsidRDefault="00B140D5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1" w:type="dxa"/>
          </w:tcPr>
          <w:p w14:paraId="68C2CA04" w14:textId="5CBF1752" w:rsidR="003B6139" w:rsidRPr="00EF4B8A" w:rsidRDefault="007F7FE5" w:rsidP="003B61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>у</w:t>
            </w:r>
            <w:r w:rsidR="00D01F00" w:rsidRPr="00EF4B8A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 xml:space="preserve"> Програмі економічного та соціального розвитку м. Харкова на 2024 рік врахувати наведену пропозицію не</w:t>
            </w:r>
            <w:proofErr w:type="spellStart"/>
            <w:r w:rsidR="003B6139">
              <w:rPr>
                <w:rFonts w:ascii="Times New Roman" w:hAnsi="Times New Roman" w:cs="Times New Roman"/>
                <w:sz w:val="20"/>
                <w:szCs w:val="20"/>
                <w:lang w:val="ru-RU" w:bidi="uk-UA"/>
              </w:rPr>
              <w:t>доц</w:t>
            </w:r>
            <w:r w:rsidR="003B6139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>ільно</w:t>
            </w:r>
            <w:proofErr w:type="spellEnd"/>
            <w:r w:rsidR="00D01F00" w:rsidRPr="00EF4B8A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 xml:space="preserve">, </w:t>
            </w:r>
            <w:r w:rsidR="00D01F00" w:rsidRPr="00086E63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>о</w:t>
            </w:r>
            <w:r w:rsidR="00D01F00" w:rsidRPr="00086E63">
              <w:rPr>
                <w:rFonts w:ascii="Times New Roman" w:hAnsi="Times New Roman" w:cs="Times New Roman"/>
                <w:sz w:val="20"/>
                <w:szCs w:val="20"/>
              </w:rPr>
              <w:t xml:space="preserve">скільки </w:t>
            </w:r>
            <w:r w:rsidR="003B6139">
              <w:rPr>
                <w:rFonts w:ascii="Times New Roman" w:hAnsi="Times New Roman" w:cs="Times New Roman"/>
                <w:sz w:val="20"/>
                <w:szCs w:val="20"/>
              </w:rPr>
              <w:t xml:space="preserve">наразі здійснюється розробка нових змін до </w:t>
            </w:r>
            <w:r w:rsidR="00D77F3F" w:rsidRPr="00EF4B8A">
              <w:rPr>
                <w:rFonts w:ascii="Times New Roman" w:hAnsi="Times New Roman" w:cs="Times New Roman"/>
                <w:sz w:val="20"/>
                <w:szCs w:val="20"/>
              </w:rPr>
              <w:t>генерального плану</w:t>
            </w:r>
            <w:r w:rsidR="003B6139">
              <w:rPr>
                <w:rFonts w:ascii="Times New Roman" w:hAnsi="Times New Roman" w:cs="Times New Roman"/>
                <w:sz w:val="20"/>
                <w:szCs w:val="20"/>
              </w:rPr>
              <w:t xml:space="preserve"> міста. Більш доцільно повернутися до вищезазначеного питання після внесення остаточних корегувань до генерального плану.</w:t>
            </w:r>
            <w:r w:rsidR="00D77F3F" w:rsidRPr="00EF4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5B6DD68" w14:textId="1A14DF04" w:rsidR="00B140D5" w:rsidRPr="00EF4B8A" w:rsidRDefault="00B140D5" w:rsidP="00B147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  <w:tr w:rsidR="00B061E7" w:rsidRPr="00EF4B8A" w14:paraId="4C5AD198" w14:textId="77777777" w:rsidTr="0048220B">
        <w:tc>
          <w:tcPr>
            <w:tcW w:w="866" w:type="dxa"/>
          </w:tcPr>
          <w:p w14:paraId="48ADA084" w14:textId="14C2E7DD" w:rsidR="00B061E7" w:rsidRDefault="00B061E7" w:rsidP="001567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102" w:type="dxa"/>
          </w:tcPr>
          <w:p w14:paraId="5D3F4C00" w14:textId="77777777" w:rsidR="00B061E7" w:rsidRPr="00EF4B8A" w:rsidRDefault="00B061E7" w:rsidP="00B061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8A">
              <w:rPr>
                <w:rFonts w:ascii="Times New Roman" w:hAnsi="Times New Roman" w:cs="Times New Roman"/>
                <w:sz w:val="20"/>
                <w:szCs w:val="20"/>
              </w:rPr>
              <w:t>Міністерство захисту довкілля та природних ресурсів України</w:t>
            </w:r>
          </w:p>
          <w:p w14:paraId="47F3B761" w14:textId="77777777" w:rsidR="00B061E7" w:rsidRPr="00EF4B8A" w:rsidRDefault="00B061E7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7" w:type="dxa"/>
          </w:tcPr>
          <w:p w14:paraId="6BCECC64" w14:textId="59BA86B3" w:rsidR="00B061E7" w:rsidRPr="00EF4B8A" w:rsidRDefault="00B061E7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4B8A">
              <w:rPr>
                <w:rFonts w:ascii="Times New Roman" w:hAnsi="Times New Roman" w:cs="Times New Roman"/>
                <w:sz w:val="20"/>
                <w:szCs w:val="20"/>
              </w:rPr>
              <w:t>вцілому</w:t>
            </w:r>
            <w:proofErr w:type="spellEnd"/>
          </w:p>
        </w:tc>
        <w:tc>
          <w:tcPr>
            <w:tcW w:w="5136" w:type="dxa"/>
          </w:tcPr>
          <w:p w14:paraId="5F8248AF" w14:textId="034DC1E1" w:rsidR="00B061E7" w:rsidRPr="00402EE1" w:rsidRDefault="00B061E7" w:rsidP="00B061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2EE1">
              <w:rPr>
                <w:rFonts w:ascii="Times New Roman" w:hAnsi="Times New Roman" w:cs="Times New Roman"/>
                <w:sz w:val="20"/>
                <w:szCs w:val="20"/>
              </w:rPr>
              <w:t xml:space="preserve">У </w:t>
            </w:r>
            <w:proofErr w:type="spellStart"/>
            <w:r w:rsidRPr="00402EE1">
              <w:rPr>
                <w:rFonts w:ascii="Times New Roman" w:hAnsi="Times New Roman" w:cs="Times New Roman"/>
                <w:sz w:val="20"/>
                <w:szCs w:val="20"/>
              </w:rPr>
              <w:t>Проєкті</w:t>
            </w:r>
            <w:proofErr w:type="spellEnd"/>
            <w:r w:rsidRPr="00402EE1">
              <w:rPr>
                <w:rFonts w:ascii="Times New Roman" w:hAnsi="Times New Roman" w:cs="Times New Roman"/>
                <w:sz w:val="20"/>
                <w:szCs w:val="20"/>
              </w:rPr>
              <w:t xml:space="preserve"> пропонуємо додатково врахувати наявність:</w:t>
            </w:r>
          </w:p>
          <w:p w14:paraId="5913958D" w14:textId="2998EB5D" w:rsidR="00417231" w:rsidRPr="00402EE1" w:rsidRDefault="00417231" w:rsidP="00B061E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A8A1C2F" w14:textId="4F682944" w:rsidR="00B14747" w:rsidRPr="00402EE1" w:rsidRDefault="00B14747" w:rsidP="00B061E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A03E8A6" w14:textId="77777777" w:rsidR="00B14747" w:rsidRPr="00402EE1" w:rsidRDefault="00B14747" w:rsidP="00B061E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42B5890" w14:textId="77777777" w:rsidR="00B061E7" w:rsidRPr="00402EE1" w:rsidRDefault="00B061E7" w:rsidP="00B061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2EE1">
              <w:rPr>
                <w:rFonts w:ascii="Times New Roman" w:hAnsi="Times New Roman" w:cs="Times New Roman"/>
                <w:sz w:val="20"/>
                <w:szCs w:val="20"/>
              </w:rPr>
              <w:t>Державної стратегії управління лісами України до 2035 року та операційним планом її реалізації у 2022 – 2024 роках, затверджених розпорядженням Кабінету Міністрів України від 29.12.2021 № 1777-р;</w:t>
            </w:r>
          </w:p>
          <w:p w14:paraId="2DF150E0" w14:textId="77777777" w:rsidR="00B061E7" w:rsidRPr="00402EE1" w:rsidRDefault="00B061E7" w:rsidP="00B061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D1190F" w14:textId="76E260E4" w:rsidR="00B061E7" w:rsidRPr="00402EE1" w:rsidRDefault="00B061E7" w:rsidP="00B061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2EE1">
              <w:rPr>
                <w:rFonts w:ascii="Times New Roman" w:hAnsi="Times New Roman" w:cs="Times New Roman"/>
                <w:sz w:val="20"/>
                <w:szCs w:val="20"/>
              </w:rPr>
              <w:t xml:space="preserve">рішення Координаційної ради з питань боротьби з деградацією земель та опустелюванням, створеної згідно з постановою Кабінету Міністрів України від 18.01.2017 № 20, зокрема стосовно схвалення представлених НААН добровільних національних завдань щодо досягнення нейтрального рівня деградації земель (далі - НРДЗ) за </w:t>
            </w:r>
            <w:r w:rsidRPr="00402E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напрямом «Підтримання вмісту органічної речовини (гумусу) у ґрунтах», а також допоміжних заходів щодо досягнення НРДЗ за напрямами «Відновлення зрошення і поліпшення екологомеліоративного стану зрошуваних земель» та «Відновлення та стале використання торфовищ»</w:t>
            </w:r>
            <w:r w:rsidR="00CF0A43" w:rsidRPr="00402E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02EE1">
              <w:rPr>
                <w:rFonts w:ascii="Times New Roman" w:hAnsi="Times New Roman" w:cs="Times New Roman"/>
                <w:sz w:val="20"/>
                <w:szCs w:val="20"/>
              </w:rPr>
              <w:t xml:space="preserve">(https://mepr.gov.ua/news/32479.html). </w:t>
            </w:r>
          </w:p>
          <w:p w14:paraId="1550A761" w14:textId="5231F700" w:rsidR="002609DB" w:rsidRPr="00402EE1" w:rsidRDefault="002609DB" w:rsidP="00B061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6496C4" w14:textId="77777777" w:rsidR="00417231" w:rsidRPr="00402EE1" w:rsidRDefault="00417231" w:rsidP="00B061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2EE1">
              <w:rPr>
                <w:rFonts w:ascii="Times New Roman" w:hAnsi="Times New Roman" w:cs="Times New Roman"/>
                <w:sz w:val="20"/>
                <w:szCs w:val="20"/>
              </w:rPr>
              <w:t>Водної стратегії України на період до 2050 року та плану її реалізації у 2022 - 2024 роках, схвалених розпорядженням Кабінету Міністрів України від 09.12.2022 № 1134;</w:t>
            </w:r>
          </w:p>
          <w:p w14:paraId="44056AF7" w14:textId="75CB6DE1" w:rsidR="00417231" w:rsidRPr="00402EE1" w:rsidRDefault="00417231" w:rsidP="00B061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433E10" w14:textId="0B925A92" w:rsidR="00AD5AF9" w:rsidRPr="00402EE1" w:rsidRDefault="00AD5AF9" w:rsidP="00B061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A94D90" w14:textId="62113B77" w:rsidR="00402EE1" w:rsidRPr="00402EE1" w:rsidRDefault="00402EE1" w:rsidP="00B061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23403D" w14:textId="45642F3D" w:rsidR="00402EE1" w:rsidRPr="00402EE1" w:rsidRDefault="00402EE1" w:rsidP="00B061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751126" w14:textId="391FBE6A" w:rsidR="00402EE1" w:rsidRPr="00402EE1" w:rsidRDefault="00402EE1" w:rsidP="00B061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D8B9A9" w14:textId="42573101" w:rsidR="00402EE1" w:rsidRPr="00402EE1" w:rsidRDefault="00402EE1" w:rsidP="00B061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FFDE70" w14:textId="640537D1" w:rsidR="00402EE1" w:rsidRPr="00402EE1" w:rsidRDefault="00402EE1" w:rsidP="00B061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3B318E" w14:textId="77777777" w:rsidR="00402EE1" w:rsidRPr="00402EE1" w:rsidRDefault="00402EE1" w:rsidP="00B061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C0556C" w14:textId="77777777" w:rsidR="00D551B9" w:rsidRDefault="00D551B9" w:rsidP="00B061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B4FE89" w14:textId="77777777" w:rsidR="00D551B9" w:rsidRDefault="00D551B9" w:rsidP="00B061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D62E28" w14:textId="77777777" w:rsidR="00D551B9" w:rsidRDefault="00D551B9" w:rsidP="00B061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DEA74A" w14:textId="77777777" w:rsidR="00D551B9" w:rsidRDefault="00D551B9" w:rsidP="00B061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18B697" w14:textId="77777777" w:rsidR="00D551B9" w:rsidRDefault="00D551B9" w:rsidP="00B061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FA4133" w14:textId="77777777" w:rsidR="00D551B9" w:rsidRDefault="00D551B9" w:rsidP="00B061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CBF60B" w14:textId="77777777" w:rsidR="00D551B9" w:rsidRDefault="00D551B9" w:rsidP="00B061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0715A7" w14:textId="77777777" w:rsidR="00D551B9" w:rsidRDefault="00D551B9" w:rsidP="00B061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B1A435" w14:textId="77777777" w:rsidR="00D551B9" w:rsidRDefault="00D551B9" w:rsidP="00B061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CF1C22" w14:textId="77777777" w:rsidR="00D551B9" w:rsidRDefault="00D551B9" w:rsidP="00B061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433C21" w14:textId="77777777" w:rsidR="00D551B9" w:rsidRDefault="00D551B9" w:rsidP="00B061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D55AED" w14:textId="77777777" w:rsidR="00D551B9" w:rsidRDefault="00D551B9" w:rsidP="00B061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FEF66E" w14:textId="77777777" w:rsidR="00D551B9" w:rsidRDefault="00D551B9" w:rsidP="00B061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3C33CF" w14:textId="77777777" w:rsidR="00D551B9" w:rsidRDefault="00D551B9" w:rsidP="00B061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FBF044" w14:textId="77777777" w:rsidR="00D551B9" w:rsidRDefault="00D551B9" w:rsidP="00B061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841575" w14:textId="369C3722" w:rsidR="00417231" w:rsidRPr="00402EE1" w:rsidRDefault="00417231" w:rsidP="00B061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2EE1">
              <w:rPr>
                <w:rFonts w:ascii="Times New Roman" w:hAnsi="Times New Roman" w:cs="Times New Roman"/>
                <w:sz w:val="20"/>
                <w:szCs w:val="20"/>
              </w:rPr>
              <w:t>Ріо - Конвенцій та інших міжнародних угод природоохоронного спрямування.</w:t>
            </w:r>
          </w:p>
        </w:tc>
        <w:tc>
          <w:tcPr>
            <w:tcW w:w="2286" w:type="dxa"/>
          </w:tcPr>
          <w:p w14:paraId="1175BC91" w14:textId="77777777" w:rsidR="00B061E7" w:rsidRPr="00402EE1" w:rsidRDefault="00B061E7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EB6767" w14:textId="33010511" w:rsidR="00CD40BD" w:rsidRPr="00402EE1" w:rsidRDefault="00CD40BD" w:rsidP="00D21DA3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92C3212" w14:textId="3F89AEA9" w:rsidR="00B14747" w:rsidRPr="00402EE1" w:rsidRDefault="00B14747" w:rsidP="00D21DA3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FFE663C" w14:textId="77777777" w:rsidR="00B14747" w:rsidRPr="00402EE1" w:rsidRDefault="00B14747" w:rsidP="00D21DA3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B0BE0FE" w14:textId="77777777" w:rsidR="00990CBB" w:rsidRPr="00402EE1" w:rsidRDefault="00990CBB" w:rsidP="00990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2EE1">
              <w:rPr>
                <w:rFonts w:ascii="Times New Roman" w:hAnsi="Times New Roman" w:cs="Times New Roman"/>
                <w:sz w:val="20"/>
                <w:szCs w:val="20"/>
              </w:rPr>
              <w:t>враховано частково</w:t>
            </w:r>
          </w:p>
          <w:p w14:paraId="0AE8D67A" w14:textId="77777777" w:rsidR="00CD40BD" w:rsidRPr="00402EE1" w:rsidRDefault="00CD40BD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45A438" w14:textId="77777777" w:rsidR="00CD40BD" w:rsidRPr="00402EE1" w:rsidRDefault="00CD40BD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3A0CD4" w14:textId="77777777" w:rsidR="00CD40BD" w:rsidRPr="00402EE1" w:rsidRDefault="00CD40BD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BD54FE" w14:textId="093B660E" w:rsidR="00CD40BD" w:rsidRPr="00402EE1" w:rsidRDefault="00CD40BD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4D043D" w14:textId="77777777" w:rsidR="00F16CFE" w:rsidRPr="00402EE1" w:rsidRDefault="00F16CFE" w:rsidP="00F16CF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EE1">
              <w:rPr>
                <w:rFonts w:ascii="Times New Roman" w:eastAsia="Calibri" w:hAnsi="Times New Roman" w:cs="Times New Roman"/>
                <w:sz w:val="20"/>
                <w:szCs w:val="20"/>
              </w:rPr>
              <w:t>обґрунтовано відхилено</w:t>
            </w:r>
          </w:p>
          <w:p w14:paraId="0AE9C5EB" w14:textId="77777777" w:rsidR="00CD40BD" w:rsidRPr="00402EE1" w:rsidRDefault="00CD40BD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AA2CE0" w14:textId="77777777" w:rsidR="00CD40BD" w:rsidRPr="00402EE1" w:rsidRDefault="00CD40BD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905347" w14:textId="77777777" w:rsidR="00CD40BD" w:rsidRPr="00402EE1" w:rsidRDefault="00CD40BD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CD133C" w14:textId="77777777" w:rsidR="00CD40BD" w:rsidRPr="00402EE1" w:rsidRDefault="00CD40BD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99AC75" w14:textId="77777777" w:rsidR="00CD40BD" w:rsidRPr="00402EE1" w:rsidRDefault="00CD40BD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446ED0" w14:textId="77777777" w:rsidR="00CD40BD" w:rsidRPr="00402EE1" w:rsidRDefault="00CD40BD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3B966E" w14:textId="77777777" w:rsidR="00CD40BD" w:rsidRPr="00402EE1" w:rsidRDefault="00CD40BD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AB42AD" w14:textId="77777777" w:rsidR="00CD40BD" w:rsidRPr="00402EE1" w:rsidRDefault="00CD40BD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9288F2" w14:textId="77777777" w:rsidR="00CD40BD" w:rsidRPr="00402EE1" w:rsidRDefault="00CD40BD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935C7F" w14:textId="77777777" w:rsidR="00CD40BD" w:rsidRPr="00402EE1" w:rsidRDefault="00CD40BD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346AE0" w14:textId="77777777" w:rsidR="00CD40BD" w:rsidRPr="00402EE1" w:rsidRDefault="00CD40BD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53D0AB" w14:textId="77777777" w:rsidR="00CD40BD" w:rsidRPr="00402EE1" w:rsidRDefault="00CD40BD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166D22" w14:textId="4BCCB1C5" w:rsidR="00CD40BD" w:rsidRPr="00402EE1" w:rsidRDefault="00AD5AF9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2EE1">
              <w:rPr>
                <w:rFonts w:ascii="Times New Roman" w:hAnsi="Times New Roman" w:cs="Times New Roman"/>
                <w:sz w:val="20"/>
                <w:szCs w:val="20"/>
              </w:rPr>
              <w:t xml:space="preserve">не враховано </w:t>
            </w:r>
          </w:p>
          <w:p w14:paraId="27896E4F" w14:textId="77777777" w:rsidR="00CD40BD" w:rsidRPr="00402EE1" w:rsidRDefault="00CD40BD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510E11" w14:textId="66B09FE3" w:rsidR="00CD40BD" w:rsidRPr="00402EE1" w:rsidRDefault="00CD40BD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F2AA86" w14:textId="18848F1A" w:rsidR="00AD5AF9" w:rsidRPr="00402EE1" w:rsidRDefault="00AD5AF9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72A9AB" w14:textId="77777777" w:rsidR="00AD5AF9" w:rsidRPr="00402EE1" w:rsidRDefault="00AD5AF9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2EABE3" w14:textId="74E8EC40" w:rsidR="00CD40BD" w:rsidRPr="00402EE1" w:rsidRDefault="00CD40BD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BC4106" w14:textId="1F173AB4" w:rsidR="00402EE1" w:rsidRPr="00402EE1" w:rsidRDefault="00402EE1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33D5B8" w14:textId="349AD4E0" w:rsidR="00402EE1" w:rsidRPr="00402EE1" w:rsidRDefault="00402EE1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E577D5" w14:textId="2832F3C8" w:rsidR="00402EE1" w:rsidRPr="00402EE1" w:rsidRDefault="00402EE1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BF0B7C" w14:textId="4D2866FE" w:rsidR="00402EE1" w:rsidRPr="00402EE1" w:rsidRDefault="00402EE1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03FB09" w14:textId="0DC25D2B" w:rsidR="00402EE1" w:rsidRPr="00402EE1" w:rsidRDefault="00402EE1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7CE660" w14:textId="77777777" w:rsidR="00402EE1" w:rsidRPr="00402EE1" w:rsidRDefault="00402EE1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94EADE" w14:textId="77777777" w:rsidR="00D551B9" w:rsidRDefault="00D551B9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D228D5" w14:textId="77777777" w:rsidR="00D551B9" w:rsidRDefault="00D551B9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ECC85D" w14:textId="77777777" w:rsidR="00D551B9" w:rsidRDefault="00D551B9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8615F4" w14:textId="77777777" w:rsidR="00D551B9" w:rsidRDefault="00D551B9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6E5830" w14:textId="77777777" w:rsidR="00D551B9" w:rsidRDefault="00D551B9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636613" w14:textId="77777777" w:rsidR="00D551B9" w:rsidRDefault="00D551B9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5DBBD8" w14:textId="77777777" w:rsidR="00D551B9" w:rsidRDefault="00D551B9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CAD0B4" w14:textId="77777777" w:rsidR="00D551B9" w:rsidRDefault="00D551B9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A48305" w14:textId="77777777" w:rsidR="00D551B9" w:rsidRDefault="00D551B9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62AD01" w14:textId="77777777" w:rsidR="00D551B9" w:rsidRDefault="00D551B9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6795E4" w14:textId="77777777" w:rsidR="00D551B9" w:rsidRDefault="00D551B9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682503" w14:textId="77777777" w:rsidR="00D551B9" w:rsidRDefault="00D551B9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922820" w14:textId="77777777" w:rsidR="00D551B9" w:rsidRDefault="00D551B9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329837" w14:textId="77777777" w:rsidR="00D551B9" w:rsidRDefault="00D551B9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3F30CE" w14:textId="77777777" w:rsidR="00D551B9" w:rsidRDefault="00D551B9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381088" w14:textId="1F0656DD" w:rsidR="00CD40BD" w:rsidRPr="00402EE1" w:rsidRDefault="00CD40BD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2EE1">
              <w:rPr>
                <w:rFonts w:ascii="Times New Roman" w:hAnsi="Times New Roman" w:cs="Times New Roman"/>
                <w:sz w:val="20"/>
                <w:szCs w:val="20"/>
              </w:rPr>
              <w:t>не враховано</w:t>
            </w:r>
          </w:p>
        </w:tc>
        <w:tc>
          <w:tcPr>
            <w:tcW w:w="2501" w:type="dxa"/>
          </w:tcPr>
          <w:p w14:paraId="104A6339" w14:textId="77777777" w:rsidR="00B061E7" w:rsidRPr="002B5731" w:rsidRDefault="00B061E7" w:rsidP="00D77F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41C077" w14:textId="7DA4C14B" w:rsidR="00CD40BD" w:rsidRPr="002B5731" w:rsidRDefault="00CD40BD" w:rsidP="00D77F3F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4984E9C" w14:textId="520C93F5" w:rsidR="00B14747" w:rsidRPr="002B5731" w:rsidRDefault="00B14747" w:rsidP="00D77F3F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901CF7D" w14:textId="77777777" w:rsidR="00B14747" w:rsidRPr="002B5731" w:rsidRDefault="00B14747" w:rsidP="00D6786F">
            <w:pPr>
              <w:rPr>
                <w:rFonts w:ascii="Times New Roman" w:hAnsi="Times New Roman" w:cs="Times New Roman"/>
                <w:sz w:val="10"/>
                <w:szCs w:val="20"/>
              </w:rPr>
            </w:pPr>
          </w:p>
          <w:p w14:paraId="783D2774" w14:textId="39C6C1B3" w:rsidR="00D6786F" w:rsidRPr="002B5731" w:rsidRDefault="00D6786F" w:rsidP="00D678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731">
              <w:rPr>
                <w:rFonts w:ascii="Times New Roman" w:hAnsi="Times New Roman" w:cs="Times New Roman"/>
                <w:sz w:val="20"/>
                <w:szCs w:val="20"/>
              </w:rPr>
              <w:t>місто представлене в основному парковою зоною</w:t>
            </w:r>
          </w:p>
          <w:p w14:paraId="40366943" w14:textId="77777777" w:rsidR="00CD40BD" w:rsidRPr="002B5731" w:rsidRDefault="00CD40BD" w:rsidP="00D77F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C135D8" w14:textId="77777777" w:rsidR="00B14747" w:rsidRPr="002B5731" w:rsidRDefault="00B14747" w:rsidP="00F16C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B02084" w14:textId="0EAA9FCD" w:rsidR="00F16CFE" w:rsidRPr="002B5731" w:rsidRDefault="00F16CFE" w:rsidP="00F16C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731">
              <w:rPr>
                <w:rFonts w:ascii="Times New Roman" w:hAnsi="Times New Roman" w:cs="Times New Roman"/>
                <w:sz w:val="20"/>
                <w:szCs w:val="20"/>
              </w:rPr>
              <w:t>вказаний напрямок більш актуальний сільської місцевості,</w:t>
            </w:r>
          </w:p>
          <w:p w14:paraId="4DDC3A99" w14:textId="067C3631" w:rsidR="00F16CFE" w:rsidRPr="002B5731" w:rsidRDefault="00F16CFE" w:rsidP="00F16C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731">
              <w:rPr>
                <w:rFonts w:ascii="Times New Roman" w:hAnsi="Times New Roman" w:cs="Times New Roman"/>
                <w:sz w:val="20"/>
                <w:szCs w:val="20"/>
              </w:rPr>
              <w:t>на території міста відсутні торфовища.</w:t>
            </w:r>
          </w:p>
          <w:p w14:paraId="0465F2E2" w14:textId="77777777" w:rsidR="00CD40BD" w:rsidRPr="002B5731" w:rsidRDefault="00CD40BD" w:rsidP="00D77F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936B14" w14:textId="77777777" w:rsidR="00CD40BD" w:rsidRPr="002B5731" w:rsidRDefault="00CD40BD" w:rsidP="00D77F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266AC3" w14:textId="77777777" w:rsidR="00CD40BD" w:rsidRPr="002B5731" w:rsidRDefault="00CD40BD" w:rsidP="00D77F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F69855" w14:textId="77777777" w:rsidR="00CD40BD" w:rsidRPr="002B5731" w:rsidRDefault="00CD40BD" w:rsidP="00D77F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2C43F6" w14:textId="77777777" w:rsidR="00CD40BD" w:rsidRPr="002B5731" w:rsidRDefault="00CD40BD" w:rsidP="00D77F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BDD28D" w14:textId="77777777" w:rsidR="00CD40BD" w:rsidRPr="002B5731" w:rsidRDefault="00CD40BD" w:rsidP="00D77F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EB466A" w14:textId="77777777" w:rsidR="00CD40BD" w:rsidRPr="002B5731" w:rsidRDefault="00CD40BD" w:rsidP="00D77F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3E941B" w14:textId="77777777" w:rsidR="00971AE2" w:rsidRPr="002B5731" w:rsidRDefault="00971AE2" w:rsidP="00D551B9">
            <w:pPr>
              <w:rPr>
                <w:rFonts w:ascii="Times New Roman" w:hAnsi="Times New Roman" w:cs="Times New Roman"/>
                <w:sz w:val="20"/>
                <w:szCs w:val="20"/>
                <w:lang w:bidi="uk-UA"/>
              </w:rPr>
            </w:pPr>
          </w:p>
          <w:p w14:paraId="79BE6554" w14:textId="0456AD2F" w:rsidR="00D551B9" w:rsidRPr="002B5731" w:rsidRDefault="00D551B9" w:rsidP="00D55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731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 xml:space="preserve">оскільки Програма економічного </w:t>
            </w:r>
            <w:r w:rsidRPr="002B5731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br/>
              <w:t xml:space="preserve">та соціального розвитку м. Харкова </w:t>
            </w:r>
            <w:r w:rsidRPr="002B5731">
              <w:rPr>
                <w:rFonts w:ascii="Times New Roman" w:hAnsi="Times New Roman" w:cs="Times New Roman"/>
                <w:sz w:val="20"/>
                <w:szCs w:val="20"/>
              </w:rPr>
              <w:t xml:space="preserve">є комплексним документом, який відображає основні заходи і пріоритети розвитку міста у 2024 році та базується на цілях </w:t>
            </w:r>
            <w:r w:rsidRPr="002B573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і заходах міських галузевих програм, Департаменту житлово-комунального господарства та Департаменту з питань забезпечення життєдіяльності міста ХМР, запропоновано розглянути можливість </w:t>
            </w:r>
            <w:r w:rsidRPr="002B5731">
              <w:rPr>
                <w:rFonts w:ascii="Times New Roman" w:hAnsi="Times New Roman" w:cs="Times New Roman"/>
                <w:sz w:val="20"/>
                <w:szCs w:val="20"/>
              </w:rPr>
              <w:br/>
              <w:t>і доцільність внесення відповідних змін до галузевих програм, що спрямовані на захист довкілля і раціональне природокористування</w:t>
            </w:r>
          </w:p>
          <w:p w14:paraId="686E9809" w14:textId="0040247C" w:rsidR="00AD5AF9" w:rsidRPr="002B5731" w:rsidRDefault="00AD5AF9" w:rsidP="00D77F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C44DC3" w14:textId="77777777" w:rsidR="00D551B9" w:rsidRPr="002B5731" w:rsidRDefault="00D551B9" w:rsidP="00D77F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DF01F3" w14:textId="2C89E306" w:rsidR="00CD40BD" w:rsidRPr="002B5731" w:rsidRDefault="00D551B9" w:rsidP="00D77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731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 xml:space="preserve">оскільки Програма економічного </w:t>
            </w:r>
            <w:r w:rsidRPr="002B5731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br/>
              <w:t xml:space="preserve">та соціального розвитку м. Харкова </w:t>
            </w:r>
            <w:r w:rsidRPr="002B5731">
              <w:rPr>
                <w:rFonts w:ascii="Times New Roman" w:hAnsi="Times New Roman" w:cs="Times New Roman"/>
                <w:sz w:val="20"/>
                <w:szCs w:val="20"/>
              </w:rPr>
              <w:t xml:space="preserve">є комплексним </w:t>
            </w:r>
            <w:r w:rsidRPr="002B57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документом, який відображає основні заходи і пріоритети розвитку міста у 2024 році та базується на цілях </w:t>
            </w:r>
            <w:r w:rsidRPr="002B573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і заходах міських галузевих програм, Департаменту житлово-комунального господарства та Департаменту з питань забезпечення життєдіяльності міста ХМР, запропоновано розглянути можливість </w:t>
            </w:r>
            <w:r w:rsidRPr="002B5731">
              <w:rPr>
                <w:rFonts w:ascii="Times New Roman" w:hAnsi="Times New Roman" w:cs="Times New Roman"/>
                <w:sz w:val="20"/>
                <w:szCs w:val="20"/>
              </w:rPr>
              <w:br/>
              <w:t>і доцільність внесення відповідних змін до галузевих програм, що спрямовані на захист довкілля і раціональне природокористування</w:t>
            </w:r>
          </w:p>
        </w:tc>
      </w:tr>
      <w:tr w:rsidR="00B061E7" w:rsidRPr="00EF4B8A" w14:paraId="322DFC93" w14:textId="77777777" w:rsidTr="007F7FE5">
        <w:trPr>
          <w:trHeight w:val="1437"/>
        </w:trPr>
        <w:tc>
          <w:tcPr>
            <w:tcW w:w="866" w:type="dxa"/>
          </w:tcPr>
          <w:p w14:paraId="1CDF306D" w14:textId="19E48052" w:rsidR="00B061E7" w:rsidRDefault="00417231" w:rsidP="001567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</w:t>
            </w:r>
          </w:p>
        </w:tc>
        <w:tc>
          <w:tcPr>
            <w:tcW w:w="2102" w:type="dxa"/>
          </w:tcPr>
          <w:p w14:paraId="0BF41334" w14:textId="77777777" w:rsidR="00417231" w:rsidRPr="00EF4B8A" w:rsidRDefault="00417231" w:rsidP="004172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8A">
              <w:rPr>
                <w:rFonts w:ascii="Times New Roman" w:hAnsi="Times New Roman" w:cs="Times New Roman"/>
                <w:sz w:val="20"/>
                <w:szCs w:val="20"/>
              </w:rPr>
              <w:t>Міністерство захисту довкілля та природних ресурсів України</w:t>
            </w:r>
          </w:p>
          <w:p w14:paraId="39518956" w14:textId="77777777" w:rsidR="00B061E7" w:rsidRPr="00EF4B8A" w:rsidRDefault="00B061E7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7" w:type="dxa"/>
          </w:tcPr>
          <w:p w14:paraId="675E1C3D" w14:textId="4768F739" w:rsidR="00F70800" w:rsidRPr="00EF4B8A" w:rsidRDefault="00F70800" w:rsidP="00F708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8A">
              <w:rPr>
                <w:rFonts w:ascii="Times New Roman" w:hAnsi="Times New Roman" w:cs="Times New Roman"/>
                <w:sz w:val="20"/>
                <w:szCs w:val="20"/>
              </w:rPr>
              <w:t>розділ</w:t>
            </w:r>
          </w:p>
          <w:p w14:paraId="080E7A84" w14:textId="1FBA6120" w:rsidR="00B061E7" w:rsidRPr="00EF4B8A" w:rsidRDefault="00F70800" w:rsidP="00F708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8A">
              <w:rPr>
                <w:rFonts w:ascii="Times New Roman" w:hAnsi="Times New Roman" w:cs="Times New Roman"/>
                <w:sz w:val="20"/>
                <w:szCs w:val="20"/>
              </w:rPr>
              <w:t>2.1.9. </w:t>
            </w:r>
            <w:r w:rsidR="00F03E3D" w:rsidRPr="00F03E3D">
              <w:rPr>
                <w:rFonts w:ascii="Times New Roman" w:hAnsi="Times New Roman" w:cs="Times New Roman"/>
                <w:sz w:val="24"/>
                <w:szCs w:val="20"/>
              </w:rPr>
              <w:t>Цінова та тарифна політика</w:t>
            </w:r>
          </w:p>
        </w:tc>
        <w:tc>
          <w:tcPr>
            <w:tcW w:w="5136" w:type="dxa"/>
          </w:tcPr>
          <w:p w14:paraId="2E7EDE5D" w14:textId="06A4D4EF" w:rsidR="00B061E7" w:rsidRPr="00EF4B8A" w:rsidRDefault="00FF3A87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8A">
              <w:rPr>
                <w:rFonts w:ascii="Times New Roman" w:hAnsi="Times New Roman" w:cs="Times New Roman"/>
                <w:sz w:val="20"/>
                <w:szCs w:val="20"/>
              </w:rPr>
              <w:t xml:space="preserve">Звертаємо увагу, що Закон України «Про відходи», про який згадується у </w:t>
            </w:r>
            <w:proofErr w:type="spellStart"/>
            <w:r w:rsidRPr="00EF4B8A">
              <w:rPr>
                <w:rFonts w:ascii="Times New Roman" w:hAnsi="Times New Roman" w:cs="Times New Roman"/>
                <w:sz w:val="20"/>
                <w:szCs w:val="20"/>
              </w:rPr>
              <w:t>Проєкті</w:t>
            </w:r>
            <w:proofErr w:type="spellEnd"/>
            <w:r w:rsidRPr="00EF4B8A">
              <w:rPr>
                <w:rFonts w:ascii="Times New Roman" w:hAnsi="Times New Roman" w:cs="Times New Roman"/>
                <w:sz w:val="20"/>
                <w:szCs w:val="20"/>
              </w:rPr>
              <w:t>, 09.07.2023 втратив чинність на підставі Закону України «Про управління відходами», що пропонується врахувати.</w:t>
            </w:r>
          </w:p>
        </w:tc>
        <w:tc>
          <w:tcPr>
            <w:tcW w:w="2286" w:type="dxa"/>
          </w:tcPr>
          <w:p w14:paraId="54370AF2" w14:textId="117B547A" w:rsidR="00F70800" w:rsidRPr="00EF4B8A" w:rsidRDefault="003D7928" w:rsidP="00F708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8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FF3A87" w:rsidRPr="00EF4B8A">
              <w:rPr>
                <w:rFonts w:ascii="Times New Roman" w:hAnsi="Times New Roman" w:cs="Times New Roman"/>
                <w:sz w:val="20"/>
                <w:szCs w:val="20"/>
              </w:rPr>
              <w:t xml:space="preserve">раховано </w:t>
            </w:r>
            <w:r w:rsidR="00402EE1">
              <w:rPr>
                <w:rFonts w:ascii="Times New Roman" w:hAnsi="Times New Roman" w:cs="Times New Roman"/>
                <w:sz w:val="20"/>
                <w:szCs w:val="20"/>
              </w:rPr>
              <w:t>повністю</w:t>
            </w:r>
          </w:p>
          <w:p w14:paraId="54256967" w14:textId="584B2859" w:rsidR="00B061E7" w:rsidRPr="00EF4B8A" w:rsidRDefault="00B061E7" w:rsidP="00D2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1" w:type="dxa"/>
          </w:tcPr>
          <w:p w14:paraId="3A498988" w14:textId="77777777" w:rsidR="00B061E7" w:rsidRPr="00EF4B8A" w:rsidRDefault="00B061E7" w:rsidP="00D77F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1"/>
      <w:tr w:rsidR="000B703F" w:rsidRPr="006F3BCA" w14:paraId="5B28990D" w14:textId="77777777" w:rsidTr="00E81AF8">
        <w:trPr>
          <w:trHeight w:val="375"/>
        </w:trPr>
        <w:tc>
          <w:tcPr>
            <w:tcW w:w="14738" w:type="dxa"/>
            <w:gridSpan w:val="6"/>
          </w:tcPr>
          <w:p w14:paraId="4AEC027F" w14:textId="6EC3AE96" w:rsidR="001B17C5" w:rsidRPr="006F3BCA" w:rsidRDefault="001B17C5" w:rsidP="00E81AF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23B0D">
              <w:rPr>
                <w:rFonts w:ascii="Times New Roman" w:hAnsi="Times New Roman" w:cs="Times New Roman"/>
                <w:sz w:val="20"/>
                <w:szCs w:val="20"/>
              </w:rPr>
              <w:t>ДО ЗВІТУ ПРО СЕО</w:t>
            </w:r>
          </w:p>
        </w:tc>
      </w:tr>
      <w:tr w:rsidR="0048220B" w:rsidRPr="00EF4B8A" w14:paraId="7675B868" w14:textId="77777777" w:rsidTr="0048220B">
        <w:tc>
          <w:tcPr>
            <w:tcW w:w="866" w:type="dxa"/>
          </w:tcPr>
          <w:p w14:paraId="63EC0F4F" w14:textId="43D58FB1" w:rsidR="0048220B" w:rsidRPr="006F3BCA" w:rsidRDefault="0048220B" w:rsidP="0048220B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bookmarkStart w:id="2" w:name="_Hlk123644060"/>
            <w:r w:rsidRPr="00323B0D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102" w:type="dxa"/>
          </w:tcPr>
          <w:p w14:paraId="2B4CA988" w14:textId="77777777" w:rsidR="0048220B" w:rsidRPr="00EF4B8A" w:rsidRDefault="005D6D9D" w:rsidP="0048220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F4B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Департамент захисту довкілля та природокористування Харківської обласної військової адміністрації</w:t>
            </w:r>
          </w:p>
          <w:p w14:paraId="128A51F4" w14:textId="77777777" w:rsidR="002F2E1D" w:rsidRPr="00EF4B8A" w:rsidRDefault="002F2E1D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254CB3" w14:textId="77777777" w:rsidR="002F2E1D" w:rsidRPr="00EF4B8A" w:rsidRDefault="002F2E1D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B77976" w14:textId="77777777" w:rsidR="002F2E1D" w:rsidRPr="00EF4B8A" w:rsidRDefault="002F2E1D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F761B9" w14:textId="77777777" w:rsidR="002F2E1D" w:rsidRPr="00EF4B8A" w:rsidRDefault="002F2E1D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2AEEDD" w14:textId="77777777" w:rsidR="002F2E1D" w:rsidRPr="00EF4B8A" w:rsidRDefault="002F2E1D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922CB5" w14:textId="77777777" w:rsidR="002F2E1D" w:rsidRPr="00EF4B8A" w:rsidRDefault="002F2E1D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4E5C91" w14:textId="77777777" w:rsidR="002F2E1D" w:rsidRPr="00EF4B8A" w:rsidRDefault="002F2E1D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8A8912" w14:textId="77777777" w:rsidR="002F2E1D" w:rsidRPr="00EF4B8A" w:rsidRDefault="002F2E1D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D27823" w14:textId="77777777" w:rsidR="002F2E1D" w:rsidRPr="00EF4B8A" w:rsidRDefault="002F2E1D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B0D33C" w14:textId="77777777" w:rsidR="002F2E1D" w:rsidRPr="00EF4B8A" w:rsidRDefault="002F2E1D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5F2A21" w14:textId="77777777" w:rsidR="002F2E1D" w:rsidRPr="00EF4B8A" w:rsidRDefault="002F2E1D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D1D276" w14:textId="77777777" w:rsidR="002F2E1D" w:rsidRPr="00EF4B8A" w:rsidRDefault="002F2E1D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ACEA9D" w14:textId="77777777" w:rsidR="002F2E1D" w:rsidRPr="00EF4B8A" w:rsidRDefault="002F2E1D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4D7B7F" w14:textId="77777777" w:rsidR="002F2E1D" w:rsidRPr="00EF4B8A" w:rsidRDefault="002F2E1D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16EC68" w14:textId="77777777" w:rsidR="002F2E1D" w:rsidRPr="00EF4B8A" w:rsidRDefault="002F2E1D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3C2141" w14:textId="77777777" w:rsidR="002F2E1D" w:rsidRPr="00EF4B8A" w:rsidRDefault="002F2E1D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1444A7" w14:textId="0D784001" w:rsidR="002F2E1D" w:rsidRPr="00EF4B8A" w:rsidRDefault="002F2E1D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7" w:type="dxa"/>
          </w:tcPr>
          <w:p w14:paraId="0E9ABDA5" w14:textId="30E21238" w:rsidR="0048220B" w:rsidRPr="00EF4B8A" w:rsidRDefault="0048220B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4B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вцілому</w:t>
            </w:r>
            <w:proofErr w:type="spellEnd"/>
          </w:p>
        </w:tc>
        <w:tc>
          <w:tcPr>
            <w:tcW w:w="5136" w:type="dxa"/>
          </w:tcPr>
          <w:p w14:paraId="164A1620" w14:textId="23297038" w:rsidR="0048220B" w:rsidRPr="00EF4B8A" w:rsidRDefault="0048220B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8A">
              <w:rPr>
                <w:rFonts w:ascii="Times New Roman" w:hAnsi="Times New Roman" w:cs="Times New Roman"/>
                <w:sz w:val="20"/>
                <w:szCs w:val="20"/>
              </w:rPr>
              <w:t xml:space="preserve">У </w:t>
            </w:r>
            <w:r w:rsidR="008F05EF" w:rsidRPr="00EF4B8A">
              <w:rPr>
                <w:rFonts w:ascii="Times New Roman" w:hAnsi="Times New Roman" w:cs="Times New Roman"/>
                <w:sz w:val="20"/>
                <w:szCs w:val="20"/>
              </w:rPr>
              <w:t>Звіті</w:t>
            </w:r>
            <w:r w:rsidRPr="00EF4B8A">
              <w:rPr>
                <w:rFonts w:ascii="Times New Roman" w:hAnsi="Times New Roman" w:cs="Times New Roman"/>
                <w:sz w:val="20"/>
                <w:szCs w:val="20"/>
              </w:rPr>
              <w:t xml:space="preserve"> пропонуємо врахувати положення, завдання та заходи щодо охорони довкілля та сталого використання природних ресурсів, визначені відповідними планами, стратегіями, програмами та іншими документами загальнодержавного рівня, а також міжнародними угодами Стороною яких є Україна, у тому числі:</w:t>
            </w:r>
          </w:p>
          <w:p w14:paraId="07C2D982" w14:textId="77777777" w:rsidR="00961F12" w:rsidRPr="00EF4B8A" w:rsidRDefault="00961F12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3F7935" w14:textId="77777777" w:rsidR="0048220B" w:rsidRPr="00EF4B8A" w:rsidRDefault="0048220B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8A">
              <w:rPr>
                <w:rFonts w:ascii="Times New Roman" w:hAnsi="Times New Roman" w:cs="Times New Roman"/>
                <w:sz w:val="20"/>
                <w:szCs w:val="20"/>
              </w:rPr>
              <w:t xml:space="preserve">Водну стратегією України на період до 2050 року та план її реалізації у 2022 – 2024 роках, схвалених </w:t>
            </w:r>
            <w:r w:rsidRPr="00EF4B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розпорядженням Кабінету Міністрів України </w:t>
            </w:r>
            <w:r w:rsidRPr="00EF4B8A">
              <w:rPr>
                <w:rFonts w:ascii="Times New Roman" w:hAnsi="Times New Roman" w:cs="Times New Roman"/>
                <w:sz w:val="20"/>
                <w:szCs w:val="20"/>
              </w:rPr>
              <w:br/>
              <w:t>від 09.12.2022 № 1134;</w:t>
            </w:r>
          </w:p>
          <w:p w14:paraId="2519A6D8" w14:textId="77777777" w:rsidR="0048220B" w:rsidRPr="00EF4B8A" w:rsidRDefault="0048220B" w:rsidP="0048220B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42275F9" w14:textId="77777777" w:rsidR="0048220B" w:rsidRPr="00EF4B8A" w:rsidRDefault="0048220B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8A">
              <w:rPr>
                <w:rFonts w:ascii="Times New Roman" w:hAnsi="Times New Roman" w:cs="Times New Roman"/>
                <w:sz w:val="20"/>
                <w:szCs w:val="20"/>
              </w:rPr>
              <w:t xml:space="preserve">Цілі Сталого Розвитку, затверджені 70-ю сесією Генеральної асамблеї ООН (резолюція від 25.09.2015 </w:t>
            </w:r>
            <w:r w:rsidRPr="00EF4B8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№ 70/1), серед іншого з урахуванням Указу Президента України від 30.09.2019 № 722/2019 «Про Цілі сталого розвитку України на період до 2030 року» </w:t>
            </w:r>
            <w:r w:rsidRPr="00EF4B8A">
              <w:rPr>
                <w:rFonts w:ascii="Times New Roman" w:hAnsi="Times New Roman" w:cs="Times New Roman"/>
                <w:sz w:val="20"/>
                <w:szCs w:val="20"/>
              </w:rPr>
              <w:br/>
              <w:t>та розпорядження Кабінету Міністрів України від 21.08.2019 № 686-р «Питання збору даних для моніторингу реалізації цілей сталого розвитку»;</w:t>
            </w:r>
          </w:p>
          <w:p w14:paraId="1914B291" w14:textId="77777777" w:rsidR="0048220B" w:rsidRPr="00EF4B8A" w:rsidRDefault="0048220B" w:rsidP="0048220B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44A8D9A" w14:textId="77777777" w:rsidR="0048220B" w:rsidRPr="00EF4B8A" w:rsidRDefault="0048220B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8A">
              <w:rPr>
                <w:rFonts w:ascii="Times New Roman" w:hAnsi="Times New Roman" w:cs="Times New Roman"/>
                <w:sz w:val="20"/>
                <w:szCs w:val="20"/>
              </w:rPr>
              <w:t>Ріо – Конвенціями та іншими міжнародними угодами природоохоронного</w:t>
            </w:r>
            <w:r w:rsidR="0008511F" w:rsidRPr="00EF4B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7CB16B4" w14:textId="77777777" w:rsidR="0008511F" w:rsidRPr="00EF4B8A" w:rsidRDefault="0008511F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6A29E6" w14:textId="4F66DA21" w:rsidR="002F2E1D" w:rsidRPr="00EF4B8A" w:rsidRDefault="002F2E1D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6" w:type="dxa"/>
          </w:tcPr>
          <w:p w14:paraId="0D791D9B" w14:textId="5F2A34C1" w:rsidR="0048220B" w:rsidRPr="00EF4B8A" w:rsidRDefault="0048220B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враховано</w:t>
            </w:r>
          </w:p>
          <w:p w14:paraId="1399C282" w14:textId="77777777" w:rsidR="0048220B" w:rsidRPr="00EF4B8A" w:rsidRDefault="0048220B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12CDE3" w14:textId="77777777" w:rsidR="0048220B" w:rsidRPr="00EF4B8A" w:rsidRDefault="0048220B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28AF3B" w14:textId="77777777" w:rsidR="0048220B" w:rsidRPr="00EF4B8A" w:rsidRDefault="0048220B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69C7E8" w14:textId="77777777" w:rsidR="0048220B" w:rsidRPr="00EF4B8A" w:rsidRDefault="0048220B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A95835" w14:textId="591EF670" w:rsidR="0048220B" w:rsidRPr="00EF4B8A" w:rsidRDefault="0048220B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E118F5" w14:textId="3D87228E" w:rsidR="00961F12" w:rsidRPr="00EF4B8A" w:rsidRDefault="00961F12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FCE676" w14:textId="7498AFFA" w:rsidR="0048220B" w:rsidRPr="00EF4B8A" w:rsidRDefault="0048220B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8A">
              <w:rPr>
                <w:rFonts w:ascii="Times New Roman" w:hAnsi="Times New Roman" w:cs="Times New Roman"/>
                <w:sz w:val="20"/>
                <w:szCs w:val="20"/>
              </w:rPr>
              <w:t>враховано</w:t>
            </w:r>
          </w:p>
          <w:p w14:paraId="6F026ED3" w14:textId="77777777" w:rsidR="0048220B" w:rsidRPr="00EF4B8A" w:rsidRDefault="0048220B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999708" w14:textId="77777777" w:rsidR="0048220B" w:rsidRPr="00EF4B8A" w:rsidRDefault="0048220B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F0800C" w14:textId="77777777" w:rsidR="008F05EF" w:rsidRPr="00EF4B8A" w:rsidRDefault="008F05EF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F79D58" w14:textId="77777777" w:rsidR="008F05EF" w:rsidRPr="00EF4B8A" w:rsidRDefault="008F05EF" w:rsidP="0048220B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86BEAA0" w14:textId="086D2A2C" w:rsidR="0048220B" w:rsidRPr="00EF4B8A" w:rsidRDefault="0048220B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8A">
              <w:rPr>
                <w:rFonts w:ascii="Times New Roman" w:hAnsi="Times New Roman" w:cs="Times New Roman"/>
                <w:sz w:val="20"/>
                <w:szCs w:val="20"/>
              </w:rPr>
              <w:t>враховано</w:t>
            </w:r>
          </w:p>
          <w:p w14:paraId="7E9A884D" w14:textId="096BFCE5" w:rsidR="0048220B" w:rsidRPr="00EF4B8A" w:rsidRDefault="0048220B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D187AE" w14:textId="174ED151" w:rsidR="0048220B" w:rsidRPr="00EF4B8A" w:rsidRDefault="0048220B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C0BF42" w14:textId="0E760E9D" w:rsidR="0048220B" w:rsidRPr="00EF4B8A" w:rsidRDefault="0048220B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1B4306" w14:textId="4AE71A8A" w:rsidR="0048220B" w:rsidRPr="00EF4B8A" w:rsidRDefault="0048220B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F2066A" w14:textId="45ECC1A9" w:rsidR="0048220B" w:rsidRPr="00EF4B8A" w:rsidRDefault="0048220B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CE503B" w14:textId="5C5C1E1F" w:rsidR="0048220B" w:rsidRPr="00EF4B8A" w:rsidRDefault="0048220B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FC6D58" w14:textId="77777777" w:rsidR="008F05EF" w:rsidRPr="00EF4B8A" w:rsidRDefault="008F05EF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ECBE94" w14:textId="77777777" w:rsidR="00811433" w:rsidRPr="00EF4B8A" w:rsidRDefault="00811433" w:rsidP="0048220B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11FAB68" w14:textId="23693CEE" w:rsidR="0048220B" w:rsidRPr="00EF4B8A" w:rsidRDefault="0048220B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8A">
              <w:rPr>
                <w:rFonts w:ascii="Times New Roman" w:hAnsi="Times New Roman" w:cs="Times New Roman"/>
                <w:sz w:val="20"/>
                <w:szCs w:val="20"/>
              </w:rPr>
              <w:t xml:space="preserve">враховано </w:t>
            </w:r>
          </w:p>
          <w:p w14:paraId="40D636EB" w14:textId="24AAAF3C" w:rsidR="0048220B" w:rsidRPr="00EF4B8A" w:rsidRDefault="0048220B" w:rsidP="008F05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1" w:type="dxa"/>
          </w:tcPr>
          <w:p w14:paraId="7505B174" w14:textId="621F67F8" w:rsidR="0048220B" w:rsidRPr="00EF4B8A" w:rsidRDefault="0048220B" w:rsidP="00003C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2"/>
      <w:tr w:rsidR="0048220B" w:rsidRPr="00EF4B8A" w14:paraId="61D8A649" w14:textId="77777777" w:rsidTr="0048220B">
        <w:tc>
          <w:tcPr>
            <w:tcW w:w="866" w:type="dxa"/>
          </w:tcPr>
          <w:p w14:paraId="6BACBB7E" w14:textId="715021AF" w:rsidR="0048220B" w:rsidRPr="006F3BCA" w:rsidRDefault="0048220B" w:rsidP="0048220B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F05EF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102" w:type="dxa"/>
          </w:tcPr>
          <w:p w14:paraId="5CA1B361" w14:textId="16C7E623" w:rsidR="0048220B" w:rsidRPr="00EF4B8A" w:rsidRDefault="005D6D9D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Департамент захисту довкілля та природокористування Харківської обласної військової адміністрації</w:t>
            </w:r>
          </w:p>
        </w:tc>
        <w:tc>
          <w:tcPr>
            <w:tcW w:w="1847" w:type="dxa"/>
          </w:tcPr>
          <w:p w14:paraId="426B6B93" w14:textId="05BE3B9F" w:rsidR="0048220B" w:rsidRPr="00EF4B8A" w:rsidRDefault="008F05EF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4B8A">
              <w:rPr>
                <w:rFonts w:ascii="Times New Roman" w:hAnsi="Times New Roman" w:cs="Times New Roman"/>
                <w:sz w:val="20"/>
                <w:szCs w:val="20"/>
              </w:rPr>
              <w:t>вцілому</w:t>
            </w:r>
            <w:proofErr w:type="spellEnd"/>
          </w:p>
        </w:tc>
        <w:tc>
          <w:tcPr>
            <w:tcW w:w="5136" w:type="dxa"/>
          </w:tcPr>
          <w:p w14:paraId="23D9FEFF" w14:textId="7CC3BA0E" w:rsidR="008F05EF" w:rsidRPr="00EF4B8A" w:rsidRDefault="008F05EF" w:rsidP="008F05EF">
            <w:pPr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EF4B8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У Звіті інформацію щодо природоохоронних територій </w:t>
            </w:r>
            <w:r w:rsidR="006F4127" w:rsidRPr="00EF4B8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br/>
            </w:r>
            <w:r w:rsidRPr="00EF4B8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та об’єктів, впливу на них та наслідків для них пропонуємо уточнити, з урахуванням визначення згідно</w:t>
            </w:r>
            <w:r w:rsidR="006F4127" w:rsidRPr="00EF4B8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br/>
            </w:r>
            <w:r w:rsidRPr="00EF4B8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з пунктом</w:t>
            </w:r>
            <w:r w:rsidR="00FD0F2F" w:rsidRPr="00EF4B8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 </w:t>
            </w:r>
            <w:r w:rsidRPr="00EF4B8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9 додатку до Закону України «Про національну інфраструктуру геопросторових даних».</w:t>
            </w:r>
          </w:p>
          <w:p w14:paraId="6D1946F1" w14:textId="77777777" w:rsidR="0048220B" w:rsidRPr="00EF4B8A" w:rsidRDefault="008F05EF" w:rsidP="008F05EF">
            <w:pPr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EF4B8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Відомості щодо територій та об’єктів екомережі, слід наводити з урахуванням переліку складових структурних елементів екомережі, який визначений статтею 5 Закону України «Про екологічну мережу України».</w:t>
            </w:r>
          </w:p>
          <w:p w14:paraId="2E0AD05A" w14:textId="7BA4673B" w:rsidR="005D6D9D" w:rsidRPr="00EF4B8A" w:rsidRDefault="005D6D9D" w:rsidP="008F05EF">
            <w:pPr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2286" w:type="dxa"/>
          </w:tcPr>
          <w:p w14:paraId="7FEDF781" w14:textId="77777777" w:rsidR="0048220B" w:rsidRPr="00EF4B8A" w:rsidRDefault="00A710F0" w:rsidP="0048220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F4B8A">
              <w:rPr>
                <w:rFonts w:ascii="Times New Roman" w:hAnsi="Times New Roman" w:cs="Times New Roman"/>
                <w:sz w:val="20"/>
                <w:szCs w:val="20"/>
              </w:rPr>
              <w:t>враховано в розділі</w:t>
            </w:r>
            <w:r w:rsidRPr="00EF4B8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 2</w:t>
            </w:r>
          </w:p>
          <w:p w14:paraId="6FE7E063" w14:textId="109783A2" w:rsidR="00A710F0" w:rsidRPr="00EF4B8A" w:rsidRDefault="00A710F0" w:rsidP="004822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4B8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таблиця</w:t>
            </w:r>
            <w:proofErr w:type="spellEnd"/>
            <w:r w:rsidRPr="00EF4B8A">
              <w:rPr>
                <w:rFonts w:ascii="Times New Roman" w:hAnsi="Times New Roman" w:cs="Times New Roman"/>
                <w:sz w:val="20"/>
                <w:szCs w:val="20"/>
              </w:rPr>
              <w:t> № 2.9</w:t>
            </w:r>
          </w:p>
        </w:tc>
        <w:tc>
          <w:tcPr>
            <w:tcW w:w="2501" w:type="dxa"/>
          </w:tcPr>
          <w:p w14:paraId="1DF52D54" w14:textId="329DD2CC" w:rsidR="0048220B" w:rsidRPr="00EF4B8A" w:rsidRDefault="0048220B" w:rsidP="009311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3F22" w:rsidRPr="00EF4B8A" w14:paraId="133B2F05" w14:textId="77777777" w:rsidTr="00F03E3D">
        <w:trPr>
          <w:trHeight w:val="581"/>
        </w:trPr>
        <w:tc>
          <w:tcPr>
            <w:tcW w:w="866" w:type="dxa"/>
          </w:tcPr>
          <w:p w14:paraId="13D59B11" w14:textId="084FD741" w:rsidR="00D83F22" w:rsidRPr="006F3BCA" w:rsidRDefault="00D83F22" w:rsidP="00D83F22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F4127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102" w:type="dxa"/>
          </w:tcPr>
          <w:p w14:paraId="04AAA762" w14:textId="29A6B617" w:rsidR="00D83F22" w:rsidRPr="00EF4B8A" w:rsidRDefault="00D83F22" w:rsidP="00D83F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Департамент захисту довкілля та природокористування Харківської обласної військової адміністрації</w:t>
            </w:r>
          </w:p>
        </w:tc>
        <w:tc>
          <w:tcPr>
            <w:tcW w:w="1847" w:type="dxa"/>
          </w:tcPr>
          <w:p w14:paraId="21E41AAB" w14:textId="1E4E9A30" w:rsidR="00D83F22" w:rsidRPr="00EF4B8A" w:rsidRDefault="00D83F22" w:rsidP="00D83F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4B8A">
              <w:rPr>
                <w:rFonts w:ascii="Times New Roman" w:hAnsi="Times New Roman" w:cs="Times New Roman"/>
                <w:sz w:val="20"/>
                <w:szCs w:val="20"/>
              </w:rPr>
              <w:t>вцілому</w:t>
            </w:r>
            <w:proofErr w:type="spellEnd"/>
          </w:p>
        </w:tc>
        <w:tc>
          <w:tcPr>
            <w:tcW w:w="5136" w:type="dxa"/>
          </w:tcPr>
          <w:p w14:paraId="504E4E73" w14:textId="77777777" w:rsidR="00D83F22" w:rsidRPr="00EF4B8A" w:rsidRDefault="00D83F22" w:rsidP="00D83F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8A">
              <w:rPr>
                <w:rFonts w:ascii="Times New Roman" w:hAnsi="Times New Roman" w:cs="Times New Roman"/>
                <w:sz w:val="20"/>
                <w:szCs w:val="20"/>
              </w:rPr>
              <w:t xml:space="preserve">Пропонуємо забезпечити збереження зелених насаджень міста та підвищення показників озеленення </w:t>
            </w:r>
            <w:r w:rsidRPr="00EF4B8A">
              <w:rPr>
                <w:rFonts w:ascii="Times New Roman" w:hAnsi="Times New Roman" w:cs="Times New Roman"/>
                <w:sz w:val="20"/>
                <w:szCs w:val="20"/>
              </w:rPr>
              <w:br/>
              <w:t>у відповідності до основних техніко-економічних показників «Внесення змін до генерального плану м. Харкова», розробленого у 2019 році ТОВ «ФІРМА САТОР» на замовлення Департаменту містобудування, архітектури та генерального плану Харківської міської ради.</w:t>
            </w:r>
          </w:p>
          <w:p w14:paraId="46DFD136" w14:textId="7DC3818F" w:rsidR="00D83F22" w:rsidRPr="00EF4B8A" w:rsidRDefault="00D83F22" w:rsidP="00D83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6" w:type="dxa"/>
          </w:tcPr>
          <w:p w14:paraId="35DC7421" w14:textId="77777777" w:rsidR="00D83F22" w:rsidRPr="00402EE1" w:rsidRDefault="00D83F22" w:rsidP="00D83F2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EE1">
              <w:rPr>
                <w:rFonts w:ascii="Times New Roman" w:eastAsia="Calibri" w:hAnsi="Times New Roman" w:cs="Times New Roman"/>
                <w:sz w:val="20"/>
                <w:szCs w:val="20"/>
              </w:rPr>
              <w:t>обґрунтовано відхилено</w:t>
            </w:r>
          </w:p>
          <w:p w14:paraId="1369DC36" w14:textId="2C8999C2" w:rsidR="00D83F22" w:rsidRPr="00EF4B8A" w:rsidRDefault="00D83F22" w:rsidP="00D83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1" w:type="dxa"/>
          </w:tcPr>
          <w:p w14:paraId="2B7515B7" w14:textId="35DB8F38" w:rsidR="00D83F22" w:rsidRPr="00EF4B8A" w:rsidRDefault="0036343D" w:rsidP="00D83F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>В</w:t>
            </w:r>
            <w:bookmarkStart w:id="3" w:name="_GoBack"/>
            <w:bookmarkEnd w:id="3"/>
            <w:r w:rsidR="00D83F22" w:rsidRPr="00EF4B8A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>рахувати наведену пропозицію не</w:t>
            </w:r>
            <w:proofErr w:type="spellStart"/>
            <w:r w:rsidR="00D83F22">
              <w:rPr>
                <w:rFonts w:ascii="Times New Roman" w:hAnsi="Times New Roman" w:cs="Times New Roman"/>
                <w:sz w:val="20"/>
                <w:szCs w:val="20"/>
                <w:lang w:val="ru-RU" w:bidi="uk-UA"/>
              </w:rPr>
              <w:t>доц</w:t>
            </w:r>
            <w:r w:rsidR="00D83F22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>ільно</w:t>
            </w:r>
            <w:proofErr w:type="spellEnd"/>
            <w:r w:rsidR="00D83F22" w:rsidRPr="00EF4B8A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 xml:space="preserve">, </w:t>
            </w:r>
            <w:r w:rsidR="00D83F22" w:rsidRPr="00086E63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>о</w:t>
            </w:r>
            <w:r w:rsidR="00D83F22" w:rsidRPr="00086E63">
              <w:rPr>
                <w:rFonts w:ascii="Times New Roman" w:hAnsi="Times New Roman" w:cs="Times New Roman"/>
                <w:sz w:val="20"/>
                <w:szCs w:val="20"/>
              </w:rPr>
              <w:t xml:space="preserve">скільки </w:t>
            </w:r>
            <w:r w:rsidR="00D83F22">
              <w:rPr>
                <w:rFonts w:ascii="Times New Roman" w:hAnsi="Times New Roman" w:cs="Times New Roman"/>
                <w:sz w:val="20"/>
                <w:szCs w:val="20"/>
              </w:rPr>
              <w:t xml:space="preserve">наразі здійснюється розробка нових змін до </w:t>
            </w:r>
            <w:r w:rsidR="00D83F22" w:rsidRPr="00EF4B8A">
              <w:rPr>
                <w:rFonts w:ascii="Times New Roman" w:hAnsi="Times New Roman" w:cs="Times New Roman"/>
                <w:sz w:val="20"/>
                <w:szCs w:val="20"/>
              </w:rPr>
              <w:t>генерального плану</w:t>
            </w:r>
            <w:r w:rsidR="00D83F22">
              <w:rPr>
                <w:rFonts w:ascii="Times New Roman" w:hAnsi="Times New Roman" w:cs="Times New Roman"/>
                <w:sz w:val="20"/>
                <w:szCs w:val="20"/>
              </w:rPr>
              <w:t xml:space="preserve"> міста. Більш доцільно повернутися до вищезазначеного питання після внесення остаточних корегувань до генерального плану.</w:t>
            </w:r>
            <w:r w:rsidR="00D83F22" w:rsidRPr="00EF4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F31C40E" w14:textId="655FE8DB" w:rsidR="00D83F22" w:rsidRPr="00EF4B8A" w:rsidRDefault="00D83F22" w:rsidP="00D83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210" w:rsidRPr="00EF4B8A" w14:paraId="3741FE03" w14:textId="77777777" w:rsidTr="0048220B">
        <w:tc>
          <w:tcPr>
            <w:tcW w:w="866" w:type="dxa"/>
          </w:tcPr>
          <w:p w14:paraId="1226AFDD" w14:textId="58285512" w:rsidR="00117210" w:rsidRPr="006F3BCA" w:rsidRDefault="00117210" w:rsidP="00117210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1721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</w:t>
            </w:r>
          </w:p>
        </w:tc>
        <w:tc>
          <w:tcPr>
            <w:tcW w:w="2102" w:type="dxa"/>
          </w:tcPr>
          <w:p w14:paraId="71357BC3" w14:textId="79FF6C8D" w:rsidR="00117210" w:rsidRPr="00EF4B8A" w:rsidRDefault="005D6D9D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Департамент захисту довкілля та природокористування Харківської обласної військової адміністрації</w:t>
            </w:r>
          </w:p>
        </w:tc>
        <w:tc>
          <w:tcPr>
            <w:tcW w:w="1847" w:type="dxa"/>
          </w:tcPr>
          <w:p w14:paraId="2BD9D6CF" w14:textId="4C369F6B" w:rsidR="00117210" w:rsidRPr="00EF4B8A" w:rsidRDefault="00F03E3D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E663D6" w:rsidRPr="00EF4B8A">
              <w:rPr>
                <w:rFonts w:ascii="Times New Roman" w:hAnsi="Times New Roman" w:cs="Times New Roman"/>
                <w:sz w:val="20"/>
                <w:szCs w:val="20"/>
              </w:rPr>
              <w:t>озділи 2, 11 Звіту</w:t>
            </w:r>
          </w:p>
        </w:tc>
        <w:tc>
          <w:tcPr>
            <w:tcW w:w="5136" w:type="dxa"/>
          </w:tcPr>
          <w:p w14:paraId="001B51A0" w14:textId="77777777" w:rsidR="00117210" w:rsidRPr="00EF4B8A" w:rsidRDefault="00117210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8A">
              <w:rPr>
                <w:rFonts w:ascii="Times New Roman" w:hAnsi="Times New Roman" w:cs="Times New Roman"/>
                <w:sz w:val="20"/>
                <w:szCs w:val="20"/>
              </w:rPr>
              <w:t>Пропонуємо привести термінологію у сфері управління відходами до вимог Закону України «Про управління відходами».</w:t>
            </w:r>
          </w:p>
          <w:p w14:paraId="33170C97" w14:textId="77777777" w:rsidR="00117210" w:rsidRPr="00EF4B8A" w:rsidRDefault="00117210" w:rsidP="00117210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26F7C58" w14:textId="4EF1FFD6" w:rsidR="00117210" w:rsidRPr="00EF4B8A" w:rsidRDefault="00117210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8A">
              <w:rPr>
                <w:rFonts w:ascii="Times New Roman" w:hAnsi="Times New Roman" w:cs="Times New Roman"/>
                <w:sz w:val="20"/>
                <w:szCs w:val="20"/>
              </w:rPr>
              <w:t xml:space="preserve">Пропонуємо встановити терміни виконання та шляхи вирішення питання щодо приведення у попередній стан </w:t>
            </w:r>
            <w:r w:rsidRPr="00EF4B8A">
              <w:rPr>
                <w:rFonts w:ascii="Times New Roman" w:hAnsi="Times New Roman" w:cs="Times New Roman"/>
                <w:sz w:val="20"/>
                <w:szCs w:val="20"/>
              </w:rPr>
              <w:br/>
              <w:t>і звільнення від відходів місця тимчасового зберігання відходів від руйнувань з території м. Харкова (розташованого між територією Харківського аеропорту та проспектом Льва Ландау м. Харкова).</w:t>
            </w:r>
            <w:r w:rsidR="00FD0F2F" w:rsidRPr="00EF4B8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F4B8A">
              <w:rPr>
                <w:rFonts w:ascii="Times New Roman" w:hAnsi="Times New Roman" w:cs="Times New Roman"/>
                <w:sz w:val="20"/>
                <w:szCs w:val="20"/>
              </w:rPr>
              <w:t xml:space="preserve">Звертаємо увагу на необхідність виконання пропозицій наданих Харківською обласною військовою адміністрацією, за результатами обстеження місця тимчасового зберігання відходів від руйнувань </w:t>
            </w:r>
            <w:r w:rsidR="00FD0F2F" w:rsidRPr="00EF4B8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F4B8A">
              <w:rPr>
                <w:rFonts w:ascii="Times New Roman" w:hAnsi="Times New Roman" w:cs="Times New Roman"/>
                <w:sz w:val="20"/>
                <w:szCs w:val="20"/>
              </w:rPr>
              <w:t>з території міста Харкова, листом від 28.10.2022</w:t>
            </w:r>
            <w:r w:rsidR="00FD0F2F" w:rsidRPr="00EF4B8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F4B8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FD0F2F" w:rsidRPr="00EF4B8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F4B8A">
              <w:rPr>
                <w:rFonts w:ascii="Times New Roman" w:hAnsi="Times New Roman" w:cs="Times New Roman"/>
                <w:sz w:val="20"/>
                <w:szCs w:val="20"/>
              </w:rPr>
              <w:t>01-75/4178 Харківській міській раді.</w:t>
            </w:r>
          </w:p>
          <w:p w14:paraId="5F129D7C" w14:textId="59E7F359" w:rsidR="0008511F" w:rsidRPr="00EF4B8A" w:rsidRDefault="0008511F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6" w:type="dxa"/>
          </w:tcPr>
          <w:p w14:paraId="688AB497" w14:textId="60836DCE" w:rsidR="00117210" w:rsidRPr="00EF4B8A" w:rsidRDefault="00E663D6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8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233FE1" w:rsidRPr="00EF4B8A">
              <w:rPr>
                <w:rFonts w:ascii="Times New Roman" w:hAnsi="Times New Roman" w:cs="Times New Roman"/>
                <w:sz w:val="20"/>
                <w:szCs w:val="20"/>
              </w:rPr>
              <w:t>раховано</w:t>
            </w:r>
          </w:p>
          <w:p w14:paraId="068099C3" w14:textId="77777777" w:rsidR="004F0A3C" w:rsidRPr="00EF4B8A" w:rsidRDefault="004F0A3C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D58040" w14:textId="77777777" w:rsidR="004F0A3C" w:rsidRPr="00EF4B8A" w:rsidRDefault="004F0A3C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C43A16" w14:textId="77777777" w:rsidR="004F0A3C" w:rsidRPr="00EF4B8A" w:rsidRDefault="004F0A3C" w:rsidP="00117210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8309987" w14:textId="5CA8ECC3" w:rsidR="004F0A3C" w:rsidRPr="00EF4B8A" w:rsidRDefault="004F0A3C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8A">
              <w:rPr>
                <w:rFonts w:ascii="Times New Roman" w:hAnsi="Times New Roman" w:cs="Times New Roman"/>
                <w:sz w:val="20"/>
                <w:szCs w:val="20"/>
              </w:rPr>
              <w:t>враховано</w:t>
            </w:r>
          </w:p>
        </w:tc>
        <w:tc>
          <w:tcPr>
            <w:tcW w:w="2501" w:type="dxa"/>
          </w:tcPr>
          <w:p w14:paraId="0D31879F" w14:textId="4F551353" w:rsidR="004F0A3C" w:rsidRPr="00EF4B8A" w:rsidRDefault="004F0A3C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D32F6C" w14:textId="79CEF4A8" w:rsidR="00E663D6" w:rsidRPr="00EF4B8A" w:rsidRDefault="00E663D6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8CDA9A" w14:textId="77777777" w:rsidR="00E663D6" w:rsidRPr="00EF4B8A" w:rsidRDefault="00E663D6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329403" w14:textId="77777777" w:rsidR="004F0A3C" w:rsidRPr="00EF4B8A" w:rsidRDefault="004F0A3C" w:rsidP="00117210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FC8821C" w14:textId="07C30162" w:rsidR="004F0A3C" w:rsidRPr="00EF4B8A" w:rsidRDefault="004F0A3C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8A">
              <w:rPr>
                <w:rFonts w:ascii="Times New Roman" w:hAnsi="Times New Roman" w:cs="Times New Roman"/>
                <w:sz w:val="20"/>
                <w:szCs w:val="20"/>
              </w:rPr>
              <w:t>розділ 2</w:t>
            </w:r>
            <w:r w:rsidR="00D15CDC" w:rsidRPr="00EF4B8A">
              <w:rPr>
                <w:rFonts w:ascii="Times New Roman" w:hAnsi="Times New Roman" w:cs="Times New Roman"/>
                <w:sz w:val="20"/>
                <w:szCs w:val="20"/>
              </w:rPr>
              <w:t xml:space="preserve"> Звіту</w:t>
            </w:r>
            <w:r w:rsidRPr="00EF4B8A">
              <w:rPr>
                <w:rFonts w:ascii="Times New Roman" w:hAnsi="Times New Roman" w:cs="Times New Roman"/>
                <w:sz w:val="20"/>
                <w:szCs w:val="20"/>
              </w:rPr>
              <w:t xml:space="preserve">, у частині </w:t>
            </w:r>
          </w:p>
          <w:p w14:paraId="2A344EEE" w14:textId="4DD80ACC" w:rsidR="004F0A3C" w:rsidRPr="00EF4B8A" w:rsidRDefault="00331796" w:rsidP="004F0A3C">
            <w:pPr>
              <w:pStyle w:val="101"/>
              <w:shd w:val="clear" w:color="auto" w:fill="auto"/>
              <w:spacing w:after="0" w:line="240" w:lineRule="auto"/>
              <w:ind w:right="417"/>
              <w:jc w:val="left"/>
              <w:rPr>
                <w:rFonts w:ascii="Times New Roman" w:eastAsiaTheme="minorHAnsi" w:hAnsi="Times New Roman" w:cs="Times New Roman"/>
                <w:b w:val="0"/>
                <w:bCs w:val="0"/>
                <w:sz w:val="20"/>
                <w:szCs w:val="20"/>
                <w:lang w:val="uk-UA"/>
              </w:rPr>
            </w:pPr>
            <w:r w:rsidRPr="00EF4B8A">
              <w:rPr>
                <w:rFonts w:ascii="Times New Roman" w:eastAsiaTheme="minorHAnsi" w:hAnsi="Times New Roman" w:cs="Times New Roman"/>
                <w:b w:val="0"/>
                <w:bCs w:val="0"/>
                <w:sz w:val="20"/>
                <w:szCs w:val="20"/>
                <w:lang w:val="uk-UA"/>
              </w:rPr>
              <w:t>Управління</w:t>
            </w:r>
            <w:r w:rsidR="004F0A3C" w:rsidRPr="00EF4B8A">
              <w:rPr>
                <w:rFonts w:ascii="Times New Roman" w:eastAsiaTheme="minorHAnsi" w:hAnsi="Times New Roman" w:cs="Times New Roman"/>
                <w:b w:val="0"/>
                <w:bCs w:val="0"/>
                <w:sz w:val="20"/>
                <w:szCs w:val="20"/>
                <w:lang w:val="uk-UA"/>
              </w:rPr>
              <w:t xml:space="preserve"> відходами</w:t>
            </w:r>
          </w:p>
          <w:p w14:paraId="2B7EB712" w14:textId="5CDB2FE0" w:rsidR="004F0A3C" w:rsidRPr="00EF4B8A" w:rsidRDefault="004F0A3C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210" w:rsidRPr="006F3BCA" w14:paraId="12960165" w14:textId="77777777" w:rsidTr="0048220B">
        <w:tc>
          <w:tcPr>
            <w:tcW w:w="866" w:type="dxa"/>
          </w:tcPr>
          <w:p w14:paraId="557A47F9" w14:textId="0D38A92E" w:rsidR="00117210" w:rsidRPr="00FD0F2F" w:rsidRDefault="00FD0F2F" w:rsidP="00117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F2F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102" w:type="dxa"/>
          </w:tcPr>
          <w:p w14:paraId="4F280BB3" w14:textId="20E428B1" w:rsidR="00117210" w:rsidRPr="00A90592" w:rsidRDefault="00FD0F2F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t>Департамент захисту довкілля та природокористування Харківської обласної військової адміністрації</w:t>
            </w:r>
          </w:p>
        </w:tc>
        <w:tc>
          <w:tcPr>
            <w:tcW w:w="1847" w:type="dxa"/>
          </w:tcPr>
          <w:p w14:paraId="4E55AF9D" w14:textId="2A8FF158" w:rsidR="00117210" w:rsidRPr="00A90592" w:rsidRDefault="00F03E3D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04643F" w:rsidRPr="00A90592">
              <w:rPr>
                <w:rFonts w:ascii="Times New Roman" w:hAnsi="Times New Roman" w:cs="Times New Roman"/>
                <w:sz w:val="20"/>
                <w:szCs w:val="20"/>
              </w:rPr>
              <w:t>озділ 8 Звіту</w:t>
            </w:r>
          </w:p>
        </w:tc>
        <w:tc>
          <w:tcPr>
            <w:tcW w:w="5136" w:type="dxa"/>
          </w:tcPr>
          <w:p w14:paraId="16D2DB1D" w14:textId="77777777" w:rsidR="00451AEC" w:rsidRPr="00A90592" w:rsidRDefault="00FD0F2F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t xml:space="preserve">У розділі 8 Звіту розглянуто лише один альтернативний сценарій – «нульовий», зазначена альтернатива «незатвердження </w:t>
            </w:r>
            <w:proofErr w:type="spellStart"/>
            <w:r w:rsidRPr="00A90592">
              <w:rPr>
                <w:rFonts w:ascii="Times New Roman" w:hAnsi="Times New Roman" w:cs="Times New Roman"/>
                <w:sz w:val="20"/>
                <w:szCs w:val="20"/>
              </w:rPr>
              <w:t>проєкту</w:t>
            </w:r>
            <w:proofErr w:type="spellEnd"/>
            <w:r w:rsidRPr="00A90592">
              <w:rPr>
                <w:rFonts w:ascii="Times New Roman" w:hAnsi="Times New Roman" w:cs="Times New Roman"/>
                <w:sz w:val="20"/>
                <w:szCs w:val="20"/>
              </w:rPr>
              <w:t xml:space="preserve"> Програми» не може вважатися виправданою альтернативною </w:t>
            </w:r>
            <w:proofErr w:type="spellStart"/>
            <w:r w:rsidRPr="00A90592">
              <w:rPr>
                <w:rFonts w:ascii="Times New Roman" w:hAnsi="Times New Roman" w:cs="Times New Roman"/>
                <w:sz w:val="20"/>
                <w:szCs w:val="20"/>
              </w:rPr>
              <w:t>проєкту</w:t>
            </w:r>
            <w:proofErr w:type="spellEnd"/>
            <w:r w:rsidRPr="00A90592">
              <w:rPr>
                <w:rFonts w:ascii="Times New Roman" w:hAnsi="Times New Roman" w:cs="Times New Roman"/>
                <w:sz w:val="20"/>
                <w:szCs w:val="20"/>
              </w:rPr>
              <w:t xml:space="preserve"> ДДП.</w:t>
            </w:r>
          </w:p>
          <w:p w14:paraId="7A250FDC" w14:textId="2134F46D" w:rsidR="00FD0F2F" w:rsidRDefault="00FD0F2F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t xml:space="preserve">Відсутність опису альтернативних сценаріїв </w:t>
            </w:r>
            <w:r w:rsidR="00451AEC" w:rsidRPr="00A9059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0592">
              <w:rPr>
                <w:rFonts w:ascii="Times New Roman" w:hAnsi="Times New Roman" w:cs="Times New Roman"/>
                <w:sz w:val="20"/>
                <w:szCs w:val="20"/>
              </w:rPr>
              <w:t xml:space="preserve">не дозволить виконати вимогу частини 6 статті 13 Закону України «Про стратегічну екологічну оцінку», відповідно до якої замовник у довідці про консультації обґрунтовує обрання саме цього документа державного планування у тому вигляді, в якому він запропонований </w:t>
            </w:r>
            <w:r w:rsidRPr="00A90592">
              <w:rPr>
                <w:rFonts w:ascii="Times New Roman" w:hAnsi="Times New Roman" w:cs="Times New Roman"/>
                <w:sz w:val="20"/>
                <w:szCs w:val="20"/>
              </w:rPr>
              <w:br/>
              <w:t>до затвердження, серед інших виправданих альтернатив, представлених до розгляду.</w:t>
            </w:r>
            <w:r w:rsidRPr="00A9059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14:paraId="0791CA39" w14:textId="7F07B143" w:rsidR="007A34C3" w:rsidRDefault="007A34C3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285F42" w14:textId="0D05AE52" w:rsidR="007A34C3" w:rsidRDefault="007A34C3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FD4A45" w14:textId="691701AB" w:rsidR="00A42479" w:rsidRDefault="00A42479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A7FDB3" w14:textId="71BC8A2D" w:rsidR="00A42479" w:rsidRDefault="00A42479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0DCB7E" w14:textId="51449762" w:rsidR="00A42479" w:rsidRDefault="00A42479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70790C" w14:textId="16AC48DF" w:rsidR="00A42479" w:rsidRDefault="00A42479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745C5D" w14:textId="0D085553" w:rsidR="00F330E6" w:rsidRDefault="00F330E6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BDF618" w14:textId="770FC8D7" w:rsidR="00F330E6" w:rsidRDefault="00F330E6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98DDE9" w14:textId="77777777" w:rsidR="00971AE2" w:rsidRDefault="00971AE2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3EEEDB" w14:textId="265A8821" w:rsidR="00117210" w:rsidRPr="00A90592" w:rsidRDefault="00FD0F2F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Також розділ 8 Звіту потребує доповненням інформацією про будь-які ускладнення під час здійснення стратегічної екологічної оцінки (недостатність інформації та технічних засобів під час здійснення такої оцінки).</w:t>
            </w:r>
          </w:p>
        </w:tc>
        <w:tc>
          <w:tcPr>
            <w:tcW w:w="2286" w:type="dxa"/>
          </w:tcPr>
          <w:p w14:paraId="579D1849" w14:textId="661EF78A" w:rsidR="00117210" w:rsidRPr="00A90592" w:rsidRDefault="0050140F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</w:t>
            </w:r>
            <w:r w:rsidR="00F969F4" w:rsidRPr="00A90592">
              <w:rPr>
                <w:rFonts w:ascii="Times New Roman" w:hAnsi="Times New Roman" w:cs="Times New Roman"/>
                <w:sz w:val="20"/>
                <w:szCs w:val="20"/>
              </w:rPr>
              <w:t>рийнято до уваги</w:t>
            </w:r>
          </w:p>
          <w:p w14:paraId="2B4E8C9E" w14:textId="77777777" w:rsidR="009B72CC" w:rsidRPr="00A90592" w:rsidRDefault="009B72CC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C6B6DD" w14:textId="77777777" w:rsidR="009B72CC" w:rsidRPr="00A90592" w:rsidRDefault="009B72CC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67E1C4" w14:textId="77777777" w:rsidR="009B72CC" w:rsidRPr="00A90592" w:rsidRDefault="009B72CC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2552F7" w14:textId="77777777" w:rsidR="009B72CC" w:rsidRPr="00A90592" w:rsidRDefault="009B72CC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FD0AB8" w14:textId="77777777" w:rsidR="002B6D88" w:rsidRPr="00A90592" w:rsidRDefault="002B6D88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4F8AE3" w14:textId="77777777" w:rsidR="002B6D88" w:rsidRPr="00A90592" w:rsidRDefault="002B6D88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BB5BBA" w14:textId="77777777" w:rsidR="002B6D88" w:rsidRPr="00A90592" w:rsidRDefault="002B6D88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C0E924" w14:textId="77777777" w:rsidR="002B6D88" w:rsidRPr="00A90592" w:rsidRDefault="002B6D88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26E186" w14:textId="77777777" w:rsidR="002B6D88" w:rsidRPr="00A90592" w:rsidRDefault="002B6D88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F8370B" w14:textId="77777777" w:rsidR="002B6D88" w:rsidRPr="00A90592" w:rsidRDefault="002B6D88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9B377D" w14:textId="0ABAABE9" w:rsidR="002B6D88" w:rsidRPr="00A90592" w:rsidRDefault="002B6D88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61BBD9" w14:textId="58DB53FF" w:rsidR="00D936B5" w:rsidRDefault="00D936B5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32427D" w14:textId="302DA1FC" w:rsidR="007A34C3" w:rsidRDefault="007A34C3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ABFBAA" w14:textId="1DE28EAA" w:rsidR="007A34C3" w:rsidRDefault="007A34C3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87C46F" w14:textId="4E87A466" w:rsidR="007A34C3" w:rsidRDefault="007A34C3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BAC13C" w14:textId="4B93EF04" w:rsidR="007A34C3" w:rsidRDefault="007A34C3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454C97" w14:textId="4E97F20E" w:rsidR="007A34C3" w:rsidRDefault="007A34C3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2DDB94" w14:textId="007E0B88" w:rsidR="007A34C3" w:rsidRDefault="007A34C3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8D21E4" w14:textId="095F537D" w:rsidR="00F330E6" w:rsidRDefault="00F330E6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12876D" w14:textId="46E23019" w:rsidR="00F330E6" w:rsidRDefault="00F330E6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5BFE34" w14:textId="5A3409E6" w:rsidR="00F330E6" w:rsidRDefault="00F330E6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5E12B7" w14:textId="0F2BBE65" w:rsidR="002B6D88" w:rsidRPr="00A90592" w:rsidRDefault="00331796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обґрунтовано відхилено</w:t>
            </w:r>
          </w:p>
        </w:tc>
        <w:tc>
          <w:tcPr>
            <w:tcW w:w="2501" w:type="dxa"/>
          </w:tcPr>
          <w:p w14:paraId="7A6B1398" w14:textId="0A860C97" w:rsidR="00117210" w:rsidRDefault="00F969F4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27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рамках </w:t>
            </w:r>
            <w:r w:rsidR="00F432D2" w:rsidRPr="009D27B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D27B2">
              <w:rPr>
                <w:rFonts w:ascii="Times New Roman" w:hAnsi="Times New Roman" w:cs="Times New Roman"/>
                <w:sz w:val="20"/>
                <w:szCs w:val="20"/>
              </w:rPr>
              <w:t xml:space="preserve">акону </w:t>
            </w:r>
            <w:r w:rsidR="00F432D2" w:rsidRPr="009D27B2">
              <w:rPr>
                <w:rFonts w:ascii="Times New Roman" w:hAnsi="Times New Roman" w:cs="Times New Roman"/>
                <w:sz w:val="20"/>
                <w:szCs w:val="20"/>
              </w:rPr>
              <w:t>України Про стратегічну екологічну оцінку</w:t>
            </w:r>
            <w:r w:rsidRPr="009D27B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F4748F" w:rsidRPr="009D27B2">
              <w:rPr>
                <w:rFonts w:ascii="Times New Roman" w:hAnsi="Times New Roman" w:cs="Times New Roman"/>
                <w:sz w:val="20"/>
                <w:szCs w:val="20"/>
              </w:rPr>
              <w:t>передбачена можливість розгляду нуль</w:t>
            </w:r>
            <w:r w:rsidR="009D27B2" w:rsidRPr="009D27B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F4748F" w:rsidRPr="009D27B2">
              <w:rPr>
                <w:rFonts w:ascii="Times New Roman" w:hAnsi="Times New Roman" w:cs="Times New Roman"/>
                <w:sz w:val="20"/>
                <w:szCs w:val="20"/>
              </w:rPr>
              <w:t>вого сценарію</w:t>
            </w:r>
            <w:r w:rsidR="009D27B2" w:rsidRPr="009D27B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F4748F" w:rsidRPr="009D27B2">
              <w:rPr>
                <w:rFonts w:ascii="Times New Roman" w:hAnsi="Times New Roman" w:cs="Times New Roman"/>
                <w:sz w:val="20"/>
                <w:szCs w:val="20"/>
              </w:rPr>
              <w:t xml:space="preserve">– не затвердження </w:t>
            </w:r>
            <w:proofErr w:type="spellStart"/>
            <w:r w:rsidR="00F4748F" w:rsidRPr="009D27B2"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  <w:r w:rsidR="009D27B2" w:rsidRPr="009D27B2">
              <w:rPr>
                <w:rFonts w:ascii="Times New Roman" w:hAnsi="Times New Roman" w:cs="Times New Roman"/>
                <w:sz w:val="20"/>
                <w:szCs w:val="20"/>
              </w:rPr>
              <w:t>є</w:t>
            </w:r>
            <w:r w:rsidR="00F4748F" w:rsidRPr="009D27B2">
              <w:rPr>
                <w:rFonts w:ascii="Times New Roman" w:hAnsi="Times New Roman" w:cs="Times New Roman"/>
                <w:sz w:val="20"/>
                <w:szCs w:val="20"/>
              </w:rPr>
              <w:t>кту</w:t>
            </w:r>
            <w:proofErr w:type="spellEnd"/>
            <w:r w:rsidR="00F4748F" w:rsidRPr="009D27B2">
              <w:rPr>
                <w:rFonts w:ascii="Times New Roman" w:hAnsi="Times New Roman" w:cs="Times New Roman"/>
                <w:sz w:val="20"/>
                <w:szCs w:val="20"/>
              </w:rPr>
              <w:t xml:space="preserve"> ДДП. </w:t>
            </w:r>
            <w:r w:rsidR="00A42479" w:rsidRPr="009D27B2">
              <w:rPr>
                <w:rFonts w:ascii="Times New Roman" w:hAnsi="Times New Roman" w:cs="Times New Roman"/>
                <w:sz w:val="20"/>
                <w:szCs w:val="20"/>
              </w:rPr>
              <w:t>Наразі д</w:t>
            </w:r>
            <w:r w:rsidR="007A34C3" w:rsidRPr="009D27B2">
              <w:rPr>
                <w:rFonts w:ascii="Times New Roman" w:hAnsi="Times New Roman" w:cs="Times New Roman"/>
                <w:sz w:val="20"/>
                <w:szCs w:val="20"/>
              </w:rPr>
              <w:t xml:space="preserve">оцільно розглядати запропонований </w:t>
            </w:r>
            <w:proofErr w:type="spellStart"/>
            <w:r w:rsidR="007A34C3" w:rsidRPr="009D27B2"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  <w:r w:rsidR="009D27B2" w:rsidRPr="009D27B2">
              <w:rPr>
                <w:rFonts w:ascii="Times New Roman" w:hAnsi="Times New Roman" w:cs="Times New Roman"/>
                <w:sz w:val="20"/>
                <w:szCs w:val="20"/>
              </w:rPr>
              <w:t>є</w:t>
            </w:r>
            <w:r w:rsidR="007A34C3" w:rsidRPr="009D27B2">
              <w:rPr>
                <w:rFonts w:ascii="Times New Roman" w:hAnsi="Times New Roman" w:cs="Times New Roman"/>
                <w:sz w:val="20"/>
                <w:szCs w:val="20"/>
              </w:rPr>
              <w:t>кт</w:t>
            </w:r>
            <w:proofErr w:type="spellEnd"/>
            <w:r w:rsidR="007A34C3" w:rsidRPr="009D27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E6D07" w:rsidRPr="00971AE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971AE2">
              <w:rPr>
                <w:rFonts w:ascii="Times New Roman" w:hAnsi="Times New Roman" w:cs="Times New Roman"/>
                <w:sz w:val="20"/>
                <w:szCs w:val="20"/>
              </w:rPr>
              <w:t>рограми,</w:t>
            </w:r>
            <w:r w:rsidR="00F432D2" w:rsidRPr="009D27B2">
              <w:rPr>
                <w:rFonts w:ascii="Times New Roman" w:hAnsi="Times New Roman" w:cs="Times New Roman"/>
                <w:sz w:val="20"/>
                <w:szCs w:val="20"/>
              </w:rPr>
              <w:t xml:space="preserve"> оскільки </w:t>
            </w:r>
            <w:r w:rsidR="007A34C3" w:rsidRPr="009D27B2">
              <w:rPr>
                <w:rFonts w:ascii="Times New Roman" w:hAnsi="Times New Roman" w:cs="Times New Roman"/>
                <w:sz w:val="20"/>
                <w:szCs w:val="20"/>
              </w:rPr>
              <w:t xml:space="preserve">передбачені </w:t>
            </w:r>
            <w:r w:rsidR="00A42479" w:rsidRPr="009D27B2">
              <w:rPr>
                <w:rFonts w:ascii="Times New Roman" w:hAnsi="Times New Roman" w:cs="Times New Roman"/>
                <w:sz w:val="20"/>
                <w:szCs w:val="20"/>
              </w:rPr>
              <w:t xml:space="preserve">ним </w:t>
            </w:r>
            <w:r w:rsidR="007A34C3" w:rsidRPr="009D27B2">
              <w:rPr>
                <w:rFonts w:ascii="Times New Roman" w:hAnsi="Times New Roman" w:cs="Times New Roman"/>
                <w:sz w:val="20"/>
                <w:szCs w:val="20"/>
              </w:rPr>
              <w:t xml:space="preserve">заходи </w:t>
            </w:r>
            <w:r w:rsidR="00A42479" w:rsidRPr="009D27B2">
              <w:rPr>
                <w:rFonts w:ascii="Times New Roman" w:hAnsi="Times New Roman" w:cs="Times New Roman"/>
                <w:sz w:val="20"/>
                <w:szCs w:val="20"/>
              </w:rPr>
              <w:t>сформовано</w:t>
            </w:r>
            <w:r w:rsidR="007A34C3" w:rsidRPr="009D27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D27B2" w:rsidRPr="009D27B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7A34C3" w:rsidRPr="009D27B2">
              <w:rPr>
                <w:rFonts w:ascii="Times New Roman" w:hAnsi="Times New Roman" w:cs="Times New Roman"/>
                <w:sz w:val="20"/>
                <w:szCs w:val="20"/>
              </w:rPr>
              <w:t xml:space="preserve">з врахуванням </w:t>
            </w:r>
            <w:r w:rsidRPr="009D27B2">
              <w:rPr>
                <w:rFonts w:ascii="Times New Roman" w:hAnsi="Times New Roman" w:cs="Times New Roman"/>
                <w:sz w:val="20"/>
                <w:szCs w:val="20"/>
              </w:rPr>
              <w:t>довгостроков</w:t>
            </w:r>
            <w:r w:rsidR="007A34C3" w:rsidRPr="009D27B2">
              <w:rPr>
                <w:rFonts w:ascii="Times New Roman" w:hAnsi="Times New Roman" w:cs="Times New Roman"/>
                <w:sz w:val="20"/>
                <w:szCs w:val="20"/>
              </w:rPr>
              <w:t>их</w:t>
            </w:r>
            <w:r w:rsidRPr="009D27B2">
              <w:rPr>
                <w:rFonts w:ascii="Times New Roman" w:hAnsi="Times New Roman" w:cs="Times New Roman"/>
                <w:sz w:val="20"/>
                <w:szCs w:val="20"/>
              </w:rPr>
              <w:t xml:space="preserve"> заход</w:t>
            </w:r>
            <w:r w:rsidR="007A34C3" w:rsidRPr="009D27B2">
              <w:rPr>
                <w:rFonts w:ascii="Times New Roman" w:hAnsi="Times New Roman" w:cs="Times New Roman"/>
                <w:sz w:val="20"/>
                <w:szCs w:val="20"/>
              </w:rPr>
              <w:t>ів</w:t>
            </w:r>
            <w:r w:rsidRPr="009D27B2">
              <w:rPr>
                <w:rFonts w:ascii="Times New Roman" w:hAnsi="Times New Roman" w:cs="Times New Roman"/>
                <w:sz w:val="20"/>
                <w:szCs w:val="20"/>
              </w:rPr>
              <w:t xml:space="preserve"> передбачен</w:t>
            </w:r>
            <w:r w:rsidR="007A34C3" w:rsidRPr="009D27B2">
              <w:rPr>
                <w:rFonts w:ascii="Times New Roman" w:hAnsi="Times New Roman" w:cs="Times New Roman"/>
                <w:sz w:val="20"/>
                <w:szCs w:val="20"/>
              </w:rPr>
              <w:t>их</w:t>
            </w:r>
            <w:r w:rsidRPr="009D27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D27B2" w:rsidRPr="009D27B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D27B2">
              <w:rPr>
                <w:rFonts w:ascii="Times New Roman" w:hAnsi="Times New Roman" w:cs="Times New Roman"/>
                <w:sz w:val="20"/>
                <w:szCs w:val="20"/>
              </w:rPr>
              <w:t>у довго/</w:t>
            </w:r>
            <w:r w:rsidR="00A42479" w:rsidRPr="009D27B2">
              <w:rPr>
                <w:rFonts w:ascii="Times New Roman" w:hAnsi="Times New Roman" w:cs="Times New Roman"/>
                <w:sz w:val="20"/>
                <w:szCs w:val="20"/>
              </w:rPr>
              <w:t>середнє</w:t>
            </w:r>
            <w:r w:rsidRPr="009D27B2">
              <w:rPr>
                <w:rFonts w:ascii="Times New Roman" w:hAnsi="Times New Roman" w:cs="Times New Roman"/>
                <w:sz w:val="20"/>
                <w:szCs w:val="20"/>
              </w:rPr>
              <w:t xml:space="preserve"> галузевих програмах</w:t>
            </w:r>
            <w:r w:rsidR="007A34C3" w:rsidRPr="009D27B2">
              <w:rPr>
                <w:rFonts w:ascii="Times New Roman" w:hAnsi="Times New Roman" w:cs="Times New Roman"/>
                <w:sz w:val="20"/>
                <w:szCs w:val="20"/>
              </w:rPr>
              <w:t xml:space="preserve"> розвитку міста</w:t>
            </w:r>
            <w:r w:rsidR="00F330E6" w:rsidRPr="009D27B2">
              <w:rPr>
                <w:rFonts w:ascii="Times New Roman" w:hAnsi="Times New Roman" w:cs="Times New Roman"/>
                <w:sz w:val="20"/>
                <w:szCs w:val="20"/>
              </w:rPr>
              <w:t>, що не передбачає можливості розгляду інших альтернатив</w:t>
            </w:r>
          </w:p>
          <w:p w14:paraId="539DA145" w14:textId="77777777" w:rsidR="00971AE2" w:rsidRDefault="00971AE2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A827CF" w14:textId="7D16722B" w:rsidR="004F6923" w:rsidRPr="004F6923" w:rsidRDefault="00E351C8" w:rsidP="002B00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51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</w:t>
            </w:r>
            <w:r w:rsidR="004F6923" w:rsidRPr="00EF4B8A">
              <w:rPr>
                <w:rFonts w:ascii="Times New Roman" w:hAnsi="Times New Roman" w:cs="Times New Roman"/>
                <w:sz w:val="20"/>
                <w:szCs w:val="20"/>
              </w:rPr>
              <w:t xml:space="preserve"> період дії воєнного стану або стану війни,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4F6923" w:rsidRPr="00EF4B8A">
              <w:rPr>
                <w:rFonts w:ascii="Times New Roman" w:hAnsi="Times New Roman" w:cs="Times New Roman"/>
                <w:sz w:val="20"/>
                <w:szCs w:val="20"/>
              </w:rPr>
              <w:t xml:space="preserve">а також протягом трьох місяців після його завершення органи державної статистики призупиняють оприлюднення статистичної інформації, окремої інформації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4F6923" w:rsidRPr="00EF4B8A">
              <w:rPr>
                <w:rFonts w:ascii="Times New Roman" w:hAnsi="Times New Roman" w:cs="Times New Roman"/>
                <w:sz w:val="20"/>
                <w:szCs w:val="20"/>
              </w:rPr>
              <w:t xml:space="preserve">за періоди 2022 року,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4F6923" w:rsidRPr="00EF4B8A">
              <w:rPr>
                <w:rFonts w:ascii="Times New Roman" w:hAnsi="Times New Roman" w:cs="Times New Roman"/>
                <w:sz w:val="20"/>
                <w:szCs w:val="20"/>
              </w:rPr>
              <w:t>а також за 2021 рік і попередні періоди відповідно до Закону України «Про захист інтересів суб’єктів подання звітності та інших документів у період дії воєнного стану або стану війни».</w:t>
            </w:r>
          </w:p>
          <w:p w14:paraId="0100B114" w14:textId="0DA7FEE9" w:rsidR="004F6923" w:rsidRPr="004362AA" w:rsidRDefault="004F6923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210" w:rsidRPr="006F3BCA" w14:paraId="1322CAEA" w14:textId="77777777" w:rsidTr="005F5F12">
        <w:trPr>
          <w:trHeight w:val="1573"/>
        </w:trPr>
        <w:tc>
          <w:tcPr>
            <w:tcW w:w="866" w:type="dxa"/>
          </w:tcPr>
          <w:p w14:paraId="0AF6F963" w14:textId="3FA20341" w:rsidR="00117210" w:rsidRPr="00555196" w:rsidRDefault="00F80052" w:rsidP="00117210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9059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6.</w:t>
            </w:r>
          </w:p>
        </w:tc>
        <w:tc>
          <w:tcPr>
            <w:tcW w:w="2102" w:type="dxa"/>
          </w:tcPr>
          <w:p w14:paraId="3FCA0A48" w14:textId="072C7B7A" w:rsidR="00117210" w:rsidRPr="00A90592" w:rsidRDefault="00F80052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t>Департамент захисту довкілля та природокористування Харківської обласної військової адміністрації</w:t>
            </w:r>
          </w:p>
        </w:tc>
        <w:tc>
          <w:tcPr>
            <w:tcW w:w="1847" w:type="dxa"/>
          </w:tcPr>
          <w:p w14:paraId="44F9324A" w14:textId="35B6F65B" w:rsidR="00117210" w:rsidRPr="00A90592" w:rsidRDefault="00F03E3D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F80052" w:rsidRPr="00A90592">
              <w:rPr>
                <w:rFonts w:ascii="Times New Roman" w:hAnsi="Times New Roman" w:cs="Times New Roman"/>
                <w:sz w:val="20"/>
                <w:szCs w:val="20"/>
              </w:rPr>
              <w:t>озділ 9 Звіту</w:t>
            </w:r>
          </w:p>
        </w:tc>
        <w:tc>
          <w:tcPr>
            <w:tcW w:w="5136" w:type="dxa"/>
          </w:tcPr>
          <w:p w14:paraId="270B1B53" w14:textId="5A2EBF06" w:rsidR="00117210" w:rsidRPr="00A90592" w:rsidRDefault="000149AB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t>Розділ 9 Звіту має відповідати пункту 5 Порядку здійснення моніторингу наслідків виконання документа державного планування для довкілля, у тому числі для здоров’я населення, затвердженого постановою Кабінету Міністрів України від 16.12.2020 № 1272</w:t>
            </w:r>
          </w:p>
        </w:tc>
        <w:tc>
          <w:tcPr>
            <w:tcW w:w="2286" w:type="dxa"/>
          </w:tcPr>
          <w:p w14:paraId="7023FBD7" w14:textId="7A2B2461" w:rsidR="00117210" w:rsidRPr="00A90592" w:rsidRDefault="00AB3DF7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t>враховано</w:t>
            </w:r>
          </w:p>
        </w:tc>
        <w:tc>
          <w:tcPr>
            <w:tcW w:w="2501" w:type="dxa"/>
          </w:tcPr>
          <w:p w14:paraId="2F816C41" w14:textId="72E064E6" w:rsidR="00117210" w:rsidRPr="00A90592" w:rsidRDefault="00117210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5F12" w:rsidRPr="006F3BCA" w14:paraId="17EF3A9E" w14:textId="77777777" w:rsidTr="00E23E7F">
        <w:tc>
          <w:tcPr>
            <w:tcW w:w="866" w:type="dxa"/>
          </w:tcPr>
          <w:p w14:paraId="169A5A97" w14:textId="0D1C8881" w:rsidR="005F5F12" w:rsidRPr="00F80052" w:rsidRDefault="005F5F12" w:rsidP="005F5F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5F12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2102" w:type="dxa"/>
          </w:tcPr>
          <w:p w14:paraId="3A920B34" w14:textId="456B3B11" w:rsidR="005F5F12" w:rsidRPr="00A90592" w:rsidRDefault="005F5F12" w:rsidP="005F5F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t>Департамент захисту довкілля та природокористування Харківської обласної військової адміністрації</w:t>
            </w:r>
          </w:p>
        </w:tc>
        <w:tc>
          <w:tcPr>
            <w:tcW w:w="1847" w:type="dxa"/>
          </w:tcPr>
          <w:p w14:paraId="0FC49426" w14:textId="3DC5CDF9" w:rsidR="005F5F12" w:rsidRPr="00A90592" w:rsidRDefault="005F5F12" w:rsidP="005F5F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t>не стосується безпосередньо текстової частини Звіту</w:t>
            </w:r>
          </w:p>
        </w:tc>
        <w:tc>
          <w:tcPr>
            <w:tcW w:w="5136" w:type="dxa"/>
          </w:tcPr>
          <w:p w14:paraId="0AF49C98" w14:textId="77777777" w:rsidR="005F5F12" w:rsidRDefault="005F5F12" w:rsidP="005F5F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t xml:space="preserve">Відповідно до вимог статті 16 Закону України «Про стратегічну екологічну оцінку» замовник </w:t>
            </w:r>
            <w:proofErr w:type="spellStart"/>
            <w:r w:rsidRPr="00A90592">
              <w:rPr>
                <w:rFonts w:ascii="Times New Roman" w:hAnsi="Times New Roman" w:cs="Times New Roman"/>
                <w:sz w:val="20"/>
                <w:szCs w:val="20"/>
              </w:rPr>
              <w:t>проєкту</w:t>
            </w:r>
            <w:proofErr w:type="spellEnd"/>
            <w:r w:rsidRPr="00A90592">
              <w:rPr>
                <w:rFonts w:ascii="Times New Roman" w:hAnsi="Times New Roman" w:cs="Times New Roman"/>
                <w:sz w:val="20"/>
                <w:szCs w:val="20"/>
              </w:rPr>
              <w:t xml:space="preserve"> ДДП протягом п’яти робочих днів з дня затвердження документа державного планування розміщує на своєму офіційному </w:t>
            </w:r>
            <w:proofErr w:type="spellStart"/>
            <w:r w:rsidRPr="00A90592">
              <w:rPr>
                <w:rFonts w:ascii="Times New Roman" w:hAnsi="Times New Roman" w:cs="Times New Roman"/>
                <w:sz w:val="20"/>
                <w:szCs w:val="20"/>
              </w:rPr>
              <w:t>вебсайті</w:t>
            </w:r>
            <w:proofErr w:type="spellEnd"/>
            <w:r w:rsidRPr="00A90592">
              <w:rPr>
                <w:rFonts w:ascii="Times New Roman" w:hAnsi="Times New Roman" w:cs="Times New Roman"/>
                <w:sz w:val="20"/>
                <w:szCs w:val="20"/>
              </w:rPr>
              <w:t xml:space="preserve"> та вносить до Єдиного реєстру стратегічної екологічної оцінки затверджений документ державного планування, рішення про його затвердження, заходи, передбачені для здійснення моніторингу наслідків виконання документа державного планування, і письмово повідомляє про це орган виконавчої влади, </w:t>
            </w:r>
            <w:r w:rsidRPr="00A905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що реалізує державну політику у сфері охорони навколишнього природного середовища, щодо стратегічної екологічної оцінки.</w:t>
            </w:r>
          </w:p>
          <w:p w14:paraId="03742982" w14:textId="6140B88B" w:rsidR="00971AE2" w:rsidRPr="00A90592" w:rsidRDefault="00971AE2" w:rsidP="005F5F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2071" w14:textId="688DDF4A" w:rsidR="005F5F12" w:rsidRPr="00A90592" w:rsidRDefault="005F5F12" w:rsidP="005F5F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враховано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5C14" w14:textId="25BC119F" w:rsidR="005F5F12" w:rsidRPr="00A90592" w:rsidRDefault="005F5F12" w:rsidP="005F5F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t>буде виконано в строки передбачені законодавством</w:t>
            </w:r>
          </w:p>
        </w:tc>
      </w:tr>
      <w:tr w:rsidR="007A7224" w:rsidRPr="006F3BCA" w14:paraId="29CF2EB7" w14:textId="77777777" w:rsidTr="0048220B">
        <w:tc>
          <w:tcPr>
            <w:tcW w:w="866" w:type="dxa"/>
          </w:tcPr>
          <w:p w14:paraId="1A8267C3" w14:textId="0E2563F7" w:rsidR="007A7224" w:rsidRPr="007A7224" w:rsidRDefault="005F5F12" w:rsidP="007A72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7A7224" w:rsidRPr="007A722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2" w:type="dxa"/>
          </w:tcPr>
          <w:p w14:paraId="07752597" w14:textId="77777777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t>Міністерство захисту довкілля та природних ресурсів України</w:t>
            </w:r>
          </w:p>
          <w:p w14:paraId="17D3767D" w14:textId="77777777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7" w:type="dxa"/>
          </w:tcPr>
          <w:p w14:paraId="267565CD" w14:textId="6426BFD8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0592">
              <w:rPr>
                <w:rFonts w:ascii="Times New Roman" w:hAnsi="Times New Roman" w:cs="Times New Roman"/>
                <w:sz w:val="20"/>
                <w:szCs w:val="20"/>
              </w:rPr>
              <w:t>вцілому</w:t>
            </w:r>
            <w:proofErr w:type="spellEnd"/>
          </w:p>
        </w:tc>
        <w:tc>
          <w:tcPr>
            <w:tcW w:w="5136" w:type="dxa"/>
          </w:tcPr>
          <w:p w14:paraId="39177DAF" w14:textId="77777777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t>У Звіт пропонуємо додатково врахувати наявність:</w:t>
            </w:r>
          </w:p>
          <w:p w14:paraId="30B898C1" w14:textId="77777777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288605" w14:textId="553D6E2D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t>Державної стратегії управління лісами України до 2035 року та операційним планом її реалізації у 2022 – 2024 роках, затверджених розпорядженням Кабінету Міністрів України від 29.12.2021 № 1777-р;</w:t>
            </w:r>
          </w:p>
          <w:p w14:paraId="1AAA4D94" w14:textId="77777777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6EDF7D" w14:textId="132963D4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t xml:space="preserve">рішення Координаційної ради з питань боротьби з деградацією земель та опустелюванням, створеної згідно з постановою Кабінету Міністрів України від 18.01.2017 № 20, зокрема стосовно схвалення представлених НААН добровільних національних завдань щодо досягнення нейтрального рівня деградації земель (далі - НРДЗ) за напрямом «Підтримання вмісту органічної речовини (гумусу) у ґрунтах», а також допоміжних заходів щодо досягнення НРДЗ за напрямами «Відновлення зрошення і поліпшення екологомеліоративного стану зрошуваних земель» та «Відновлення та стале використання торфовищ» (https://mepr.gov.ua/news/32479.html). </w:t>
            </w:r>
          </w:p>
          <w:p w14:paraId="42808525" w14:textId="186F5C8F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80A1E6" w14:textId="77777777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t>Водної стратегії України на період до 2050 року та плану її реалізації у 2022 - 2024 роках, схвалених розпорядженням Кабінету Міністрів України від 09.12.2022 № 1134;</w:t>
            </w:r>
          </w:p>
          <w:p w14:paraId="7CCFDD00" w14:textId="77777777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CF3724" w14:textId="4D5E5125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t>Ріо - Конвенцій та інших міжнародних угод природоохоронного спрямування.</w:t>
            </w:r>
          </w:p>
        </w:tc>
        <w:tc>
          <w:tcPr>
            <w:tcW w:w="2286" w:type="dxa"/>
          </w:tcPr>
          <w:p w14:paraId="1A4DF326" w14:textId="77777777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CC52EA" w14:textId="77777777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F0E901" w14:textId="3B75AF21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t xml:space="preserve">враховано </w:t>
            </w:r>
          </w:p>
          <w:p w14:paraId="1C277B8B" w14:textId="77777777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BB5578" w14:textId="77777777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CAAB7D" w14:textId="77777777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21E4E1" w14:textId="77777777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B6C371" w14:textId="77777777" w:rsidR="00F16CFE" w:rsidRPr="00A90592" w:rsidRDefault="00F16CFE" w:rsidP="00F16C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t>обґрунтовано відхилено</w:t>
            </w:r>
          </w:p>
          <w:p w14:paraId="4B5658FD" w14:textId="77777777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A0C62A" w14:textId="77777777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DF1473" w14:textId="77777777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20356D" w14:textId="77777777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AE7288" w14:textId="77777777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6CC6BD" w14:textId="77777777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1119C0" w14:textId="77777777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15B376" w14:textId="77777777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92B877" w14:textId="77777777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BB9E26" w14:textId="77777777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AEE775" w14:textId="77777777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F22A33" w14:textId="77777777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5D2398" w14:textId="5696DDA5" w:rsidR="007A7224" w:rsidRPr="00A90592" w:rsidRDefault="00EE774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t>враховано</w:t>
            </w:r>
          </w:p>
          <w:p w14:paraId="372B69BE" w14:textId="77777777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846A9A" w14:textId="77777777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FA61D9" w14:textId="77777777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889BC0" w14:textId="77777777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830AC0" w14:textId="7AAC0C55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t>враховано</w:t>
            </w:r>
          </w:p>
        </w:tc>
        <w:tc>
          <w:tcPr>
            <w:tcW w:w="2501" w:type="dxa"/>
          </w:tcPr>
          <w:p w14:paraId="45879FB6" w14:textId="6F88691F" w:rsidR="001229BB" w:rsidRPr="00A90592" w:rsidRDefault="001229BB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35B4E2" w14:textId="77777777" w:rsidR="0000707C" w:rsidRPr="00A90592" w:rsidRDefault="0000707C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74A626" w14:textId="3595B140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t>місто представлене в основному парковою зоною</w:t>
            </w:r>
          </w:p>
          <w:p w14:paraId="1416BC33" w14:textId="77777777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3EB370" w14:textId="77777777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D3EC75" w14:textId="77777777" w:rsidR="00F16CFE" w:rsidRPr="00A90592" w:rsidRDefault="00F16CFE" w:rsidP="00F16C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t>вказаний напрямок більш актуальний сільської місцевості,</w:t>
            </w:r>
          </w:p>
          <w:p w14:paraId="14230146" w14:textId="6AADE0B9" w:rsidR="00F16CFE" w:rsidRPr="00A90592" w:rsidRDefault="00F16CFE" w:rsidP="00F16C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t>на території міста відсутні торфовища</w:t>
            </w:r>
          </w:p>
          <w:p w14:paraId="23804423" w14:textId="77777777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C2C165" w14:textId="77777777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81E886" w14:textId="77777777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C25CA8" w14:textId="77777777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697C2A" w14:textId="77777777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CD16A6" w14:textId="77777777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EAAB68" w14:textId="77777777" w:rsidR="007A7224" w:rsidRPr="00A90592" w:rsidRDefault="007A7224" w:rsidP="007A72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403F74" w14:textId="356220E0" w:rsidR="007A7224" w:rsidRPr="00A90592" w:rsidRDefault="007A7224" w:rsidP="00007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52A1" w:rsidRPr="006F3BCA" w14:paraId="6422509B" w14:textId="77777777" w:rsidTr="00571FB0">
        <w:tc>
          <w:tcPr>
            <w:tcW w:w="866" w:type="dxa"/>
          </w:tcPr>
          <w:p w14:paraId="0C3FF9B3" w14:textId="50B99907" w:rsidR="000C52A1" w:rsidRPr="00A90592" w:rsidRDefault="00E7406D" w:rsidP="000C52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0592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2102" w:type="dxa"/>
          </w:tcPr>
          <w:p w14:paraId="734BAD3B" w14:textId="77777777" w:rsidR="00E7406D" w:rsidRPr="00A90592" w:rsidRDefault="00E7406D" w:rsidP="00E740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t>Міністерство захисту довкілля та природних ресурсів України</w:t>
            </w:r>
          </w:p>
          <w:p w14:paraId="0D5B0BFE" w14:textId="3040353C" w:rsidR="000C52A1" w:rsidRPr="00A90592" w:rsidRDefault="000C52A1" w:rsidP="000C52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7" w:type="dxa"/>
          </w:tcPr>
          <w:p w14:paraId="78E7B915" w14:textId="2BD9EC5E" w:rsidR="000C52A1" w:rsidRPr="00A90592" w:rsidRDefault="00E7406D" w:rsidP="000C5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t>розділ 2</w:t>
            </w:r>
          </w:p>
        </w:tc>
        <w:tc>
          <w:tcPr>
            <w:tcW w:w="5136" w:type="dxa"/>
          </w:tcPr>
          <w:p w14:paraId="6CB4421A" w14:textId="4CDE7E0A" w:rsidR="000C52A1" w:rsidRPr="00A90592" w:rsidRDefault="00E7406D" w:rsidP="000C5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t xml:space="preserve">У Звіті мають бути наведенні характеристики стану всіх складових довкілля, визначених статтею 1 Закону України «Про стратегічну екологічну оцінку» - флори, фауни, біорізноманіття, ґрунту, надр, клімату, повітря, води, ландшафту, природних територій та об’єктів, безпеки життєдіяльності населення та його здоров’я, матеріальних активів, об’єктів культурної спадщини, а </w:t>
            </w:r>
            <w:r w:rsidRPr="00A905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також опис наслідків для них та взаємодії цих факторів. Зокрема, у розділі 2 Звіту не наведена інформація щодо матеріальних активів та надр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D9CD" w14:textId="52FB580E" w:rsidR="000C52A1" w:rsidRPr="00A90592" w:rsidRDefault="00E7406D" w:rsidP="000C52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враховано шляхом доповнення відповідних розділів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7F24" w14:textId="1076B232" w:rsidR="000C52A1" w:rsidRPr="000C52A1" w:rsidRDefault="000C52A1" w:rsidP="000C52A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1951DD" w:rsidRPr="006F3BCA" w14:paraId="5B26DF98" w14:textId="77777777" w:rsidTr="0048220B">
        <w:tc>
          <w:tcPr>
            <w:tcW w:w="866" w:type="dxa"/>
          </w:tcPr>
          <w:p w14:paraId="48249BA3" w14:textId="2F594713" w:rsidR="001951DD" w:rsidRPr="00A90592" w:rsidRDefault="00450EBA" w:rsidP="00117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0592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2102" w:type="dxa"/>
          </w:tcPr>
          <w:p w14:paraId="3B279C08" w14:textId="77777777" w:rsidR="00E12905" w:rsidRPr="00A90592" w:rsidRDefault="00E12905" w:rsidP="00E129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t>Міністерство захисту довкілля та природних ресурсів України</w:t>
            </w:r>
          </w:p>
          <w:p w14:paraId="3F738BF0" w14:textId="77777777" w:rsidR="001951DD" w:rsidRPr="00A90592" w:rsidRDefault="001951DD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7" w:type="dxa"/>
          </w:tcPr>
          <w:p w14:paraId="4ECC5A37" w14:textId="60ABAAA7" w:rsidR="001951DD" w:rsidRPr="00A90592" w:rsidRDefault="00E12905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0592">
              <w:rPr>
                <w:rFonts w:ascii="Times New Roman" w:hAnsi="Times New Roman" w:cs="Times New Roman"/>
                <w:sz w:val="20"/>
                <w:szCs w:val="20"/>
              </w:rPr>
              <w:t>вцілому</w:t>
            </w:r>
            <w:proofErr w:type="spellEnd"/>
          </w:p>
        </w:tc>
        <w:tc>
          <w:tcPr>
            <w:tcW w:w="5136" w:type="dxa"/>
          </w:tcPr>
          <w:p w14:paraId="10ADDCA1" w14:textId="1078A662" w:rsidR="001951DD" w:rsidRPr="00A90592" w:rsidRDefault="00E12905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t xml:space="preserve">Інформацію щодо природоохоронних територій та об’єктів, впливу на них та наслідків для них пропонуємо уточнити, з урахуванням визначення згідно з пунктом 9 додатку до Закону України «Про національну інфраструктуру геопросторових даних» («Природоохоронні території та об’єкти - території та об’єкти природно-заповідного фонду, їх функціональні та охоронні зони, території, зарезервовані з метою наступного заповідання, території та об’єкти екомережі, території Смарагдової мережі, водно-болотні угіддя міжнародного значення, біосферні резервати програми ЮНЕСКО «Людина і біосфера», об’єкти всесвітньої спадщини ЮНЕСКО»). При цьому, відомості щодо територій та об’єктів екомережі, слід наводити з урахуванням переліку складових структурних елементів екомережі, який визначений статтею 5 Закону України «Про екологічну мережу України». </w:t>
            </w:r>
          </w:p>
        </w:tc>
        <w:tc>
          <w:tcPr>
            <w:tcW w:w="2286" w:type="dxa"/>
          </w:tcPr>
          <w:p w14:paraId="4924EAFB" w14:textId="77777777" w:rsidR="00E12905" w:rsidRPr="00A90592" w:rsidRDefault="00E12905" w:rsidP="00E1290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t>враховано в розділі</w:t>
            </w:r>
            <w:r w:rsidRPr="00A9059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 2</w:t>
            </w:r>
          </w:p>
          <w:p w14:paraId="78F5CE7F" w14:textId="2857878F" w:rsidR="001951DD" w:rsidRPr="00A90592" w:rsidRDefault="00E12905" w:rsidP="00E129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059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таблиця</w:t>
            </w:r>
            <w:proofErr w:type="spellEnd"/>
            <w:r w:rsidRPr="00A90592">
              <w:rPr>
                <w:rFonts w:ascii="Times New Roman" w:hAnsi="Times New Roman" w:cs="Times New Roman"/>
                <w:sz w:val="20"/>
                <w:szCs w:val="20"/>
              </w:rPr>
              <w:t> № 2.9</w:t>
            </w:r>
          </w:p>
        </w:tc>
        <w:tc>
          <w:tcPr>
            <w:tcW w:w="2501" w:type="dxa"/>
          </w:tcPr>
          <w:p w14:paraId="08FFDF51" w14:textId="77777777" w:rsidR="001951DD" w:rsidRPr="006F3BCA" w:rsidRDefault="001951DD" w:rsidP="00E1290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F19E7" w:rsidRPr="006F3BCA" w14:paraId="14D1246C" w14:textId="77777777" w:rsidTr="0048220B">
        <w:tc>
          <w:tcPr>
            <w:tcW w:w="866" w:type="dxa"/>
          </w:tcPr>
          <w:p w14:paraId="1AD8C7F2" w14:textId="2D9D1CD2" w:rsidR="00EF19E7" w:rsidRPr="00A90592" w:rsidRDefault="00EF19E7" w:rsidP="00117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0592"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2102" w:type="dxa"/>
          </w:tcPr>
          <w:p w14:paraId="033FD2A9" w14:textId="77777777" w:rsidR="00EF19E7" w:rsidRPr="00A90592" w:rsidRDefault="00EF19E7" w:rsidP="00EF19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t>Міністерство захисту довкілля та природних ресурсів України</w:t>
            </w:r>
          </w:p>
          <w:p w14:paraId="097B3F52" w14:textId="77777777" w:rsidR="00EF19E7" w:rsidRPr="00A90592" w:rsidRDefault="00EF19E7" w:rsidP="00E12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7" w:type="dxa"/>
          </w:tcPr>
          <w:p w14:paraId="5838ED4D" w14:textId="588667BF" w:rsidR="00EF19E7" w:rsidRPr="00A90592" w:rsidRDefault="00F03E3D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EF19E7" w:rsidRPr="00A90592">
              <w:rPr>
                <w:rFonts w:ascii="Times New Roman" w:hAnsi="Times New Roman" w:cs="Times New Roman"/>
                <w:sz w:val="20"/>
                <w:szCs w:val="20"/>
              </w:rPr>
              <w:t>озділ 6</w:t>
            </w:r>
          </w:p>
        </w:tc>
        <w:tc>
          <w:tcPr>
            <w:tcW w:w="5136" w:type="dxa"/>
          </w:tcPr>
          <w:p w14:paraId="1AF48BE0" w14:textId="46B0CD6E" w:rsidR="00EF19E7" w:rsidRPr="00A90592" w:rsidRDefault="00EF19E7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t>У розділі 6 Звіту відсутня інформація про вторинні, кумулятивні, синергічні, коротко-, середньо- та довгострокові наслідки для довкілля, у тому числі для здоров’я населення, що потребує приведення у відповідність з вимогами пункту 6 частини другої статті 11 Закону України «Про стратегічну екологічну оцінку».</w:t>
            </w:r>
          </w:p>
        </w:tc>
        <w:tc>
          <w:tcPr>
            <w:tcW w:w="2286" w:type="dxa"/>
          </w:tcPr>
          <w:p w14:paraId="1995E24B" w14:textId="77777777" w:rsidR="00860A3C" w:rsidRPr="00A90592" w:rsidRDefault="00860A3C" w:rsidP="00860A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t>обґрунтовано відхилено</w:t>
            </w:r>
          </w:p>
          <w:p w14:paraId="32A6CF3E" w14:textId="77777777" w:rsidR="00EF19E7" w:rsidRPr="00A90592" w:rsidRDefault="00EF19E7" w:rsidP="00E12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1" w:type="dxa"/>
          </w:tcPr>
          <w:p w14:paraId="5F5B2AA1" w14:textId="6AE20F2F" w:rsidR="00EF19E7" w:rsidRPr="00971AE2" w:rsidRDefault="00EF19E7" w:rsidP="00EF19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1AE2">
              <w:rPr>
                <w:rFonts w:ascii="Times New Roman" w:hAnsi="Times New Roman" w:cs="Times New Roman"/>
                <w:sz w:val="20"/>
                <w:szCs w:val="20"/>
              </w:rPr>
              <w:t xml:space="preserve">Програма економічного та соціального розвитку м. Харкова на наступний рік не є першоджерелом та фактором, який несе </w:t>
            </w:r>
            <w:r w:rsidR="001A486D" w:rsidRPr="00971AE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71AE2">
              <w:rPr>
                <w:rFonts w:ascii="Times New Roman" w:hAnsi="Times New Roman" w:cs="Times New Roman"/>
                <w:sz w:val="20"/>
                <w:szCs w:val="20"/>
              </w:rPr>
              <w:t>за собою вплив на</w:t>
            </w:r>
            <w:r w:rsidR="005373D5" w:rsidRPr="00971AE2">
              <w:rPr>
                <w:rFonts w:ascii="Times New Roman" w:hAnsi="Times New Roman" w:cs="Times New Roman"/>
                <w:sz w:val="20"/>
                <w:szCs w:val="20"/>
              </w:rPr>
              <w:t xml:space="preserve"> довкілля та здоров’я населення</w:t>
            </w:r>
            <w:r w:rsidRPr="00971A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373D5" w:rsidRPr="00971AE2">
              <w:rPr>
                <w:rFonts w:ascii="Times New Roman" w:hAnsi="Times New Roman" w:cs="Times New Roman"/>
                <w:sz w:val="20"/>
                <w:szCs w:val="20"/>
              </w:rPr>
              <w:t xml:space="preserve">та </w:t>
            </w:r>
            <w:r w:rsidRPr="00971AE2">
              <w:rPr>
                <w:rFonts w:ascii="Times New Roman" w:hAnsi="Times New Roman" w:cs="Times New Roman"/>
                <w:sz w:val="20"/>
                <w:szCs w:val="20"/>
              </w:rPr>
              <w:t>ту чи іншу сферу життєдіяльності міста</w:t>
            </w:r>
            <w:r w:rsidR="005373D5" w:rsidRPr="00971AE2">
              <w:rPr>
                <w:rFonts w:ascii="Times New Roman" w:hAnsi="Times New Roman" w:cs="Times New Roman"/>
                <w:sz w:val="20"/>
                <w:szCs w:val="20"/>
              </w:rPr>
              <w:t xml:space="preserve">. Тому не несе за собою </w:t>
            </w:r>
            <w:proofErr w:type="spellStart"/>
            <w:r w:rsidR="005373D5" w:rsidRPr="00971AE2">
              <w:rPr>
                <w:rFonts w:ascii="Times New Roman" w:hAnsi="Times New Roman" w:cs="Times New Roman"/>
                <w:sz w:val="20"/>
                <w:szCs w:val="20"/>
              </w:rPr>
              <w:t>комулятивних</w:t>
            </w:r>
            <w:proofErr w:type="spellEnd"/>
            <w:r w:rsidR="005373D5" w:rsidRPr="00971AE2">
              <w:rPr>
                <w:rFonts w:ascii="Times New Roman" w:hAnsi="Times New Roman" w:cs="Times New Roman"/>
                <w:sz w:val="20"/>
                <w:szCs w:val="20"/>
              </w:rPr>
              <w:t xml:space="preserve"> синергічних-, коротко-, середньо- та довгостроков</w:t>
            </w:r>
            <w:r w:rsidR="00DF5040" w:rsidRPr="00971AE2">
              <w:rPr>
                <w:rFonts w:ascii="Times New Roman" w:hAnsi="Times New Roman" w:cs="Times New Roman"/>
                <w:sz w:val="20"/>
                <w:szCs w:val="20"/>
              </w:rPr>
              <w:t>их</w:t>
            </w:r>
            <w:r w:rsidR="005373D5" w:rsidRPr="00971AE2">
              <w:rPr>
                <w:rFonts w:ascii="Times New Roman" w:hAnsi="Times New Roman" w:cs="Times New Roman"/>
                <w:sz w:val="20"/>
                <w:szCs w:val="20"/>
              </w:rPr>
              <w:t xml:space="preserve"> наслідк</w:t>
            </w:r>
            <w:r w:rsidR="00DF5040" w:rsidRPr="00971AE2">
              <w:rPr>
                <w:rFonts w:ascii="Times New Roman" w:hAnsi="Times New Roman" w:cs="Times New Roman"/>
                <w:sz w:val="20"/>
                <w:szCs w:val="20"/>
              </w:rPr>
              <w:t>ів</w:t>
            </w:r>
            <w:r w:rsidR="005373D5" w:rsidRPr="00971AE2">
              <w:rPr>
                <w:rFonts w:ascii="Times New Roman" w:hAnsi="Times New Roman" w:cs="Times New Roman"/>
                <w:sz w:val="20"/>
                <w:szCs w:val="20"/>
              </w:rPr>
              <w:t xml:space="preserve"> для довкілля, у тому числі для здоров’я населення</w:t>
            </w:r>
            <w:r w:rsidR="00DF5040" w:rsidRPr="00971AE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971AE2">
              <w:rPr>
                <w:rFonts w:ascii="Times New Roman" w:hAnsi="Times New Roman" w:cs="Times New Roman"/>
                <w:sz w:val="20"/>
                <w:szCs w:val="20"/>
              </w:rPr>
              <w:t xml:space="preserve">Програма лише консолідує в собі основні </w:t>
            </w:r>
            <w:r w:rsidRPr="00971A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заходи, які будуть реалізовуватися в місті виконавчими органами Харківської міської ради </w:t>
            </w:r>
            <w:r w:rsidR="001A486D" w:rsidRPr="00971AE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71AE2">
              <w:rPr>
                <w:rFonts w:ascii="Times New Roman" w:hAnsi="Times New Roman" w:cs="Times New Roman"/>
                <w:sz w:val="20"/>
                <w:szCs w:val="20"/>
              </w:rPr>
              <w:t xml:space="preserve">у наступному році базуючись на заходах запланованих ними </w:t>
            </w:r>
            <w:r w:rsidR="001A486D" w:rsidRPr="00971AE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71AE2">
              <w:rPr>
                <w:rFonts w:ascii="Times New Roman" w:hAnsi="Times New Roman" w:cs="Times New Roman"/>
                <w:sz w:val="20"/>
                <w:szCs w:val="20"/>
              </w:rPr>
              <w:t xml:space="preserve">до реалізації </w:t>
            </w:r>
            <w:r w:rsidR="001A486D" w:rsidRPr="00971AE2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971AE2">
              <w:rPr>
                <w:rFonts w:ascii="Times New Roman" w:hAnsi="Times New Roman" w:cs="Times New Roman"/>
                <w:sz w:val="20"/>
                <w:szCs w:val="20"/>
              </w:rPr>
              <w:t>рамках середньо та довгострокових галузевих програм</w:t>
            </w:r>
          </w:p>
          <w:p w14:paraId="44694036" w14:textId="77777777" w:rsidR="00EF19E7" w:rsidRPr="00860A3C" w:rsidRDefault="00EF19E7" w:rsidP="00E12905">
            <w:pP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</w:tr>
      <w:tr w:rsidR="00017964" w:rsidRPr="006F3BCA" w14:paraId="4133E5F4" w14:textId="77777777" w:rsidTr="001A486D">
        <w:trPr>
          <w:trHeight w:val="70"/>
        </w:trPr>
        <w:tc>
          <w:tcPr>
            <w:tcW w:w="866" w:type="dxa"/>
          </w:tcPr>
          <w:p w14:paraId="623A7734" w14:textId="283AEDED" w:rsidR="00017964" w:rsidRPr="00A90592" w:rsidRDefault="00017964" w:rsidP="000179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059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12.</w:t>
            </w:r>
          </w:p>
        </w:tc>
        <w:tc>
          <w:tcPr>
            <w:tcW w:w="2102" w:type="dxa"/>
          </w:tcPr>
          <w:p w14:paraId="77FBF29C" w14:textId="544E9672" w:rsidR="00017964" w:rsidRPr="00A90592" w:rsidRDefault="00017964" w:rsidP="000179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t>Міністерство захисту довкілля та природних ресурсів України</w:t>
            </w:r>
          </w:p>
        </w:tc>
        <w:tc>
          <w:tcPr>
            <w:tcW w:w="1847" w:type="dxa"/>
          </w:tcPr>
          <w:p w14:paraId="17973A05" w14:textId="5CED5660" w:rsidR="00017964" w:rsidRPr="00A90592" w:rsidRDefault="00F03E3D" w:rsidP="000179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017964" w:rsidRPr="00A90592">
              <w:rPr>
                <w:rFonts w:ascii="Times New Roman" w:hAnsi="Times New Roman" w:cs="Times New Roman"/>
                <w:sz w:val="20"/>
                <w:szCs w:val="20"/>
              </w:rPr>
              <w:t>озділ 8</w:t>
            </w:r>
          </w:p>
        </w:tc>
        <w:tc>
          <w:tcPr>
            <w:tcW w:w="5136" w:type="dxa"/>
          </w:tcPr>
          <w:p w14:paraId="1F99824C" w14:textId="7359995E" w:rsidR="00017964" w:rsidRPr="00A90592" w:rsidRDefault="00017964" w:rsidP="000179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t>У розділі 8 Звіту розглянуто лише одну альтернативу, а саме: нульовий сценарій. Відсутність опису альтернативних сценаріїв не дозволить виконати вимогу частини шостої статті 13 Закону України «Про стратегічну екологічну оцінку», відповідно до якої замовник у довідці про консультації обґрунтовує обрання саме цього документа державного планування у тому вигляді, в якому він запропонований до затвердження, серед інших виправданих альтернатив, представлених до розгляду.</w:t>
            </w:r>
          </w:p>
        </w:tc>
        <w:tc>
          <w:tcPr>
            <w:tcW w:w="2286" w:type="dxa"/>
          </w:tcPr>
          <w:p w14:paraId="17AFDA60" w14:textId="77777777" w:rsidR="002F4D37" w:rsidRPr="00A90592" w:rsidRDefault="002F4D37" w:rsidP="002F4D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t>прийнято до уваги</w:t>
            </w:r>
          </w:p>
          <w:p w14:paraId="5F286517" w14:textId="77777777" w:rsidR="00017964" w:rsidRPr="00A90592" w:rsidRDefault="00017964" w:rsidP="000179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1" w:type="dxa"/>
          </w:tcPr>
          <w:p w14:paraId="54F73E75" w14:textId="528F4C43" w:rsidR="00DF5040" w:rsidRDefault="00DF5040" w:rsidP="00DF5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1AE2">
              <w:rPr>
                <w:rFonts w:ascii="Times New Roman" w:hAnsi="Times New Roman" w:cs="Times New Roman"/>
                <w:sz w:val="20"/>
                <w:szCs w:val="20"/>
              </w:rPr>
              <w:t xml:space="preserve">в рамках Закону України Про стратегічну екологічну оцінку, передбачена можливість розгляду </w:t>
            </w:r>
            <w:proofErr w:type="spellStart"/>
            <w:r w:rsidRPr="00971AE2">
              <w:rPr>
                <w:rFonts w:ascii="Times New Roman" w:hAnsi="Times New Roman" w:cs="Times New Roman"/>
                <w:sz w:val="20"/>
                <w:szCs w:val="20"/>
              </w:rPr>
              <w:t>нульвого</w:t>
            </w:r>
            <w:proofErr w:type="spellEnd"/>
            <w:r w:rsidRPr="00971AE2">
              <w:rPr>
                <w:rFonts w:ascii="Times New Roman" w:hAnsi="Times New Roman" w:cs="Times New Roman"/>
                <w:sz w:val="20"/>
                <w:szCs w:val="20"/>
              </w:rPr>
              <w:t xml:space="preserve"> сценарію</w:t>
            </w:r>
            <w:r w:rsidR="001A486D" w:rsidRPr="00971AE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971AE2">
              <w:rPr>
                <w:rFonts w:ascii="Times New Roman" w:hAnsi="Times New Roman" w:cs="Times New Roman"/>
                <w:sz w:val="20"/>
                <w:szCs w:val="20"/>
              </w:rPr>
              <w:t xml:space="preserve">– не затвердження </w:t>
            </w:r>
            <w:proofErr w:type="spellStart"/>
            <w:r w:rsidRPr="00971AE2"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  <w:r w:rsidR="001A486D" w:rsidRPr="00971AE2">
              <w:rPr>
                <w:rFonts w:ascii="Times New Roman" w:hAnsi="Times New Roman" w:cs="Times New Roman"/>
                <w:sz w:val="20"/>
                <w:szCs w:val="20"/>
              </w:rPr>
              <w:t>є</w:t>
            </w:r>
            <w:r w:rsidRPr="00971AE2">
              <w:rPr>
                <w:rFonts w:ascii="Times New Roman" w:hAnsi="Times New Roman" w:cs="Times New Roman"/>
                <w:sz w:val="20"/>
                <w:szCs w:val="20"/>
              </w:rPr>
              <w:t>кту</w:t>
            </w:r>
            <w:proofErr w:type="spellEnd"/>
            <w:r w:rsidRPr="00971AE2">
              <w:rPr>
                <w:rFonts w:ascii="Times New Roman" w:hAnsi="Times New Roman" w:cs="Times New Roman"/>
                <w:sz w:val="20"/>
                <w:szCs w:val="20"/>
              </w:rPr>
              <w:t xml:space="preserve"> ДДП. Наразі доцільно розглядати запропонований </w:t>
            </w:r>
            <w:proofErr w:type="spellStart"/>
            <w:r w:rsidRPr="00971AE2"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  <w:r w:rsidR="001A486D" w:rsidRPr="00971AE2">
              <w:rPr>
                <w:rFonts w:ascii="Times New Roman" w:hAnsi="Times New Roman" w:cs="Times New Roman"/>
                <w:sz w:val="20"/>
                <w:szCs w:val="20"/>
              </w:rPr>
              <w:t>є</w:t>
            </w:r>
            <w:r w:rsidRPr="00971AE2">
              <w:rPr>
                <w:rFonts w:ascii="Times New Roman" w:hAnsi="Times New Roman" w:cs="Times New Roman"/>
                <w:sz w:val="20"/>
                <w:szCs w:val="20"/>
              </w:rPr>
              <w:t>кт</w:t>
            </w:r>
            <w:proofErr w:type="spellEnd"/>
            <w:r w:rsidRPr="00971AE2">
              <w:rPr>
                <w:rFonts w:ascii="Times New Roman" w:hAnsi="Times New Roman" w:cs="Times New Roman"/>
                <w:sz w:val="20"/>
                <w:szCs w:val="20"/>
              </w:rPr>
              <w:t xml:space="preserve"> Програми, оскільки передбачені ним заходи сформовано </w:t>
            </w:r>
            <w:r w:rsidR="001A486D" w:rsidRPr="00971AE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71AE2">
              <w:rPr>
                <w:rFonts w:ascii="Times New Roman" w:hAnsi="Times New Roman" w:cs="Times New Roman"/>
                <w:sz w:val="20"/>
                <w:szCs w:val="20"/>
              </w:rPr>
              <w:t>з врахуванням довгострокових заходів передбачених у довго/середнє галузевих програмах розвитку міста, що не передбачає можливості розгляду інших альтернатив</w:t>
            </w:r>
          </w:p>
          <w:p w14:paraId="2BBB0823" w14:textId="77777777" w:rsidR="00017964" w:rsidRPr="006F3BCA" w:rsidRDefault="00017964" w:rsidP="0001796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017964" w:rsidRPr="006F3BCA" w14:paraId="285D999C" w14:textId="77777777" w:rsidTr="0048220B">
        <w:tc>
          <w:tcPr>
            <w:tcW w:w="866" w:type="dxa"/>
          </w:tcPr>
          <w:p w14:paraId="3AE4EE17" w14:textId="734BA095" w:rsidR="00017964" w:rsidRPr="00A90592" w:rsidRDefault="00017964" w:rsidP="000179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0592">
              <w:rPr>
                <w:rFonts w:ascii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2102" w:type="dxa"/>
          </w:tcPr>
          <w:p w14:paraId="7B8EC94F" w14:textId="65EE7F89" w:rsidR="00017964" w:rsidRPr="00A90592" w:rsidRDefault="00017964" w:rsidP="000179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t>Міністерство захисту довкілля та природних ресурсів України</w:t>
            </w:r>
          </w:p>
        </w:tc>
        <w:tc>
          <w:tcPr>
            <w:tcW w:w="1847" w:type="dxa"/>
          </w:tcPr>
          <w:p w14:paraId="2FCDDD8D" w14:textId="2106CF1C" w:rsidR="00017964" w:rsidRPr="00A90592" w:rsidRDefault="00F03E3D" w:rsidP="000179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017964" w:rsidRPr="00A90592">
              <w:rPr>
                <w:rFonts w:ascii="Times New Roman" w:hAnsi="Times New Roman" w:cs="Times New Roman"/>
                <w:sz w:val="20"/>
                <w:szCs w:val="20"/>
              </w:rPr>
              <w:t>озділ 9</w:t>
            </w:r>
          </w:p>
        </w:tc>
        <w:tc>
          <w:tcPr>
            <w:tcW w:w="5136" w:type="dxa"/>
          </w:tcPr>
          <w:p w14:paraId="07B93BD3" w14:textId="0EA2A98A" w:rsidR="00017964" w:rsidRPr="00A90592" w:rsidRDefault="00017964" w:rsidP="000179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t xml:space="preserve">Інформація розділу 9 Звіту має відповідати вимогам пункту 5 Порядку здійснення моніторингу наслідків виконання документа державного 3 планування для довкілля, у тому числі для здоров’я населення, </w:t>
            </w:r>
            <w:r w:rsidRPr="00A905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затвердженого постановою Кабінету Міністрів України від 16.12.2020 № 1272. </w:t>
            </w:r>
          </w:p>
        </w:tc>
        <w:tc>
          <w:tcPr>
            <w:tcW w:w="2286" w:type="dxa"/>
          </w:tcPr>
          <w:p w14:paraId="6838B9B5" w14:textId="5D3F2E37" w:rsidR="00017964" w:rsidRPr="00A90592" w:rsidRDefault="004B030C" w:rsidP="000179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враховано</w:t>
            </w:r>
          </w:p>
        </w:tc>
        <w:tc>
          <w:tcPr>
            <w:tcW w:w="2501" w:type="dxa"/>
          </w:tcPr>
          <w:p w14:paraId="63394D76" w14:textId="77777777" w:rsidR="00017964" w:rsidRPr="00A90592" w:rsidRDefault="00017964" w:rsidP="000179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7964" w:rsidRPr="006F3BCA" w14:paraId="6726A3CC" w14:textId="77777777" w:rsidTr="00C673AA">
        <w:tc>
          <w:tcPr>
            <w:tcW w:w="866" w:type="dxa"/>
          </w:tcPr>
          <w:p w14:paraId="4360C27F" w14:textId="7A5C0D23" w:rsidR="00017964" w:rsidRPr="00A90592" w:rsidRDefault="00017964" w:rsidP="000179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0592">
              <w:rPr>
                <w:rFonts w:ascii="Times New Roman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2102" w:type="dxa"/>
          </w:tcPr>
          <w:p w14:paraId="721257DA" w14:textId="099F88BC" w:rsidR="00017964" w:rsidRPr="00A90592" w:rsidRDefault="00017964" w:rsidP="000179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t>Міністерство захисту довкілля та природних ресурсів України</w:t>
            </w:r>
          </w:p>
        </w:tc>
        <w:tc>
          <w:tcPr>
            <w:tcW w:w="1847" w:type="dxa"/>
          </w:tcPr>
          <w:p w14:paraId="44C13E9B" w14:textId="0D20D78C" w:rsidR="00017964" w:rsidRPr="00A90592" w:rsidRDefault="00017964" w:rsidP="000179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t>не стосується безпосередньо текстової частини Звіту</w:t>
            </w:r>
          </w:p>
        </w:tc>
        <w:tc>
          <w:tcPr>
            <w:tcW w:w="5136" w:type="dxa"/>
          </w:tcPr>
          <w:p w14:paraId="448B9640" w14:textId="5F673AB7" w:rsidR="00017964" w:rsidRPr="00A90592" w:rsidRDefault="00017964" w:rsidP="000179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t xml:space="preserve">Замовник має забезпечити інформування про затвердження </w:t>
            </w:r>
            <w:proofErr w:type="spellStart"/>
            <w:r w:rsidRPr="00A90592">
              <w:rPr>
                <w:rFonts w:ascii="Times New Roman" w:hAnsi="Times New Roman" w:cs="Times New Roman"/>
                <w:sz w:val="20"/>
                <w:szCs w:val="20"/>
              </w:rPr>
              <w:t>Проєкту</w:t>
            </w:r>
            <w:proofErr w:type="spellEnd"/>
            <w:r w:rsidRPr="00A90592">
              <w:rPr>
                <w:rFonts w:ascii="Times New Roman" w:hAnsi="Times New Roman" w:cs="Times New Roman"/>
                <w:sz w:val="20"/>
                <w:szCs w:val="20"/>
              </w:rPr>
              <w:t xml:space="preserve"> відповідно до вимог статті 16 Закону України «Про стратегічну екологічну оцінку»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FC34" w14:textId="1017AA24" w:rsidR="00017964" w:rsidRPr="00A90592" w:rsidRDefault="00017964" w:rsidP="000179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t>враховано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2066" w14:textId="76E6DEBF" w:rsidR="00017964" w:rsidRPr="00A90592" w:rsidRDefault="00017964" w:rsidP="000179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0592">
              <w:rPr>
                <w:rFonts w:ascii="Times New Roman" w:hAnsi="Times New Roman" w:cs="Times New Roman"/>
                <w:sz w:val="20"/>
                <w:szCs w:val="20"/>
              </w:rPr>
              <w:t>буде виконано в строки передбачені законодавством</w:t>
            </w:r>
          </w:p>
        </w:tc>
      </w:tr>
    </w:tbl>
    <w:p w14:paraId="37D037F0" w14:textId="7DE22EA7" w:rsidR="0042331D" w:rsidRPr="006F3BCA" w:rsidRDefault="0042331D" w:rsidP="001567D6">
      <w:pPr>
        <w:jc w:val="center"/>
        <w:rPr>
          <w:rFonts w:ascii="Times New Roman" w:hAnsi="Times New Roman" w:cs="Times New Roman"/>
          <w:i/>
          <w:sz w:val="14"/>
          <w:szCs w:val="18"/>
          <w:highlight w:val="yellow"/>
        </w:rPr>
      </w:pPr>
    </w:p>
    <w:p w14:paraId="1D3D54EE" w14:textId="1A0F3FBA" w:rsidR="00B438CC" w:rsidRDefault="00C048B5" w:rsidP="00B438CC">
      <w:pPr>
        <w:contextualSpacing/>
        <w:jc w:val="both"/>
        <w:rPr>
          <w:rFonts w:ascii="Times New Roman" w:hAnsi="Times New Roman" w:cs="Times New Roman"/>
          <w:bCs/>
          <w:i/>
          <w:sz w:val="24"/>
          <w:szCs w:val="28"/>
          <w:u w:val="single"/>
        </w:rPr>
      </w:pPr>
      <w:r w:rsidRPr="003C18C9">
        <w:rPr>
          <w:rFonts w:ascii="Times New Roman" w:hAnsi="Times New Roman" w:cs="Times New Roman"/>
          <w:bCs/>
          <w:i/>
          <w:sz w:val="24"/>
          <w:szCs w:val="28"/>
          <w:u w:val="single"/>
        </w:rPr>
        <w:t>5</w:t>
      </w:r>
      <w:r w:rsidR="00B438CC" w:rsidRPr="003C18C9">
        <w:rPr>
          <w:rFonts w:ascii="Times New Roman" w:hAnsi="Times New Roman" w:cs="Times New Roman"/>
          <w:bCs/>
          <w:i/>
          <w:sz w:val="24"/>
          <w:szCs w:val="28"/>
          <w:u w:val="single"/>
        </w:rPr>
        <w:t xml:space="preserve">. Обґрунтування вибору </w:t>
      </w:r>
      <w:proofErr w:type="spellStart"/>
      <w:r w:rsidR="00B438CC" w:rsidRPr="003C18C9">
        <w:rPr>
          <w:rFonts w:ascii="Times New Roman" w:hAnsi="Times New Roman" w:cs="Times New Roman"/>
          <w:bCs/>
          <w:i/>
          <w:sz w:val="24"/>
          <w:szCs w:val="28"/>
          <w:u w:val="single"/>
        </w:rPr>
        <w:t>проєкту</w:t>
      </w:r>
      <w:proofErr w:type="spellEnd"/>
      <w:r w:rsidR="00B438CC" w:rsidRPr="003C18C9">
        <w:rPr>
          <w:rFonts w:ascii="Times New Roman" w:hAnsi="Times New Roman" w:cs="Times New Roman"/>
          <w:bCs/>
          <w:i/>
          <w:sz w:val="24"/>
          <w:szCs w:val="28"/>
          <w:u w:val="single"/>
        </w:rPr>
        <w:t xml:space="preserve"> документу державного планування серед інших альтернатив</w:t>
      </w:r>
    </w:p>
    <w:p w14:paraId="560C75E5" w14:textId="77777777" w:rsidR="001A486D" w:rsidRPr="001A486D" w:rsidRDefault="001A486D" w:rsidP="00B438CC">
      <w:pPr>
        <w:contextualSpacing/>
        <w:jc w:val="both"/>
        <w:rPr>
          <w:rFonts w:ascii="Times New Roman" w:hAnsi="Times New Roman" w:cs="Times New Roman"/>
          <w:bCs/>
          <w:i/>
          <w:sz w:val="16"/>
          <w:szCs w:val="16"/>
          <w:u w:val="single"/>
        </w:rPr>
      </w:pPr>
    </w:p>
    <w:p w14:paraId="6689E979" w14:textId="45C0CEB5" w:rsidR="00C571EE" w:rsidRPr="00A90592" w:rsidRDefault="00B438CC" w:rsidP="00C571E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90592">
        <w:rPr>
          <w:rFonts w:ascii="Times New Roman" w:hAnsi="Times New Roman" w:cs="Times New Roman"/>
          <w:sz w:val="20"/>
          <w:szCs w:val="20"/>
        </w:rPr>
        <w:t>Відповідно до ст. 27 Закону України Про місцеве самоврядування в Україні підготовка </w:t>
      </w:r>
      <w:hyperlink r:id="rId6" w:anchor="w1_11" w:history="1">
        <w:r w:rsidRPr="00A90592">
          <w:rPr>
            <w:rFonts w:ascii="Times New Roman" w:hAnsi="Times New Roman" w:cs="Times New Roman"/>
            <w:sz w:val="20"/>
            <w:szCs w:val="20"/>
          </w:rPr>
          <w:t>програм</w:t>
        </w:r>
      </w:hyperlink>
      <w:r w:rsidRPr="00A90592">
        <w:rPr>
          <w:rFonts w:ascii="Times New Roman" w:hAnsi="Times New Roman" w:cs="Times New Roman"/>
          <w:sz w:val="20"/>
          <w:szCs w:val="20"/>
        </w:rPr>
        <w:t> </w:t>
      </w:r>
      <w:hyperlink r:id="rId7" w:anchor="w2_18" w:history="1">
        <w:r w:rsidRPr="00A90592">
          <w:rPr>
            <w:rFonts w:ascii="Times New Roman" w:hAnsi="Times New Roman" w:cs="Times New Roman"/>
            <w:sz w:val="20"/>
            <w:szCs w:val="20"/>
          </w:rPr>
          <w:t>соц</w:t>
        </w:r>
      </w:hyperlink>
      <w:r w:rsidRPr="00A90592">
        <w:rPr>
          <w:rFonts w:ascii="Times New Roman" w:hAnsi="Times New Roman" w:cs="Times New Roman"/>
          <w:sz w:val="20"/>
          <w:szCs w:val="20"/>
        </w:rPr>
        <w:t xml:space="preserve">іально-економічного та культурного розвитку міст належить </w:t>
      </w:r>
      <w:r w:rsidR="00C571EE" w:rsidRPr="00A90592">
        <w:rPr>
          <w:rFonts w:ascii="Times New Roman" w:hAnsi="Times New Roman" w:cs="Times New Roman"/>
          <w:sz w:val="20"/>
          <w:szCs w:val="20"/>
        </w:rPr>
        <w:br/>
      </w:r>
      <w:r w:rsidRPr="00A90592">
        <w:rPr>
          <w:rFonts w:ascii="Times New Roman" w:hAnsi="Times New Roman" w:cs="Times New Roman"/>
          <w:sz w:val="20"/>
          <w:szCs w:val="20"/>
        </w:rPr>
        <w:t xml:space="preserve">до власних самоврядних повноважень органів місцевого самоврядування. </w:t>
      </w:r>
    </w:p>
    <w:p w14:paraId="3CD8574B" w14:textId="7CF65F7D" w:rsidR="00C571EE" w:rsidRPr="00A90592" w:rsidRDefault="00B438CC" w:rsidP="00C571E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90592">
        <w:rPr>
          <w:rFonts w:ascii="Times New Roman" w:hAnsi="Times New Roman" w:cs="Times New Roman"/>
          <w:sz w:val="20"/>
          <w:szCs w:val="20"/>
          <w:lang w:eastAsia="ru-RU"/>
        </w:rPr>
        <w:t xml:space="preserve">Підготовка </w:t>
      </w:r>
      <w:proofErr w:type="spellStart"/>
      <w:r w:rsidRPr="00A90592">
        <w:rPr>
          <w:rFonts w:ascii="Times New Roman" w:hAnsi="Times New Roman" w:cs="Times New Roman"/>
          <w:sz w:val="20"/>
          <w:szCs w:val="20"/>
          <w:lang w:eastAsia="ru-RU"/>
        </w:rPr>
        <w:t>проєкту</w:t>
      </w:r>
      <w:proofErr w:type="spellEnd"/>
      <w:r w:rsidRPr="00A90592">
        <w:rPr>
          <w:rFonts w:ascii="Times New Roman" w:hAnsi="Times New Roman" w:cs="Times New Roman"/>
          <w:sz w:val="20"/>
          <w:szCs w:val="20"/>
          <w:lang w:eastAsia="ru-RU"/>
        </w:rPr>
        <w:t xml:space="preserve"> Програми економічного та соціального розвитку м. Харкова на 202</w:t>
      </w:r>
      <w:r w:rsidR="00A90592" w:rsidRPr="00A90592">
        <w:rPr>
          <w:rFonts w:ascii="Times New Roman" w:hAnsi="Times New Roman" w:cs="Times New Roman"/>
          <w:sz w:val="20"/>
          <w:szCs w:val="20"/>
          <w:lang w:eastAsia="ru-RU"/>
        </w:rPr>
        <w:t>4</w:t>
      </w:r>
      <w:r w:rsidRPr="00A90592">
        <w:rPr>
          <w:rFonts w:ascii="Times New Roman" w:hAnsi="Times New Roman" w:cs="Times New Roman"/>
          <w:sz w:val="20"/>
          <w:szCs w:val="20"/>
          <w:lang w:eastAsia="ru-RU"/>
        </w:rPr>
        <w:t xml:space="preserve"> рік здійснювалась відповідно до норм діючого законодавства України </w:t>
      </w:r>
      <w:r w:rsidR="00C571EE" w:rsidRPr="00A90592">
        <w:rPr>
          <w:rFonts w:ascii="Times New Roman" w:hAnsi="Times New Roman" w:cs="Times New Roman"/>
          <w:sz w:val="20"/>
          <w:szCs w:val="20"/>
          <w:lang w:eastAsia="ru-RU"/>
        </w:rPr>
        <w:br/>
      </w:r>
      <w:r w:rsidRPr="00A90592">
        <w:rPr>
          <w:rFonts w:ascii="Times New Roman" w:hAnsi="Times New Roman" w:cs="Times New Roman"/>
          <w:sz w:val="20"/>
          <w:szCs w:val="20"/>
          <w:lang w:eastAsia="ru-RU"/>
        </w:rPr>
        <w:t>та в межах повноважень Департаменту економіки та комунального майна</w:t>
      </w:r>
      <w:r w:rsidR="00C571EE" w:rsidRPr="00A90592">
        <w:rPr>
          <w:rFonts w:ascii="Times New Roman" w:hAnsi="Times New Roman" w:cs="Times New Roman"/>
          <w:sz w:val="20"/>
          <w:szCs w:val="20"/>
          <w:lang w:eastAsia="ru-RU"/>
        </w:rPr>
        <w:t xml:space="preserve"> Харківської міської ради</w:t>
      </w:r>
      <w:r w:rsidRPr="00A90592">
        <w:rPr>
          <w:rFonts w:ascii="Times New Roman" w:hAnsi="Times New Roman" w:cs="Times New Roman"/>
          <w:sz w:val="20"/>
          <w:szCs w:val="20"/>
          <w:lang w:eastAsia="ru-RU"/>
        </w:rPr>
        <w:t xml:space="preserve">. </w:t>
      </w:r>
    </w:p>
    <w:p w14:paraId="6924CB2E" w14:textId="18590E0D" w:rsidR="00B438CC" w:rsidRPr="006C10D7" w:rsidRDefault="00C571EE" w:rsidP="006C10D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90592">
        <w:rPr>
          <w:rFonts w:ascii="Times New Roman" w:hAnsi="Times New Roman" w:cs="Times New Roman"/>
          <w:sz w:val="20"/>
          <w:szCs w:val="20"/>
          <w:lang w:eastAsia="ru-RU"/>
        </w:rPr>
        <w:t xml:space="preserve">В рамках проведення стратегічної екологічної оцінки </w:t>
      </w:r>
      <w:proofErr w:type="spellStart"/>
      <w:r w:rsidRPr="00A90592">
        <w:rPr>
          <w:rFonts w:ascii="Times New Roman" w:hAnsi="Times New Roman" w:cs="Times New Roman"/>
          <w:sz w:val="20"/>
          <w:szCs w:val="20"/>
          <w:lang w:eastAsia="ru-RU"/>
        </w:rPr>
        <w:t>проєкту</w:t>
      </w:r>
      <w:proofErr w:type="spellEnd"/>
      <w:r w:rsidRPr="00A90592">
        <w:rPr>
          <w:rFonts w:ascii="Times New Roman" w:hAnsi="Times New Roman" w:cs="Times New Roman"/>
          <w:sz w:val="20"/>
          <w:szCs w:val="20"/>
          <w:lang w:eastAsia="ru-RU"/>
        </w:rPr>
        <w:t xml:space="preserve"> Програми економічного та соціального розвитку м. Харкова на 202</w:t>
      </w:r>
      <w:r w:rsidR="00A90592" w:rsidRPr="00A90592">
        <w:rPr>
          <w:rFonts w:ascii="Times New Roman" w:hAnsi="Times New Roman" w:cs="Times New Roman"/>
          <w:sz w:val="20"/>
          <w:szCs w:val="20"/>
          <w:lang w:eastAsia="ru-RU"/>
        </w:rPr>
        <w:t>4</w:t>
      </w:r>
      <w:r w:rsidRPr="00A90592">
        <w:rPr>
          <w:rFonts w:ascii="Times New Roman" w:hAnsi="Times New Roman" w:cs="Times New Roman"/>
          <w:sz w:val="20"/>
          <w:szCs w:val="20"/>
          <w:lang w:eastAsia="ru-RU"/>
        </w:rPr>
        <w:t xml:space="preserve"> рік як альтернативу запропонованому ДДП було розглянуто «нульовий сценарій» - неприйняття відповідної програми. Зважаючи на те, що з</w:t>
      </w:r>
      <w:r w:rsidRPr="00A90592">
        <w:rPr>
          <w:rFonts w:ascii="Times New Roman" w:hAnsi="Times New Roman" w:cs="Times New Roman"/>
          <w:sz w:val="20"/>
          <w:szCs w:val="20"/>
        </w:rPr>
        <w:t xml:space="preserve">атвердження Програми економічного та соціального розвитку міста на короткостроковий період є обов’язком органів </w:t>
      </w:r>
      <w:r w:rsidRPr="00A90592">
        <w:rPr>
          <w:rFonts w:ascii="Times New Roman" w:hAnsi="Times New Roman" w:cs="Times New Roman"/>
          <w:sz w:val="20"/>
          <w:szCs w:val="20"/>
          <w:lang w:eastAsia="ru-RU"/>
        </w:rPr>
        <w:t xml:space="preserve">місцевого самоврядування, що передбачено ст. 11 Закону України «Про державне прогнозування та розроблення програм економічного та соціального розвитку України», не прийняття </w:t>
      </w:r>
      <w:proofErr w:type="spellStart"/>
      <w:r w:rsidRPr="00A90592">
        <w:rPr>
          <w:rFonts w:ascii="Times New Roman" w:hAnsi="Times New Roman" w:cs="Times New Roman"/>
          <w:sz w:val="20"/>
          <w:szCs w:val="20"/>
          <w:lang w:eastAsia="ru-RU"/>
        </w:rPr>
        <w:t>проєкту</w:t>
      </w:r>
      <w:proofErr w:type="spellEnd"/>
      <w:r w:rsidRPr="00A90592">
        <w:rPr>
          <w:rFonts w:ascii="Times New Roman" w:hAnsi="Times New Roman" w:cs="Times New Roman"/>
          <w:sz w:val="20"/>
          <w:szCs w:val="20"/>
          <w:lang w:eastAsia="ru-RU"/>
        </w:rPr>
        <w:t xml:space="preserve"> Програми на наступний рік, як виконання нульового сценарію, є не можливим і може привести до призупинення фінансування заходів міського розвитку, тому відповідний варіант було відхилено. В той же час, всі запропоновані за результатами консультацій заходи бул</w:t>
      </w:r>
      <w:r w:rsidR="00BE1E43" w:rsidRPr="00A90592">
        <w:rPr>
          <w:rFonts w:ascii="Times New Roman" w:hAnsi="Times New Roman" w:cs="Times New Roman"/>
          <w:sz w:val="20"/>
          <w:szCs w:val="20"/>
          <w:lang w:eastAsia="ru-RU"/>
        </w:rPr>
        <w:t>о</w:t>
      </w:r>
      <w:r w:rsidRPr="00A90592">
        <w:rPr>
          <w:rFonts w:ascii="Times New Roman" w:hAnsi="Times New Roman" w:cs="Times New Roman"/>
          <w:sz w:val="20"/>
          <w:szCs w:val="20"/>
          <w:lang w:eastAsia="ru-RU"/>
        </w:rPr>
        <w:t xml:space="preserve"> розглянут</w:t>
      </w:r>
      <w:r w:rsidR="00BE1E43" w:rsidRPr="00A90592">
        <w:rPr>
          <w:rFonts w:ascii="Times New Roman" w:hAnsi="Times New Roman" w:cs="Times New Roman"/>
          <w:sz w:val="20"/>
          <w:szCs w:val="20"/>
          <w:lang w:eastAsia="ru-RU"/>
        </w:rPr>
        <w:t>о</w:t>
      </w:r>
      <w:r w:rsidRPr="00A90592">
        <w:rPr>
          <w:rFonts w:ascii="Times New Roman" w:hAnsi="Times New Roman" w:cs="Times New Roman"/>
          <w:sz w:val="20"/>
          <w:szCs w:val="20"/>
          <w:lang w:eastAsia="ru-RU"/>
        </w:rPr>
        <w:t xml:space="preserve"> та врахован</w:t>
      </w:r>
      <w:r w:rsidR="00BE1E43" w:rsidRPr="00A90592">
        <w:rPr>
          <w:rFonts w:ascii="Times New Roman" w:hAnsi="Times New Roman" w:cs="Times New Roman"/>
          <w:sz w:val="20"/>
          <w:szCs w:val="20"/>
          <w:lang w:eastAsia="ru-RU"/>
        </w:rPr>
        <w:t>о</w:t>
      </w:r>
      <w:r w:rsidRPr="00A90592">
        <w:rPr>
          <w:rFonts w:ascii="Times New Roman" w:hAnsi="Times New Roman" w:cs="Times New Roman"/>
          <w:sz w:val="20"/>
          <w:szCs w:val="20"/>
          <w:lang w:eastAsia="ru-RU"/>
        </w:rPr>
        <w:t xml:space="preserve"> чи обґрунтовано відхилен</w:t>
      </w:r>
      <w:r w:rsidR="00BE1E43" w:rsidRPr="00A90592">
        <w:rPr>
          <w:rFonts w:ascii="Times New Roman" w:hAnsi="Times New Roman" w:cs="Times New Roman"/>
          <w:sz w:val="20"/>
          <w:szCs w:val="20"/>
          <w:lang w:eastAsia="ru-RU"/>
        </w:rPr>
        <w:t>о</w:t>
      </w:r>
      <w:r w:rsidRPr="00A90592">
        <w:rPr>
          <w:rFonts w:ascii="Times New Roman" w:hAnsi="Times New Roman" w:cs="Times New Roman"/>
          <w:sz w:val="20"/>
          <w:szCs w:val="20"/>
          <w:lang w:eastAsia="ru-RU"/>
        </w:rPr>
        <w:t xml:space="preserve">, оскільки </w:t>
      </w:r>
      <w:r w:rsidR="00BE1E43" w:rsidRPr="00A90592">
        <w:rPr>
          <w:rFonts w:ascii="Times New Roman" w:hAnsi="Times New Roman" w:cs="Times New Roman"/>
          <w:sz w:val="20"/>
          <w:szCs w:val="20"/>
          <w:lang w:eastAsia="ru-RU"/>
        </w:rPr>
        <w:t xml:space="preserve">вони </w:t>
      </w:r>
      <w:r w:rsidRPr="00A90592">
        <w:rPr>
          <w:rFonts w:ascii="Times New Roman" w:hAnsi="Times New Roman" w:cs="Times New Roman"/>
          <w:sz w:val="20"/>
          <w:szCs w:val="20"/>
          <w:lang w:eastAsia="ru-RU"/>
        </w:rPr>
        <w:t xml:space="preserve">не належали безпосередньо до задач вказаної </w:t>
      </w:r>
      <w:r w:rsidR="00BE1E43" w:rsidRPr="00A90592">
        <w:rPr>
          <w:rFonts w:ascii="Times New Roman" w:hAnsi="Times New Roman" w:cs="Times New Roman"/>
          <w:sz w:val="20"/>
          <w:szCs w:val="20"/>
          <w:lang w:eastAsia="ru-RU"/>
        </w:rPr>
        <w:t>П</w:t>
      </w:r>
      <w:r w:rsidRPr="00A90592">
        <w:rPr>
          <w:rFonts w:ascii="Times New Roman" w:hAnsi="Times New Roman" w:cs="Times New Roman"/>
          <w:sz w:val="20"/>
          <w:szCs w:val="20"/>
          <w:lang w:eastAsia="ru-RU"/>
        </w:rPr>
        <w:t>рограми</w:t>
      </w:r>
      <w:r w:rsidR="00BE1E43" w:rsidRPr="00A90592">
        <w:rPr>
          <w:rFonts w:ascii="Times New Roman" w:hAnsi="Times New Roman" w:cs="Times New Roman"/>
          <w:sz w:val="20"/>
          <w:szCs w:val="20"/>
          <w:lang w:eastAsia="ru-RU"/>
        </w:rPr>
        <w:t>, або</w:t>
      </w:r>
      <w:r w:rsidRPr="00A90592">
        <w:rPr>
          <w:rFonts w:ascii="Times New Roman" w:hAnsi="Times New Roman" w:cs="Times New Roman"/>
          <w:sz w:val="20"/>
          <w:szCs w:val="20"/>
          <w:lang w:eastAsia="ru-RU"/>
        </w:rPr>
        <w:t xml:space="preserve"> були заплановані до реалізації в інших </w:t>
      </w:r>
      <w:r w:rsidR="00BE1E43" w:rsidRPr="00A90592">
        <w:rPr>
          <w:rFonts w:ascii="Times New Roman" w:hAnsi="Times New Roman" w:cs="Times New Roman"/>
          <w:sz w:val="20"/>
          <w:szCs w:val="20"/>
          <w:lang w:eastAsia="ru-RU"/>
        </w:rPr>
        <w:t xml:space="preserve">міських </w:t>
      </w:r>
      <w:r w:rsidRPr="00A90592">
        <w:rPr>
          <w:rFonts w:ascii="Times New Roman" w:hAnsi="Times New Roman" w:cs="Times New Roman"/>
          <w:sz w:val="20"/>
          <w:szCs w:val="20"/>
          <w:lang w:eastAsia="ru-RU"/>
        </w:rPr>
        <w:t>цільових галузевих програмах</w:t>
      </w:r>
      <w:r w:rsidR="00BE1E43" w:rsidRPr="00A90592">
        <w:rPr>
          <w:rFonts w:ascii="Times New Roman" w:hAnsi="Times New Roman" w:cs="Times New Roman"/>
          <w:sz w:val="20"/>
          <w:szCs w:val="20"/>
          <w:lang w:eastAsia="ru-RU"/>
        </w:rPr>
        <w:t xml:space="preserve">, на заходах яких в </w:t>
      </w:r>
      <w:proofErr w:type="spellStart"/>
      <w:r w:rsidR="00BE1E43" w:rsidRPr="00A90592">
        <w:rPr>
          <w:rFonts w:ascii="Times New Roman" w:hAnsi="Times New Roman" w:cs="Times New Roman"/>
          <w:sz w:val="20"/>
          <w:szCs w:val="20"/>
          <w:lang w:eastAsia="ru-RU"/>
        </w:rPr>
        <w:t>т.ч</w:t>
      </w:r>
      <w:proofErr w:type="spellEnd"/>
      <w:r w:rsidR="00BE1E43" w:rsidRPr="00A90592">
        <w:rPr>
          <w:rFonts w:ascii="Times New Roman" w:hAnsi="Times New Roman" w:cs="Times New Roman"/>
          <w:sz w:val="20"/>
          <w:szCs w:val="20"/>
          <w:lang w:eastAsia="ru-RU"/>
        </w:rPr>
        <w:t>. базується ДДП.</w:t>
      </w:r>
    </w:p>
    <w:sectPr w:rsidR="00B438CC" w:rsidRPr="006C10D7" w:rsidSect="00A035F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474F37"/>
    <w:multiLevelType w:val="hybridMultilevel"/>
    <w:tmpl w:val="97A8B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2673BC"/>
    <w:multiLevelType w:val="hybridMultilevel"/>
    <w:tmpl w:val="EA4E4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61D"/>
    <w:rsid w:val="00003C29"/>
    <w:rsid w:val="00004243"/>
    <w:rsid w:val="0000707C"/>
    <w:rsid w:val="000149AB"/>
    <w:rsid w:val="00014E89"/>
    <w:rsid w:val="0001633C"/>
    <w:rsid w:val="00017964"/>
    <w:rsid w:val="00024FB2"/>
    <w:rsid w:val="0004643F"/>
    <w:rsid w:val="00055A0F"/>
    <w:rsid w:val="00057B4D"/>
    <w:rsid w:val="0006674C"/>
    <w:rsid w:val="000703CC"/>
    <w:rsid w:val="0008511F"/>
    <w:rsid w:val="00086E63"/>
    <w:rsid w:val="00093F69"/>
    <w:rsid w:val="000A6EB6"/>
    <w:rsid w:val="000B703F"/>
    <w:rsid w:val="000C52A1"/>
    <w:rsid w:val="000E021E"/>
    <w:rsid w:val="000E19EC"/>
    <w:rsid w:val="000F0409"/>
    <w:rsid w:val="000F1DA4"/>
    <w:rsid w:val="00106B61"/>
    <w:rsid w:val="00112529"/>
    <w:rsid w:val="00117210"/>
    <w:rsid w:val="00122350"/>
    <w:rsid w:val="001229BB"/>
    <w:rsid w:val="00125B31"/>
    <w:rsid w:val="00146690"/>
    <w:rsid w:val="001567D6"/>
    <w:rsid w:val="00157D7B"/>
    <w:rsid w:val="00171CC9"/>
    <w:rsid w:val="00173BAE"/>
    <w:rsid w:val="001824CA"/>
    <w:rsid w:val="001836CE"/>
    <w:rsid w:val="00191A0F"/>
    <w:rsid w:val="001951DD"/>
    <w:rsid w:val="00196045"/>
    <w:rsid w:val="001A486D"/>
    <w:rsid w:val="001A5D4C"/>
    <w:rsid w:val="001B17C5"/>
    <w:rsid w:val="001B7799"/>
    <w:rsid w:val="001E237E"/>
    <w:rsid w:val="001F19A1"/>
    <w:rsid w:val="0021509A"/>
    <w:rsid w:val="002158C6"/>
    <w:rsid w:val="00216D01"/>
    <w:rsid w:val="00223D0E"/>
    <w:rsid w:val="00233FE1"/>
    <w:rsid w:val="002609DB"/>
    <w:rsid w:val="002713F1"/>
    <w:rsid w:val="00291135"/>
    <w:rsid w:val="002B00A8"/>
    <w:rsid w:val="002B0A74"/>
    <w:rsid w:val="002B5731"/>
    <w:rsid w:val="002B6D88"/>
    <w:rsid w:val="002F2AE3"/>
    <w:rsid w:val="002F2E1D"/>
    <w:rsid w:val="002F4D37"/>
    <w:rsid w:val="00311130"/>
    <w:rsid w:val="00323B0D"/>
    <w:rsid w:val="00331796"/>
    <w:rsid w:val="0035176E"/>
    <w:rsid w:val="0036343D"/>
    <w:rsid w:val="0037243C"/>
    <w:rsid w:val="00387CD9"/>
    <w:rsid w:val="00396BDA"/>
    <w:rsid w:val="00397766"/>
    <w:rsid w:val="003B6139"/>
    <w:rsid w:val="003C18C9"/>
    <w:rsid w:val="003C1F3D"/>
    <w:rsid w:val="003D0943"/>
    <w:rsid w:val="003D7928"/>
    <w:rsid w:val="003E14D0"/>
    <w:rsid w:val="00402EE1"/>
    <w:rsid w:val="004152C8"/>
    <w:rsid w:val="00417231"/>
    <w:rsid w:val="00420E8D"/>
    <w:rsid w:val="0042331D"/>
    <w:rsid w:val="004362AA"/>
    <w:rsid w:val="004436B6"/>
    <w:rsid w:val="00450EBA"/>
    <w:rsid w:val="00451AEC"/>
    <w:rsid w:val="00452295"/>
    <w:rsid w:val="00464725"/>
    <w:rsid w:val="0048220B"/>
    <w:rsid w:val="004A5885"/>
    <w:rsid w:val="004B030C"/>
    <w:rsid w:val="004C030E"/>
    <w:rsid w:val="004E3080"/>
    <w:rsid w:val="004F0A3C"/>
    <w:rsid w:val="004F6923"/>
    <w:rsid w:val="004F6F6A"/>
    <w:rsid w:val="0050140F"/>
    <w:rsid w:val="00526A0B"/>
    <w:rsid w:val="005373D5"/>
    <w:rsid w:val="00542401"/>
    <w:rsid w:val="00545DCA"/>
    <w:rsid w:val="00553EDD"/>
    <w:rsid w:val="00555196"/>
    <w:rsid w:val="00557264"/>
    <w:rsid w:val="005758B0"/>
    <w:rsid w:val="00591D69"/>
    <w:rsid w:val="005B420C"/>
    <w:rsid w:val="005B4B18"/>
    <w:rsid w:val="005B4C0B"/>
    <w:rsid w:val="005C5BC7"/>
    <w:rsid w:val="005D6D9D"/>
    <w:rsid w:val="005E6F55"/>
    <w:rsid w:val="005F01A3"/>
    <w:rsid w:val="005F5F12"/>
    <w:rsid w:val="00612CCB"/>
    <w:rsid w:val="006267EC"/>
    <w:rsid w:val="0065510D"/>
    <w:rsid w:val="00673D7B"/>
    <w:rsid w:val="00690E4E"/>
    <w:rsid w:val="00691A9A"/>
    <w:rsid w:val="006C10D7"/>
    <w:rsid w:val="006F2FE8"/>
    <w:rsid w:val="006F3BCA"/>
    <w:rsid w:val="006F4127"/>
    <w:rsid w:val="00715B90"/>
    <w:rsid w:val="00725599"/>
    <w:rsid w:val="00785764"/>
    <w:rsid w:val="00796209"/>
    <w:rsid w:val="007A34C3"/>
    <w:rsid w:val="007A7224"/>
    <w:rsid w:val="007B2DB4"/>
    <w:rsid w:val="007B5AEE"/>
    <w:rsid w:val="007F78A3"/>
    <w:rsid w:val="007F7FE5"/>
    <w:rsid w:val="00802B50"/>
    <w:rsid w:val="008061BB"/>
    <w:rsid w:val="008066B2"/>
    <w:rsid w:val="0081029B"/>
    <w:rsid w:val="00811433"/>
    <w:rsid w:val="00823558"/>
    <w:rsid w:val="00830E6D"/>
    <w:rsid w:val="00830F07"/>
    <w:rsid w:val="0084321A"/>
    <w:rsid w:val="00860A3C"/>
    <w:rsid w:val="008A3FD5"/>
    <w:rsid w:val="008D28F6"/>
    <w:rsid w:val="008E42F3"/>
    <w:rsid w:val="008E6D07"/>
    <w:rsid w:val="008F05EF"/>
    <w:rsid w:val="00931173"/>
    <w:rsid w:val="00961F12"/>
    <w:rsid w:val="00971AE2"/>
    <w:rsid w:val="009758A0"/>
    <w:rsid w:val="009857AF"/>
    <w:rsid w:val="00986978"/>
    <w:rsid w:val="00990CBB"/>
    <w:rsid w:val="009A1A30"/>
    <w:rsid w:val="009B72CC"/>
    <w:rsid w:val="009D27B2"/>
    <w:rsid w:val="009F38CC"/>
    <w:rsid w:val="00A032D2"/>
    <w:rsid w:val="00A035F1"/>
    <w:rsid w:val="00A23CAF"/>
    <w:rsid w:val="00A250B6"/>
    <w:rsid w:val="00A42479"/>
    <w:rsid w:val="00A44923"/>
    <w:rsid w:val="00A63008"/>
    <w:rsid w:val="00A710F0"/>
    <w:rsid w:val="00A75DCF"/>
    <w:rsid w:val="00A90592"/>
    <w:rsid w:val="00A925E4"/>
    <w:rsid w:val="00AB0C49"/>
    <w:rsid w:val="00AB3DF7"/>
    <w:rsid w:val="00AB3E7A"/>
    <w:rsid w:val="00AD197F"/>
    <w:rsid w:val="00AD4115"/>
    <w:rsid w:val="00AD5AF9"/>
    <w:rsid w:val="00AE78BA"/>
    <w:rsid w:val="00B061E7"/>
    <w:rsid w:val="00B06F7F"/>
    <w:rsid w:val="00B140D5"/>
    <w:rsid w:val="00B14747"/>
    <w:rsid w:val="00B34659"/>
    <w:rsid w:val="00B438CC"/>
    <w:rsid w:val="00B46B1E"/>
    <w:rsid w:val="00B57528"/>
    <w:rsid w:val="00B65C37"/>
    <w:rsid w:val="00B66F9A"/>
    <w:rsid w:val="00B74488"/>
    <w:rsid w:val="00B77268"/>
    <w:rsid w:val="00B96D7C"/>
    <w:rsid w:val="00BA6A65"/>
    <w:rsid w:val="00BC019A"/>
    <w:rsid w:val="00BC7DD1"/>
    <w:rsid w:val="00BD32E1"/>
    <w:rsid w:val="00BD67C3"/>
    <w:rsid w:val="00BE1E43"/>
    <w:rsid w:val="00BE461D"/>
    <w:rsid w:val="00C03511"/>
    <w:rsid w:val="00C048B5"/>
    <w:rsid w:val="00C15E45"/>
    <w:rsid w:val="00C34268"/>
    <w:rsid w:val="00C41026"/>
    <w:rsid w:val="00C42131"/>
    <w:rsid w:val="00C571EE"/>
    <w:rsid w:val="00C75B14"/>
    <w:rsid w:val="00C91890"/>
    <w:rsid w:val="00CB03B8"/>
    <w:rsid w:val="00CB2B4F"/>
    <w:rsid w:val="00CB384C"/>
    <w:rsid w:val="00CB52CB"/>
    <w:rsid w:val="00CD40BD"/>
    <w:rsid w:val="00CE10D0"/>
    <w:rsid w:val="00CE24B4"/>
    <w:rsid w:val="00CF0A43"/>
    <w:rsid w:val="00D01F00"/>
    <w:rsid w:val="00D15CDC"/>
    <w:rsid w:val="00D21DA3"/>
    <w:rsid w:val="00D25B38"/>
    <w:rsid w:val="00D3743A"/>
    <w:rsid w:val="00D42AF4"/>
    <w:rsid w:val="00D551B9"/>
    <w:rsid w:val="00D6786F"/>
    <w:rsid w:val="00D77F3F"/>
    <w:rsid w:val="00D83F22"/>
    <w:rsid w:val="00D87C5F"/>
    <w:rsid w:val="00D936B5"/>
    <w:rsid w:val="00DA5CBD"/>
    <w:rsid w:val="00DB22C4"/>
    <w:rsid w:val="00DF5040"/>
    <w:rsid w:val="00DF586C"/>
    <w:rsid w:val="00E12905"/>
    <w:rsid w:val="00E351C8"/>
    <w:rsid w:val="00E646E1"/>
    <w:rsid w:val="00E663D6"/>
    <w:rsid w:val="00E700DB"/>
    <w:rsid w:val="00E7406D"/>
    <w:rsid w:val="00E81AF8"/>
    <w:rsid w:val="00E915C4"/>
    <w:rsid w:val="00EB7AEE"/>
    <w:rsid w:val="00EC30AD"/>
    <w:rsid w:val="00EE679C"/>
    <w:rsid w:val="00EE7744"/>
    <w:rsid w:val="00EF19E7"/>
    <w:rsid w:val="00EF4B8A"/>
    <w:rsid w:val="00F011DE"/>
    <w:rsid w:val="00F03E3D"/>
    <w:rsid w:val="00F1062F"/>
    <w:rsid w:val="00F114DE"/>
    <w:rsid w:val="00F16CFE"/>
    <w:rsid w:val="00F20A10"/>
    <w:rsid w:val="00F330E6"/>
    <w:rsid w:val="00F35BF7"/>
    <w:rsid w:val="00F36FAF"/>
    <w:rsid w:val="00F411CE"/>
    <w:rsid w:val="00F41EB9"/>
    <w:rsid w:val="00F432D2"/>
    <w:rsid w:val="00F4748F"/>
    <w:rsid w:val="00F54970"/>
    <w:rsid w:val="00F673AB"/>
    <w:rsid w:val="00F70800"/>
    <w:rsid w:val="00F721D1"/>
    <w:rsid w:val="00F72941"/>
    <w:rsid w:val="00F80052"/>
    <w:rsid w:val="00F915DC"/>
    <w:rsid w:val="00F969F4"/>
    <w:rsid w:val="00FA042D"/>
    <w:rsid w:val="00FA065D"/>
    <w:rsid w:val="00FB4004"/>
    <w:rsid w:val="00FC7A21"/>
    <w:rsid w:val="00FD0F2F"/>
    <w:rsid w:val="00FD4209"/>
    <w:rsid w:val="00FE3A39"/>
    <w:rsid w:val="00FF3A87"/>
    <w:rsid w:val="00FF5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3ABD6"/>
  <w15:chartTrackingRefBased/>
  <w15:docId w15:val="{F14A4EFD-CBE9-470E-98F3-1F5B4D4B6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F5040"/>
    <w:rPr>
      <w:lang w:val="uk-UA"/>
    </w:rPr>
  </w:style>
  <w:style w:type="paragraph" w:styleId="1">
    <w:name w:val="heading 1"/>
    <w:basedOn w:val="a"/>
    <w:link w:val="10"/>
    <w:uiPriority w:val="9"/>
    <w:qFormat/>
    <w:rsid w:val="00B772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33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1"/>
    <w:qFormat/>
    <w:rsid w:val="003D094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ий текст Знак"/>
    <w:basedOn w:val="a0"/>
    <w:link w:val="a4"/>
    <w:uiPriority w:val="1"/>
    <w:rsid w:val="003D0943"/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10">
    <w:name w:val="Заголовок 1 Знак"/>
    <w:basedOn w:val="a0"/>
    <w:link w:val="1"/>
    <w:uiPriority w:val="9"/>
    <w:rsid w:val="00B772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mw-page-title-main">
    <w:name w:val="mw-page-title-main"/>
    <w:basedOn w:val="a0"/>
    <w:rsid w:val="00B77268"/>
  </w:style>
  <w:style w:type="paragraph" w:styleId="a6">
    <w:name w:val="Balloon Text"/>
    <w:basedOn w:val="a"/>
    <w:link w:val="a7"/>
    <w:uiPriority w:val="99"/>
    <w:semiHidden/>
    <w:unhideWhenUsed/>
    <w:rsid w:val="00157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57D7B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C048B5"/>
    <w:pPr>
      <w:ind w:left="720"/>
      <w:contextualSpacing/>
    </w:pPr>
  </w:style>
  <w:style w:type="character" w:customStyle="1" w:styleId="2">
    <w:name w:val="Основной текст (2)_"/>
    <w:basedOn w:val="a0"/>
    <w:link w:val="21"/>
    <w:rsid w:val="00C571EE"/>
    <w:rPr>
      <w:rFonts w:ascii="Arial" w:eastAsia="Arial" w:hAnsi="Arial" w:cs="Arial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571EE"/>
    <w:pPr>
      <w:widowControl w:val="0"/>
      <w:shd w:val="clear" w:color="auto" w:fill="FFFFFF"/>
      <w:spacing w:before="180" w:after="60" w:line="250" w:lineRule="exact"/>
      <w:ind w:hanging="360"/>
      <w:jc w:val="both"/>
    </w:pPr>
    <w:rPr>
      <w:rFonts w:ascii="Arial" w:eastAsia="Arial" w:hAnsi="Arial" w:cs="Arial"/>
    </w:rPr>
  </w:style>
  <w:style w:type="character" w:customStyle="1" w:styleId="100">
    <w:name w:val="Основной текст (10)_"/>
    <w:basedOn w:val="a0"/>
    <w:link w:val="101"/>
    <w:rsid w:val="004F0A3C"/>
    <w:rPr>
      <w:rFonts w:ascii="Arial" w:eastAsia="Arial" w:hAnsi="Arial" w:cs="Arial"/>
      <w:b/>
      <w:bCs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4F0A3C"/>
    <w:pPr>
      <w:widowControl w:val="0"/>
      <w:shd w:val="clear" w:color="auto" w:fill="FFFFFF"/>
      <w:spacing w:after="120" w:line="0" w:lineRule="atLeast"/>
      <w:jc w:val="center"/>
    </w:pPr>
    <w:rPr>
      <w:rFonts w:ascii="Arial" w:eastAsia="Arial" w:hAnsi="Arial" w:cs="Arial"/>
      <w:b/>
      <w:bCs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zakon.rada.gov.ua/laws/show/280/97-%D0%B2%D1%80?find=1&amp;text=%D0%BF%D1%80%D0%BE%D0%B3%D1%80%D0%B0%D0%BC+%D1%81%D0%BE%D1%8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akon.rada.gov.ua/laws/show/280/97-%D0%B2%D1%80?find=1&amp;text=%D0%BF%D1%80%D0%BE%D0%B3%D1%80%D0%B0%D0%BC+%D1%81%D0%BE%D1%8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C36F54-FBFD-4279-90F5-6EA7F9B53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13</Pages>
  <Words>3321</Words>
  <Characters>18934</Characters>
  <Application>Microsoft Office Word</Application>
  <DocSecurity>0</DocSecurity>
  <Lines>157</Lines>
  <Paragraphs>44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G. Fomichova</dc:creator>
  <cp:keywords/>
  <dc:description/>
  <cp:lastModifiedBy>Vita G. Fomichova</cp:lastModifiedBy>
  <cp:revision>16</cp:revision>
  <cp:lastPrinted>2023-01-03T08:38:00Z</cp:lastPrinted>
  <dcterms:created xsi:type="dcterms:W3CDTF">2023-11-08T10:15:00Z</dcterms:created>
  <dcterms:modified xsi:type="dcterms:W3CDTF">2023-11-23T10:08:00Z</dcterms:modified>
</cp:coreProperties>
</file>