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3126C59B"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4A6B8E">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14F357A5"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A13CA5">
        <w:rPr>
          <w:sz w:val="28"/>
          <w:szCs w:val="28"/>
          <w:u w:val="single"/>
        </w:rPr>
        <w:t>5</w:t>
      </w:r>
    </w:p>
    <w:p w14:paraId="478ABE8A" w14:textId="10FCC309" w:rsidR="00A13CA5" w:rsidRDefault="00EA186D" w:rsidP="003F475C">
      <w:pPr>
        <w:jc w:val="both"/>
        <w:rPr>
          <w:sz w:val="28"/>
          <w:szCs w:val="28"/>
          <w:u w:val="single"/>
        </w:rPr>
      </w:pPr>
      <w:r w:rsidRPr="00120B9D">
        <w:rPr>
          <w:b/>
          <w:bCs/>
          <w:sz w:val="28"/>
          <w:szCs w:val="28"/>
        </w:rPr>
        <w:t>Contract Title:</w:t>
      </w:r>
      <w:r w:rsidRPr="00120B9D">
        <w:rPr>
          <w:sz w:val="28"/>
          <w:szCs w:val="28"/>
        </w:rPr>
        <w:t xml:space="preserve"> </w:t>
      </w:r>
      <w:r w:rsidR="00A13CA5" w:rsidRPr="00A13CA5">
        <w:rPr>
          <w:sz w:val="28"/>
          <w:szCs w:val="28"/>
          <w:u w:val="single"/>
        </w:rPr>
        <w:t>Procurement of pump units with control cabinets</w:t>
      </w:r>
      <w:r w:rsidR="00A13CA5">
        <w:rPr>
          <w:sz w:val="28"/>
          <w:szCs w:val="28"/>
          <w:u w:val="single"/>
        </w:rPr>
        <w:t xml:space="preserve"> </w:t>
      </w:r>
      <w:r w:rsidR="00A13CA5" w:rsidRPr="003F475C">
        <w:rPr>
          <w:sz w:val="28"/>
          <w:szCs w:val="28"/>
          <w:u w:val="single"/>
        </w:rPr>
        <w:t xml:space="preserve">in the </w:t>
      </w:r>
      <w:r w:rsidR="00A13CA5">
        <w:rPr>
          <w:sz w:val="28"/>
          <w:szCs w:val="28"/>
          <w:u w:val="single"/>
        </w:rPr>
        <w:t>C</w:t>
      </w:r>
      <w:r w:rsidR="00A13CA5" w:rsidRPr="003F475C">
        <w:rPr>
          <w:sz w:val="28"/>
          <w:szCs w:val="28"/>
          <w:u w:val="single"/>
        </w:rPr>
        <w:t>ity of Kharkiv</w:t>
      </w:r>
    </w:p>
    <w:p w14:paraId="4ED160A3" w14:textId="0440F4FD"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A13CA5">
        <w:rPr>
          <w:sz w:val="28"/>
          <w:szCs w:val="28"/>
          <w:u w:val="single"/>
        </w:rPr>
        <w:t>5</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0FCCB23E" w14:textId="74D2A417" w:rsidR="00A13CA5"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154109">
        <w:rPr>
          <w:sz w:val="28"/>
          <w:szCs w:val="28"/>
        </w:rPr>
        <w:t>3</w:t>
      </w:r>
      <w:r w:rsidR="00A13CA5">
        <w:rPr>
          <w:sz w:val="28"/>
          <w:szCs w:val="28"/>
        </w:rPr>
        <w:t xml:space="preserve">5 </w:t>
      </w:r>
      <w:r w:rsidR="00EA186D" w:rsidRPr="00120B9D">
        <w:rPr>
          <w:sz w:val="28"/>
          <w:szCs w:val="28"/>
        </w:rPr>
        <w:t xml:space="preserve">for procurement </w:t>
      </w:r>
      <w:r w:rsidR="00A13CA5" w:rsidRPr="00A13CA5">
        <w:rPr>
          <w:sz w:val="28"/>
          <w:szCs w:val="28"/>
        </w:rPr>
        <w:t>pump units with control cabinets in the City of Kharkiv</w:t>
      </w:r>
    </w:p>
    <w:p w14:paraId="579C61B4" w14:textId="3A0E136B" w:rsidR="00EA186D" w:rsidRPr="00120B9D" w:rsidRDefault="00EA186D" w:rsidP="00120B9D">
      <w:pPr>
        <w:ind w:right="1"/>
        <w:jc w:val="both"/>
        <w:rPr>
          <w:sz w:val="28"/>
          <w:szCs w:val="28"/>
        </w:rPr>
      </w:pPr>
    </w:p>
    <w:p w14:paraId="255D2D9A" w14:textId="4F9F1C48" w:rsidR="00EA186D"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 xml:space="preserve">Public Utility “Kharkivski teplovi merezhi” now invites sealed bids from eligible bidders for procurement of the following goods: </w:t>
      </w:r>
      <w:r w:rsidR="00A13CA5" w:rsidRPr="00A13CA5">
        <w:rPr>
          <w:sz w:val="28"/>
          <w:szCs w:val="28"/>
        </w:rPr>
        <w:t>pump</w:t>
      </w:r>
      <w:r w:rsidR="00E42F99">
        <w:rPr>
          <w:sz w:val="28"/>
          <w:szCs w:val="28"/>
          <w:lang w:val="uk-UA"/>
        </w:rPr>
        <w:t xml:space="preserve"> </w:t>
      </w:r>
      <w:r w:rsidR="00E42F99">
        <w:rPr>
          <w:sz w:val="28"/>
          <w:szCs w:val="28"/>
        </w:rPr>
        <w:t xml:space="preserve">units </w:t>
      </w:r>
      <w:r w:rsidR="00A13CA5" w:rsidRPr="00A13CA5">
        <w:rPr>
          <w:sz w:val="28"/>
          <w:szCs w:val="28"/>
        </w:rPr>
        <w:t>with electric motor completed frequency converters and pressure sensors</w:t>
      </w:r>
      <w:r w:rsidR="00A13CA5">
        <w:rPr>
          <w:sz w:val="28"/>
          <w:szCs w:val="28"/>
        </w:rPr>
        <w:t xml:space="preserve">, pump stations, control cabinets </w:t>
      </w:r>
      <w:r w:rsidR="00EA186D" w:rsidRPr="00120B9D">
        <w:rPr>
          <w:sz w:val="28"/>
          <w:szCs w:val="28"/>
        </w:rPr>
        <w:t>with operating and maintenance manuals.</w:t>
      </w:r>
    </w:p>
    <w:p w14:paraId="1F1D27F3" w14:textId="3C924528" w:rsidR="00D76DFA" w:rsidRDefault="00D76DFA"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70420B21" w:rsidR="00E1520F" w:rsidRP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6D2A302C" w14:textId="23389D86" w:rsidR="00A13CA5" w:rsidRDefault="00A13CA5" w:rsidP="00A13CA5">
      <w:pPr>
        <w:pStyle w:val="a4"/>
        <w:numPr>
          <w:ilvl w:val="0"/>
          <w:numId w:val="10"/>
        </w:numPr>
        <w:spacing w:after="120"/>
        <w:ind w:left="567"/>
        <w:rPr>
          <w:sz w:val="28"/>
          <w:szCs w:val="28"/>
        </w:rPr>
      </w:pPr>
      <w:r w:rsidRPr="00A13CA5">
        <w:rPr>
          <w:sz w:val="28"/>
          <w:szCs w:val="28"/>
        </w:rPr>
        <w:lastRenderedPageBreak/>
        <w:t>minimum average annual turnover of USD</w:t>
      </w:r>
      <w:r>
        <w:rPr>
          <w:sz w:val="28"/>
          <w:szCs w:val="28"/>
        </w:rPr>
        <w:t> </w:t>
      </w:r>
      <w:r w:rsidRPr="00A13CA5">
        <w:rPr>
          <w:sz w:val="28"/>
          <w:szCs w:val="28"/>
        </w:rPr>
        <w:t>2</w:t>
      </w:r>
      <w:r>
        <w:rPr>
          <w:sz w:val="28"/>
          <w:szCs w:val="28"/>
        </w:rPr>
        <w:t> </w:t>
      </w:r>
      <w:r w:rsidRPr="00A13CA5">
        <w:rPr>
          <w:sz w:val="28"/>
          <w:szCs w:val="28"/>
        </w:rPr>
        <w:t>200</w:t>
      </w:r>
      <w:r>
        <w:rPr>
          <w:sz w:val="28"/>
          <w:szCs w:val="28"/>
        </w:rPr>
        <w:t> </w:t>
      </w:r>
      <w:r w:rsidRPr="00A13CA5">
        <w:rPr>
          <w:sz w:val="28"/>
          <w:szCs w:val="28"/>
        </w:rPr>
        <w:t xml:space="preserve">000,00 (two million two hundred thousand US dollars and 00 cents) calculated as total certified payments received for contracts in progress or completed, within the last three (3) financial years in the time frame from January 01, 2018 to </w:t>
      </w:r>
      <w:r>
        <w:rPr>
          <w:sz w:val="28"/>
          <w:szCs w:val="28"/>
        </w:rPr>
        <w:br/>
      </w:r>
      <w:r w:rsidRPr="00A13CA5">
        <w:rPr>
          <w:sz w:val="28"/>
          <w:szCs w:val="28"/>
        </w:rPr>
        <w:t>December 31, 2021 or for the 2019, 2020 and 2021 financial years starting January 1</w:t>
      </w:r>
      <w:r w:rsidRPr="00A13CA5">
        <w:rPr>
          <w:sz w:val="28"/>
          <w:szCs w:val="28"/>
          <w:vertAlign w:val="superscript"/>
        </w:rPr>
        <w:t>st</w:t>
      </w:r>
      <w:r w:rsidRPr="00A13CA5">
        <w:rPr>
          <w:sz w:val="28"/>
          <w:szCs w:val="28"/>
        </w:rPr>
        <w:t xml:space="preserve">, 2019; </w:t>
      </w:r>
    </w:p>
    <w:p w14:paraId="2732C66D" w14:textId="1D7F261F" w:rsidR="00A13CA5" w:rsidRPr="00A13CA5" w:rsidRDefault="00A13CA5" w:rsidP="00A13CA5">
      <w:pPr>
        <w:pStyle w:val="a4"/>
        <w:numPr>
          <w:ilvl w:val="0"/>
          <w:numId w:val="10"/>
        </w:numPr>
        <w:spacing w:after="120"/>
        <w:ind w:left="567"/>
        <w:rPr>
          <w:sz w:val="28"/>
          <w:szCs w:val="28"/>
        </w:rPr>
      </w:pPr>
      <w:r w:rsidRPr="00A13CA5">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A13CA5">
        <w:rPr>
          <w:sz w:val="28"/>
          <w:szCs w:val="28"/>
        </w:rPr>
        <w:t>2</w:t>
      </w:r>
      <w:r>
        <w:rPr>
          <w:sz w:val="28"/>
          <w:szCs w:val="28"/>
        </w:rPr>
        <w:t> </w:t>
      </w:r>
      <w:r w:rsidRPr="00A13CA5">
        <w:rPr>
          <w:sz w:val="28"/>
          <w:szCs w:val="28"/>
        </w:rPr>
        <w:t>200</w:t>
      </w:r>
      <w:r>
        <w:rPr>
          <w:sz w:val="28"/>
          <w:szCs w:val="28"/>
        </w:rPr>
        <w:t> </w:t>
      </w:r>
      <w:r w:rsidRPr="00A13CA5">
        <w:rPr>
          <w:sz w:val="28"/>
          <w:szCs w:val="28"/>
        </w:rPr>
        <w:t>000,00 (two million two hundred thousand US dollars and 00 cents). The Bidders shall also demonstrate, to the satisfaction of the Purchaser, that it has adequate sources of finance to meet the cash flow requirements on contracts currently in progress and for future contract commitments.</w:t>
      </w:r>
    </w:p>
    <w:p w14:paraId="43396BD7" w14:textId="77777777" w:rsidR="00A13CA5" w:rsidRPr="00A13CA5" w:rsidRDefault="00A13CA5" w:rsidP="00A13CA5">
      <w:pPr>
        <w:spacing w:after="120"/>
        <w:ind w:left="207"/>
        <w:rPr>
          <w:sz w:val="28"/>
          <w:szCs w:val="28"/>
        </w:rPr>
      </w:pPr>
    </w:p>
    <w:p w14:paraId="44D76486" w14:textId="0D6D463C"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Experience and Technical Capacity</w:t>
      </w:r>
    </w:p>
    <w:p w14:paraId="163831AA" w14:textId="5E06A6F4" w:rsidR="00154109" w:rsidRPr="00154109" w:rsidRDefault="00154109" w:rsidP="00154109">
      <w:pPr>
        <w:pStyle w:val="a4"/>
        <w:widowControl/>
        <w:numPr>
          <w:ilvl w:val="0"/>
          <w:numId w:val="11"/>
        </w:numPr>
        <w:spacing w:after="24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77777777" w:rsidR="00154109" w:rsidRPr="00154109" w:rsidRDefault="00154109" w:rsidP="00154109">
      <w:pPr>
        <w:pStyle w:val="a4"/>
        <w:widowControl/>
        <w:numPr>
          <w:ilvl w:val="0"/>
          <w:numId w:val="11"/>
        </w:numPr>
        <w:spacing w:after="24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6A9CFB91" w14:textId="3A0FF41E" w:rsidR="00A13CA5" w:rsidRPr="00A13CA5" w:rsidRDefault="00A13CA5" w:rsidP="00A13CA5">
      <w:pPr>
        <w:pStyle w:val="a4"/>
        <w:widowControl/>
        <w:numPr>
          <w:ilvl w:val="0"/>
          <w:numId w:val="11"/>
        </w:numPr>
        <w:spacing w:after="240"/>
        <w:ind w:left="426" w:hanging="426"/>
        <w:rPr>
          <w:sz w:val="28"/>
          <w:szCs w:val="28"/>
        </w:rPr>
      </w:pPr>
      <w:r w:rsidRPr="00A13CA5">
        <w:rPr>
          <w:sz w:val="28"/>
          <w:szCs w:val="28"/>
        </w:rPr>
        <w:t>Bidder shall demonstrate that it has successfully completed at least 1 (one) contract with a value of at least USD</w:t>
      </w:r>
      <w:r>
        <w:rPr>
          <w:sz w:val="28"/>
          <w:szCs w:val="28"/>
        </w:rPr>
        <w:t> </w:t>
      </w:r>
      <w:r w:rsidRPr="00A13CA5">
        <w:rPr>
          <w:sz w:val="28"/>
          <w:szCs w:val="28"/>
        </w:rPr>
        <w:t>880</w:t>
      </w:r>
      <w:r>
        <w:rPr>
          <w:sz w:val="28"/>
          <w:szCs w:val="28"/>
        </w:rPr>
        <w:t> </w:t>
      </w:r>
      <w:r w:rsidRPr="00A13CA5">
        <w:rPr>
          <w:sz w:val="28"/>
          <w:szCs w:val="28"/>
        </w:rPr>
        <w:t xml:space="preserve">000,00 (eight hundred eighty thousand US dollars and 00 cents) or at least 2 (two) contracts with a value of at least </w:t>
      </w:r>
      <w:r w:rsidR="000D7096">
        <w:rPr>
          <w:sz w:val="28"/>
          <w:szCs w:val="28"/>
        </w:rPr>
        <w:t>USD </w:t>
      </w:r>
      <w:r w:rsidRPr="00A13CA5">
        <w:rPr>
          <w:sz w:val="28"/>
          <w:szCs w:val="28"/>
        </w:rPr>
        <w:t>440</w:t>
      </w:r>
      <w:r w:rsidR="000D7096">
        <w:rPr>
          <w:sz w:val="28"/>
          <w:szCs w:val="28"/>
        </w:rPr>
        <w:t> </w:t>
      </w:r>
      <w:r w:rsidRPr="00A13CA5">
        <w:rPr>
          <w:sz w:val="28"/>
          <w:szCs w:val="28"/>
        </w:rPr>
        <w:t xml:space="preserve">000,00 (four hundred forty thousand US dollars and 00 cents) each which shall contain manufacturing and supplying of similar goods in the past 3 (three) years. </w:t>
      </w:r>
    </w:p>
    <w:p w14:paraId="19D06830" w14:textId="77777777"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154109">
      <w:pPr>
        <w:pStyle w:val="a4"/>
        <w:widowControl/>
        <w:numPr>
          <w:ilvl w:val="3"/>
          <w:numId w:val="6"/>
        </w:numPr>
        <w:spacing w:after="240"/>
        <w:ind w:left="426" w:hanging="426"/>
        <w:rPr>
          <w:sz w:val="28"/>
          <w:szCs w:val="28"/>
        </w:rPr>
      </w:pPr>
      <w:r w:rsidRPr="00154109">
        <w:rPr>
          <w:sz w:val="28"/>
          <w:szCs w:val="28"/>
        </w:rPr>
        <w:t>Financial Capability</w:t>
      </w:r>
    </w:p>
    <w:p w14:paraId="6CF801E5" w14:textId="6AC4A93A" w:rsidR="00154109" w:rsidRPr="00154109" w:rsidRDefault="00154109" w:rsidP="000D709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lastRenderedPageBreak/>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5CE68788" w14:textId="26041428" w:rsidR="000D7096" w:rsidRDefault="000D7096" w:rsidP="000D7096">
      <w:pPr>
        <w:pStyle w:val="a4"/>
        <w:widowControl/>
        <w:numPr>
          <w:ilvl w:val="0"/>
          <w:numId w:val="12"/>
        </w:numPr>
        <w:spacing w:after="120"/>
        <w:ind w:left="567" w:hanging="567"/>
        <w:rPr>
          <w:sz w:val="28"/>
          <w:szCs w:val="28"/>
        </w:rPr>
      </w:pPr>
      <w:r w:rsidRPr="000D7096">
        <w:rPr>
          <w:sz w:val="28"/>
          <w:szCs w:val="28"/>
        </w:rPr>
        <w:t>minimum average annual turnover of USD</w:t>
      </w:r>
      <w:r w:rsidR="00C158BC">
        <w:rPr>
          <w:sz w:val="28"/>
          <w:szCs w:val="28"/>
        </w:rPr>
        <w:t> </w:t>
      </w:r>
      <w:r w:rsidRPr="000D7096">
        <w:rPr>
          <w:sz w:val="28"/>
          <w:szCs w:val="28"/>
        </w:rPr>
        <w:t>2</w:t>
      </w:r>
      <w:r w:rsidR="00C158BC">
        <w:rPr>
          <w:sz w:val="28"/>
          <w:szCs w:val="28"/>
        </w:rPr>
        <w:t> </w:t>
      </w:r>
      <w:r w:rsidRPr="000D7096">
        <w:rPr>
          <w:sz w:val="28"/>
          <w:szCs w:val="28"/>
        </w:rPr>
        <w:t>200</w:t>
      </w:r>
      <w:r w:rsidR="00C158BC">
        <w:rPr>
          <w:sz w:val="28"/>
          <w:szCs w:val="28"/>
        </w:rPr>
        <w:t> </w:t>
      </w:r>
      <w:r w:rsidRPr="000D7096">
        <w:rPr>
          <w:sz w:val="28"/>
          <w:szCs w:val="28"/>
        </w:rPr>
        <w:t xml:space="preserve">000,00 (two million two hundred thousand US dollars and 00 cents) calculated as total certified payments received for contracts in progress or completed, within the last three (3) financial years in the time frame from January 01, 2018 to </w:t>
      </w:r>
      <w:r>
        <w:rPr>
          <w:sz w:val="28"/>
          <w:szCs w:val="28"/>
        </w:rPr>
        <w:br/>
      </w:r>
      <w:r w:rsidRPr="000D7096">
        <w:rPr>
          <w:sz w:val="28"/>
          <w:szCs w:val="28"/>
        </w:rPr>
        <w:t xml:space="preserve">December 31, 2021 or for the 2019, 2020 and 2021 financial years starting January 1st, 2019; </w:t>
      </w:r>
    </w:p>
    <w:p w14:paraId="12EA4CD8" w14:textId="2D39A284" w:rsidR="000D7096" w:rsidRPr="000D7096" w:rsidRDefault="000D7096" w:rsidP="000D7096">
      <w:pPr>
        <w:pStyle w:val="a4"/>
        <w:widowControl/>
        <w:numPr>
          <w:ilvl w:val="0"/>
          <w:numId w:val="12"/>
        </w:numPr>
        <w:spacing w:after="240"/>
        <w:ind w:left="567" w:hanging="567"/>
        <w:rPr>
          <w:sz w:val="28"/>
          <w:szCs w:val="28"/>
        </w:rPr>
      </w:pPr>
      <w:r w:rsidRPr="000D7096">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0D7096">
        <w:rPr>
          <w:sz w:val="28"/>
          <w:szCs w:val="28"/>
        </w:rPr>
        <w:t>2</w:t>
      </w:r>
      <w:r>
        <w:rPr>
          <w:sz w:val="28"/>
          <w:szCs w:val="28"/>
        </w:rPr>
        <w:t> </w:t>
      </w:r>
      <w:r w:rsidRPr="000D7096">
        <w:rPr>
          <w:sz w:val="28"/>
          <w:szCs w:val="28"/>
        </w:rPr>
        <w:t>200</w:t>
      </w:r>
      <w:r>
        <w:rPr>
          <w:sz w:val="28"/>
          <w:szCs w:val="28"/>
        </w:rPr>
        <w:t> </w:t>
      </w:r>
      <w:r w:rsidRPr="000D7096">
        <w:rPr>
          <w:sz w:val="28"/>
          <w:szCs w:val="28"/>
        </w:rPr>
        <w:t>000,00 (two million two hundred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77777777" w:rsidR="00154109" w:rsidRP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06542479" w14:textId="664021F4" w:rsidR="000D7096" w:rsidRPr="000D7096" w:rsidRDefault="000D7096" w:rsidP="000D7096">
      <w:pPr>
        <w:pStyle w:val="a4"/>
        <w:widowControl/>
        <w:numPr>
          <w:ilvl w:val="0"/>
          <w:numId w:val="13"/>
        </w:numPr>
        <w:spacing w:after="360"/>
        <w:ind w:left="426" w:hanging="426"/>
        <w:rPr>
          <w:sz w:val="28"/>
          <w:szCs w:val="28"/>
        </w:rPr>
      </w:pPr>
      <w:r w:rsidRPr="000D7096">
        <w:rPr>
          <w:sz w:val="28"/>
          <w:szCs w:val="28"/>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USD</w:t>
      </w:r>
      <w:r>
        <w:rPr>
          <w:sz w:val="28"/>
          <w:szCs w:val="28"/>
        </w:rPr>
        <w:t> </w:t>
      </w:r>
      <w:r w:rsidRPr="000D7096">
        <w:rPr>
          <w:sz w:val="28"/>
          <w:szCs w:val="28"/>
        </w:rPr>
        <w:t xml:space="preserve">880 000,00 (eight hundred eighty thousand US dollars and 00 cents) or at least 2 (two) contracts with a value of at least </w:t>
      </w:r>
      <w:r>
        <w:rPr>
          <w:sz w:val="28"/>
          <w:szCs w:val="28"/>
        </w:rPr>
        <w:t>USD </w:t>
      </w:r>
      <w:r w:rsidRPr="000D7096">
        <w:rPr>
          <w:sz w:val="28"/>
          <w:szCs w:val="28"/>
        </w:rPr>
        <w:t>440 000,00 (four hundred forty thousand US dollars and 00 cents) each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15BCF370" w:rsidR="00EA186D" w:rsidRPr="00120B9D" w:rsidRDefault="004838CB" w:rsidP="00120B9D">
      <w:pPr>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 xml:space="preserve">Public Utility “Kharkivski teplovi merezhi”,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documents during office hours from 9:00 a.m. to 4:00 p.m. local time at the address (1) given below.</w:t>
      </w:r>
    </w:p>
    <w:p w14:paraId="7B7485D5" w14:textId="77777777"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 xml:space="preserve">The complete set of bidding documents in English may be obtained without </w:t>
      </w:r>
      <w:r w:rsidR="007F3191" w:rsidRPr="00120B9D">
        <w:rPr>
          <w:sz w:val="28"/>
          <w:szCs w:val="28"/>
        </w:rPr>
        <w:lastRenderedPageBreak/>
        <w:t>any fee in electronic form by interested eligible bidders upon submission of a written application via confirmed email or in the hardcopy to the address (1) below. The complete set of bidding documents will be sent to the e-mail indicated in the application.</w:t>
      </w:r>
    </w:p>
    <w:p w14:paraId="403F35C3" w14:textId="77777777" w:rsidR="00EA186D" w:rsidRPr="00120B9D" w:rsidRDefault="00EA186D" w:rsidP="00120B9D">
      <w:pPr>
        <w:ind w:right="1"/>
        <w:jc w:val="both"/>
        <w:rPr>
          <w:sz w:val="28"/>
          <w:szCs w:val="28"/>
        </w:rPr>
      </w:pPr>
    </w:p>
    <w:p w14:paraId="53FE5D92" w14:textId="7BCDACED"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1D258E">
        <w:rPr>
          <w:sz w:val="28"/>
          <w:szCs w:val="28"/>
        </w:rPr>
        <w:t>March</w:t>
      </w:r>
      <w:r w:rsidR="00EA186D" w:rsidRPr="00120B9D">
        <w:rPr>
          <w:sz w:val="28"/>
          <w:szCs w:val="28"/>
        </w:rPr>
        <w:t xml:space="preserve"> </w:t>
      </w:r>
      <w:r w:rsidR="000D7096">
        <w:rPr>
          <w:sz w:val="28"/>
          <w:szCs w:val="28"/>
        </w:rPr>
        <w:t>30</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460B02F6"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E76ACD">
        <w:rPr>
          <w:sz w:val="28"/>
          <w:szCs w:val="28"/>
        </w:rPr>
        <w:t>March</w:t>
      </w:r>
      <w:r w:rsidR="007F3191" w:rsidRPr="00120B9D">
        <w:rPr>
          <w:sz w:val="28"/>
          <w:szCs w:val="28"/>
        </w:rPr>
        <w:t> </w:t>
      </w:r>
      <w:r w:rsidR="000D7096">
        <w:rPr>
          <w:sz w:val="28"/>
          <w:szCs w:val="28"/>
        </w:rPr>
        <w:t>30</w:t>
      </w:r>
      <w:r w:rsidR="00EA186D" w:rsidRPr="00120B9D">
        <w:rPr>
          <w:sz w:val="28"/>
          <w:szCs w:val="28"/>
        </w:rPr>
        <w:t>, 20</w:t>
      </w:r>
      <w:r w:rsidR="007F3191" w:rsidRPr="00120B9D">
        <w:rPr>
          <w:sz w:val="28"/>
          <w:szCs w:val="28"/>
        </w:rPr>
        <w:t>2</w:t>
      </w:r>
      <w:r w:rsidR="00E76AC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260CC9EE"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53AB65C8"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“Kharkivski teplovi merezhi”</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Address: 117-ch Plekhanivska Street, Floor 4, Office 50</w:t>
      </w:r>
    </w:p>
    <w:p w14:paraId="08A57C4E" w14:textId="77777777" w:rsidR="007F3191" w:rsidRPr="00120B9D" w:rsidRDefault="00EA186D" w:rsidP="00120B9D">
      <w:pPr>
        <w:ind w:right="1"/>
        <w:jc w:val="both"/>
        <w:rPr>
          <w:sz w:val="28"/>
          <w:szCs w:val="28"/>
        </w:rPr>
      </w:pPr>
      <w:r w:rsidRPr="00120B9D">
        <w:rPr>
          <w:sz w:val="28"/>
          <w:szCs w:val="28"/>
        </w:rPr>
        <w:t>City: Kharkiv</w:t>
      </w:r>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“Kharkivski teplovi merezhi”</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Plekhanivska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City: Kharkiv</w:t>
      </w:r>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283B" w14:textId="77777777" w:rsidR="00B73547" w:rsidRDefault="00B73547" w:rsidP="004838CB">
      <w:r>
        <w:separator/>
      </w:r>
    </w:p>
  </w:endnote>
  <w:endnote w:type="continuationSeparator" w:id="0">
    <w:p w14:paraId="0E621E28" w14:textId="77777777" w:rsidR="00B73547" w:rsidRDefault="00B73547"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457E" w14:textId="77777777" w:rsidR="00B73547" w:rsidRDefault="00B73547" w:rsidP="004838CB">
      <w:r>
        <w:separator/>
      </w:r>
    </w:p>
  </w:footnote>
  <w:footnote w:type="continuationSeparator" w:id="0">
    <w:p w14:paraId="4FAC6E63" w14:textId="77777777" w:rsidR="00B73547" w:rsidRDefault="00B73547"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22A87"/>
    <w:rsid w:val="000D0773"/>
    <w:rsid w:val="000D7096"/>
    <w:rsid w:val="00120B9D"/>
    <w:rsid w:val="00154109"/>
    <w:rsid w:val="00170B23"/>
    <w:rsid w:val="001D258E"/>
    <w:rsid w:val="00280C02"/>
    <w:rsid w:val="002E7BD4"/>
    <w:rsid w:val="00324447"/>
    <w:rsid w:val="003F475C"/>
    <w:rsid w:val="00444512"/>
    <w:rsid w:val="00457549"/>
    <w:rsid w:val="004838CB"/>
    <w:rsid w:val="004A6B8E"/>
    <w:rsid w:val="00517AEA"/>
    <w:rsid w:val="005516CF"/>
    <w:rsid w:val="00571551"/>
    <w:rsid w:val="00584045"/>
    <w:rsid w:val="005A38D8"/>
    <w:rsid w:val="005A4B60"/>
    <w:rsid w:val="00610A0A"/>
    <w:rsid w:val="00616BE7"/>
    <w:rsid w:val="00643877"/>
    <w:rsid w:val="007F3191"/>
    <w:rsid w:val="007F57FF"/>
    <w:rsid w:val="00895002"/>
    <w:rsid w:val="008D7927"/>
    <w:rsid w:val="009270FD"/>
    <w:rsid w:val="00931FDD"/>
    <w:rsid w:val="0098046D"/>
    <w:rsid w:val="009979D8"/>
    <w:rsid w:val="00A13CA5"/>
    <w:rsid w:val="00A70B58"/>
    <w:rsid w:val="00A866E0"/>
    <w:rsid w:val="00B46A45"/>
    <w:rsid w:val="00B73547"/>
    <w:rsid w:val="00C158BC"/>
    <w:rsid w:val="00C60D47"/>
    <w:rsid w:val="00CF2206"/>
    <w:rsid w:val="00CF3C7B"/>
    <w:rsid w:val="00CF6183"/>
    <w:rsid w:val="00D23F89"/>
    <w:rsid w:val="00D76DFA"/>
    <w:rsid w:val="00DC5E4D"/>
    <w:rsid w:val="00DD2CEE"/>
    <w:rsid w:val="00E10D34"/>
    <w:rsid w:val="00E1520F"/>
    <w:rsid w:val="00E300D5"/>
    <w:rsid w:val="00E42F99"/>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3</cp:revision>
  <dcterms:created xsi:type="dcterms:W3CDTF">2022-02-07T09:17:00Z</dcterms:created>
  <dcterms:modified xsi:type="dcterms:W3CDTF">2022-02-17T06:13:00Z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