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503A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БАТУЛИ Алевтини</w:t>
      </w:r>
      <w:r w:rsidR="00503AB2" w:rsidRPr="00503A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</w:t>
      </w:r>
      <w:r w:rsidR="00503A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E218F3">
        <w:rPr>
          <w:rFonts w:ascii="Times New Roman" w:hAnsi="Times New Roman"/>
          <w:sz w:val="28"/>
          <w:szCs w:val="28"/>
        </w:rPr>
        <w:t>БАТУЛИ Алевтини</w:t>
      </w:r>
      <w:r w:rsidR="00E218F3" w:rsidRPr="00503AB2">
        <w:rPr>
          <w:rFonts w:ascii="Times New Roman" w:hAnsi="Times New Roman"/>
          <w:sz w:val="28"/>
          <w:szCs w:val="28"/>
        </w:rPr>
        <w:t xml:space="preserve"> Олександ</w:t>
      </w:r>
      <w:r w:rsidR="00E218F3">
        <w:rPr>
          <w:rFonts w:ascii="Times New Roman" w:hAnsi="Times New Roman"/>
          <w:sz w:val="28"/>
          <w:szCs w:val="28"/>
        </w:rPr>
        <w:t>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E218F3">
        <w:rPr>
          <w:rFonts w:ascii="Times New Roman" w:hAnsi="Times New Roman"/>
          <w:sz w:val="28"/>
          <w:szCs w:val="28"/>
        </w:rPr>
        <w:t>БАТУЛИ Алевтини</w:t>
      </w:r>
      <w:r w:rsidR="00E218F3" w:rsidRPr="00503AB2">
        <w:rPr>
          <w:rFonts w:ascii="Times New Roman" w:hAnsi="Times New Roman"/>
          <w:sz w:val="28"/>
          <w:szCs w:val="28"/>
        </w:rPr>
        <w:t xml:space="preserve"> Олександ</w:t>
      </w:r>
      <w:r w:rsidR="00E218F3">
        <w:rPr>
          <w:rFonts w:ascii="Times New Roman" w:hAnsi="Times New Roman"/>
          <w:sz w:val="28"/>
          <w:szCs w:val="28"/>
        </w:rPr>
        <w:t>рівни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18F3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3</cp:revision>
  <cp:lastPrinted>2016-01-25T12:04:00Z</cp:lastPrinted>
  <dcterms:created xsi:type="dcterms:W3CDTF">2026-03-13T11:27:00Z</dcterms:created>
  <dcterms:modified xsi:type="dcterms:W3CDTF">2026-07-03T12:36:00Z</dcterms:modified>
</cp:coreProperties>
</file>