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AA88D" w14:textId="77777777" w:rsidR="00EE4372" w:rsidRPr="00547AB3" w:rsidRDefault="00EE4372" w:rsidP="00EE4372">
      <w:pPr>
        <w:ind w:left="-360"/>
        <w:jc w:val="center"/>
        <w:rPr>
          <w:sz w:val="28"/>
          <w:szCs w:val="28"/>
        </w:rPr>
      </w:pPr>
      <w:r w:rsidRPr="00547AB3">
        <w:rPr>
          <w:sz w:val="28"/>
          <w:szCs w:val="28"/>
        </w:rPr>
        <w:t>ІНФОРМАЦІЯ</w:t>
      </w:r>
    </w:p>
    <w:p w14:paraId="1900D848" w14:textId="77777777" w:rsidR="00EE4372" w:rsidRPr="00547AB3" w:rsidRDefault="00EE4372" w:rsidP="00EE4372">
      <w:pPr>
        <w:ind w:left="-360"/>
        <w:jc w:val="center"/>
        <w:rPr>
          <w:sz w:val="28"/>
          <w:szCs w:val="28"/>
        </w:rPr>
      </w:pPr>
      <w:r w:rsidRPr="00547AB3">
        <w:rPr>
          <w:sz w:val="28"/>
          <w:szCs w:val="28"/>
        </w:rPr>
        <w:t xml:space="preserve">про звіт депутата Харківської міської ради </w:t>
      </w:r>
      <w:r w:rsidR="00911EFB" w:rsidRPr="00547AB3">
        <w:rPr>
          <w:sz w:val="28"/>
          <w:szCs w:val="28"/>
        </w:rPr>
        <w:t>8</w:t>
      </w:r>
      <w:r w:rsidRPr="00547AB3">
        <w:rPr>
          <w:sz w:val="28"/>
          <w:szCs w:val="28"/>
        </w:rPr>
        <w:t xml:space="preserve"> скликання перед виборцями</w:t>
      </w:r>
    </w:p>
    <w:p w14:paraId="507603D5" w14:textId="77777777" w:rsidR="00EE4372" w:rsidRPr="00547AB3" w:rsidRDefault="00EE4372" w:rsidP="00EE4372">
      <w:pPr>
        <w:ind w:left="-360"/>
        <w:rPr>
          <w:sz w:val="28"/>
          <w:szCs w:val="28"/>
        </w:rPr>
      </w:pPr>
    </w:p>
    <w:p w14:paraId="5A7DD104" w14:textId="77777777" w:rsidR="00EE4372" w:rsidRPr="00547AB3" w:rsidRDefault="00290B18" w:rsidP="00547AB3">
      <w:pPr>
        <w:spacing w:line="276" w:lineRule="auto"/>
        <w:ind w:left="-360"/>
        <w:jc w:val="both"/>
        <w:rPr>
          <w:sz w:val="28"/>
          <w:szCs w:val="28"/>
        </w:rPr>
      </w:pPr>
      <w:r w:rsidRPr="00547AB3">
        <w:rPr>
          <w:b/>
          <w:sz w:val="28"/>
          <w:szCs w:val="28"/>
        </w:rPr>
        <w:t>1.</w:t>
      </w:r>
      <w:r w:rsidRPr="00547AB3">
        <w:rPr>
          <w:sz w:val="28"/>
          <w:szCs w:val="28"/>
        </w:rPr>
        <w:t xml:space="preserve"> </w:t>
      </w:r>
      <w:r w:rsidRPr="00547AB3">
        <w:rPr>
          <w:b/>
          <w:sz w:val="28"/>
          <w:szCs w:val="28"/>
        </w:rPr>
        <w:t>КОТУКОВ Олександр Анатолійович</w:t>
      </w:r>
    </w:p>
    <w:p w14:paraId="27C86550" w14:textId="77777777" w:rsidR="00EE4372" w:rsidRPr="00547AB3" w:rsidRDefault="00EE4372" w:rsidP="00547AB3">
      <w:pPr>
        <w:spacing w:line="276" w:lineRule="auto"/>
        <w:ind w:left="-360"/>
        <w:jc w:val="both"/>
        <w:rPr>
          <w:sz w:val="28"/>
          <w:szCs w:val="28"/>
        </w:rPr>
      </w:pPr>
      <w:r w:rsidRPr="00547AB3">
        <w:rPr>
          <w:b/>
          <w:sz w:val="28"/>
          <w:szCs w:val="28"/>
        </w:rPr>
        <w:t>2. Дата, час та місце проведення звіту</w:t>
      </w:r>
      <w:r w:rsidR="00290B18" w:rsidRPr="00547AB3">
        <w:rPr>
          <w:b/>
          <w:sz w:val="28"/>
          <w:szCs w:val="28"/>
        </w:rPr>
        <w:t>:</w:t>
      </w:r>
      <w:r w:rsidR="00290B18" w:rsidRPr="00547AB3">
        <w:rPr>
          <w:sz w:val="28"/>
          <w:szCs w:val="28"/>
        </w:rPr>
        <w:t xml:space="preserve"> 12 грудня 2025 року, 17.00, м. Харків, вул. Гостинний Двір, 12</w:t>
      </w:r>
      <w:r w:rsidR="00874A75">
        <w:rPr>
          <w:sz w:val="28"/>
          <w:szCs w:val="28"/>
        </w:rPr>
        <w:t>, онлайн-трансляція.</w:t>
      </w:r>
    </w:p>
    <w:p w14:paraId="4DE38641" w14:textId="77777777" w:rsidR="00EE4372" w:rsidRPr="00547AB3" w:rsidRDefault="0016774B" w:rsidP="00547AB3">
      <w:pPr>
        <w:spacing w:line="276" w:lineRule="auto"/>
        <w:ind w:left="-360"/>
        <w:jc w:val="both"/>
        <w:rPr>
          <w:sz w:val="28"/>
          <w:szCs w:val="28"/>
        </w:rPr>
      </w:pPr>
      <w:r w:rsidRPr="00547AB3">
        <w:rPr>
          <w:b/>
          <w:sz w:val="28"/>
          <w:szCs w:val="28"/>
        </w:rPr>
        <w:t>3. Спосіб повідомлення про проведення звіту</w:t>
      </w:r>
      <w:r w:rsidR="00547AB3" w:rsidRPr="00547AB3">
        <w:rPr>
          <w:b/>
          <w:sz w:val="28"/>
          <w:szCs w:val="28"/>
        </w:rPr>
        <w:t>:</w:t>
      </w:r>
      <w:r w:rsidR="00547AB3" w:rsidRPr="00547AB3">
        <w:rPr>
          <w:sz w:val="28"/>
          <w:szCs w:val="28"/>
        </w:rPr>
        <w:t xml:space="preserve"> розміщення інформації на сторінках у соцмережах Харківської Обласної організації ПОЛІТИЧНОЇ ПАРТІЇ «СЛУГА НАРОДУ».</w:t>
      </w:r>
    </w:p>
    <w:p w14:paraId="2CA23D70" w14:textId="77777777" w:rsidR="00EE4372" w:rsidRPr="00547AB3" w:rsidRDefault="0016774B" w:rsidP="00547AB3">
      <w:pPr>
        <w:spacing w:line="276" w:lineRule="auto"/>
        <w:ind w:left="-360"/>
        <w:rPr>
          <w:sz w:val="28"/>
          <w:szCs w:val="28"/>
        </w:rPr>
      </w:pPr>
      <w:r w:rsidRPr="00547AB3">
        <w:rPr>
          <w:b/>
          <w:sz w:val="28"/>
          <w:szCs w:val="28"/>
        </w:rPr>
        <w:t>4</w:t>
      </w:r>
      <w:r w:rsidR="00EE4372" w:rsidRPr="00547AB3">
        <w:rPr>
          <w:b/>
          <w:sz w:val="28"/>
          <w:szCs w:val="28"/>
        </w:rPr>
        <w:t>. Кількість присутніх виборців</w:t>
      </w:r>
      <w:r w:rsidR="00547AB3" w:rsidRPr="00547AB3">
        <w:rPr>
          <w:b/>
          <w:sz w:val="28"/>
          <w:szCs w:val="28"/>
        </w:rPr>
        <w:t>:</w:t>
      </w:r>
      <w:r w:rsidR="00EE4372" w:rsidRPr="00547AB3">
        <w:rPr>
          <w:sz w:val="28"/>
          <w:szCs w:val="28"/>
        </w:rPr>
        <w:t xml:space="preserve"> </w:t>
      </w:r>
      <w:r w:rsidR="00547AB3" w:rsidRPr="00547AB3">
        <w:rPr>
          <w:sz w:val="28"/>
          <w:szCs w:val="28"/>
        </w:rPr>
        <w:t xml:space="preserve">20 виборців. </w:t>
      </w:r>
    </w:p>
    <w:p w14:paraId="671BB2A6" w14:textId="77777777" w:rsidR="00EE4372" w:rsidRPr="00547AB3" w:rsidRDefault="0016774B" w:rsidP="00547AB3">
      <w:pPr>
        <w:spacing w:line="276" w:lineRule="auto"/>
        <w:ind w:left="-360"/>
        <w:jc w:val="both"/>
        <w:rPr>
          <w:b/>
          <w:sz w:val="28"/>
          <w:szCs w:val="28"/>
        </w:rPr>
      </w:pPr>
      <w:r w:rsidRPr="00547AB3">
        <w:rPr>
          <w:b/>
          <w:sz w:val="28"/>
          <w:szCs w:val="28"/>
        </w:rPr>
        <w:t>5</w:t>
      </w:r>
      <w:r w:rsidR="00EE4372" w:rsidRPr="00547AB3">
        <w:rPr>
          <w:b/>
          <w:sz w:val="28"/>
          <w:szCs w:val="28"/>
        </w:rPr>
        <w:t xml:space="preserve">. Підсумки обговорення звіту, зауваження, пропозиції, доручення виборців до депутата (відповідно до Закону України „Про статус депутатів місцевих рад”) </w:t>
      </w:r>
    </w:p>
    <w:p w14:paraId="2CA176A7" w14:textId="77777777" w:rsidR="00EE4372" w:rsidRPr="00547AB3" w:rsidRDefault="00547AB3" w:rsidP="000F2C7B">
      <w:pPr>
        <w:spacing w:line="276" w:lineRule="auto"/>
        <w:ind w:left="-360" w:firstLine="1068"/>
        <w:jc w:val="both"/>
        <w:rPr>
          <w:sz w:val="28"/>
          <w:szCs w:val="28"/>
        </w:rPr>
      </w:pPr>
      <w:r w:rsidRPr="00547AB3">
        <w:rPr>
          <w:sz w:val="28"/>
          <w:szCs w:val="28"/>
        </w:rPr>
        <w:t>За звітний період прийнято 60 громадян, ураховуючи безпекову ситуацію зустрічей з мешканцями виборчого округу не проводилось. Отримано 30 заяв та скарг, з них колективних не надходило. Вирішено заяв та скарг особисто депутатом 4. Спрямовано для вирішення до інших органів та установ 26.Підготовлено та надіслано 26 депутатських звернень.</w:t>
      </w:r>
    </w:p>
    <w:p w14:paraId="4951B12B" w14:textId="77777777" w:rsidR="00547AB3" w:rsidRPr="00547AB3" w:rsidRDefault="00547AB3" w:rsidP="000F2C7B">
      <w:pPr>
        <w:spacing w:line="276" w:lineRule="auto"/>
        <w:ind w:left="-360" w:firstLine="1068"/>
        <w:jc w:val="both"/>
        <w:rPr>
          <w:sz w:val="28"/>
          <w:szCs w:val="28"/>
        </w:rPr>
      </w:pPr>
      <w:r>
        <w:rPr>
          <w:sz w:val="28"/>
          <w:szCs w:val="28"/>
        </w:rPr>
        <w:t>З</w:t>
      </w:r>
      <w:r w:rsidRPr="00547AB3">
        <w:rPr>
          <w:sz w:val="28"/>
          <w:szCs w:val="28"/>
        </w:rPr>
        <w:t xml:space="preserve">а результатами звернень мешканців Шевченківського району міста Харкова </w:t>
      </w:r>
      <w:r w:rsidR="00874A75">
        <w:rPr>
          <w:sz w:val="28"/>
          <w:szCs w:val="28"/>
        </w:rPr>
        <w:t>у звітному</w:t>
      </w:r>
      <w:r w:rsidRPr="00547AB3">
        <w:rPr>
          <w:sz w:val="28"/>
          <w:szCs w:val="28"/>
        </w:rPr>
        <w:t xml:space="preserve"> період</w:t>
      </w:r>
      <w:r w:rsidR="00874A75">
        <w:rPr>
          <w:sz w:val="28"/>
          <w:szCs w:val="28"/>
        </w:rPr>
        <w:t>і</w:t>
      </w:r>
      <w:r w:rsidRPr="00547AB3">
        <w:rPr>
          <w:sz w:val="28"/>
          <w:szCs w:val="28"/>
        </w:rPr>
        <w:t xml:space="preserve"> виконано наступні передвиборчі обіцянки та вирішені наступні проблеми:</w:t>
      </w:r>
      <w:r w:rsidR="00874A75" w:rsidRPr="00874A75">
        <w:rPr>
          <w:sz w:val="28"/>
          <w:szCs w:val="28"/>
        </w:rPr>
        <w:t xml:space="preserve"> </w:t>
      </w:r>
      <w:r w:rsidRPr="00547AB3">
        <w:rPr>
          <w:sz w:val="28"/>
          <w:szCs w:val="28"/>
        </w:rPr>
        <w:t xml:space="preserve">перерахування </w:t>
      </w:r>
      <w:r w:rsidR="00874A75">
        <w:rPr>
          <w:sz w:val="28"/>
          <w:szCs w:val="28"/>
        </w:rPr>
        <w:t xml:space="preserve">сум заборгованості </w:t>
      </w:r>
      <w:r w:rsidRPr="00547AB3">
        <w:rPr>
          <w:sz w:val="28"/>
          <w:szCs w:val="28"/>
        </w:rPr>
        <w:t xml:space="preserve">за спожиті комунальні послуги у зв’язку з відсутністю за місцем реєстрації особи; </w:t>
      </w:r>
      <w:r w:rsidR="00874A75">
        <w:rPr>
          <w:sz w:val="28"/>
          <w:szCs w:val="28"/>
        </w:rPr>
        <w:t>ремонт покрівлі, заміна</w:t>
      </w:r>
      <w:r w:rsidRPr="00547AB3">
        <w:rPr>
          <w:sz w:val="28"/>
          <w:szCs w:val="28"/>
        </w:rPr>
        <w:t xml:space="preserve"> вхідної двері під’їзду;</w:t>
      </w:r>
      <w:r w:rsidR="00874A75" w:rsidRPr="00874A75">
        <w:rPr>
          <w:sz w:val="28"/>
          <w:szCs w:val="28"/>
        </w:rPr>
        <w:t xml:space="preserve"> </w:t>
      </w:r>
      <w:r w:rsidRPr="00547AB3">
        <w:rPr>
          <w:sz w:val="28"/>
          <w:szCs w:val="28"/>
        </w:rPr>
        <w:t>розірвання договірних відносин</w:t>
      </w:r>
      <w:r w:rsidR="00874A75">
        <w:rPr>
          <w:sz w:val="28"/>
          <w:szCs w:val="28"/>
        </w:rPr>
        <w:t xml:space="preserve"> </w:t>
      </w:r>
      <w:r w:rsidRPr="00547AB3">
        <w:rPr>
          <w:sz w:val="28"/>
          <w:szCs w:val="28"/>
        </w:rPr>
        <w:t xml:space="preserve">(обслуговування </w:t>
      </w:r>
      <w:proofErr w:type="spellStart"/>
      <w:r w:rsidR="00874A75">
        <w:rPr>
          <w:sz w:val="28"/>
          <w:szCs w:val="28"/>
        </w:rPr>
        <w:t>д</w:t>
      </w:r>
      <w:r w:rsidRPr="00547AB3">
        <w:rPr>
          <w:sz w:val="28"/>
          <w:szCs w:val="28"/>
        </w:rPr>
        <w:t>омофону</w:t>
      </w:r>
      <w:proofErr w:type="spellEnd"/>
      <w:r w:rsidRPr="00547AB3">
        <w:rPr>
          <w:sz w:val="28"/>
          <w:szCs w:val="28"/>
        </w:rPr>
        <w:t>) та анулювання заборгованості за ненадан</w:t>
      </w:r>
      <w:r w:rsidR="00874A75">
        <w:rPr>
          <w:sz w:val="28"/>
          <w:szCs w:val="28"/>
        </w:rPr>
        <w:t>і послуги;</w:t>
      </w:r>
      <w:r w:rsidR="00874A75" w:rsidRPr="00874A75">
        <w:rPr>
          <w:sz w:val="28"/>
          <w:szCs w:val="28"/>
        </w:rPr>
        <w:t xml:space="preserve"> сформовані та направлені депутатські звернення з проханням надати адресну грошову допомогу мешканцям </w:t>
      </w:r>
      <w:r w:rsidR="00874A75">
        <w:rPr>
          <w:sz w:val="28"/>
          <w:szCs w:val="28"/>
        </w:rPr>
        <w:t xml:space="preserve">Шевченківського району </w:t>
      </w:r>
      <w:r w:rsidR="00874A75" w:rsidRPr="00874A75">
        <w:rPr>
          <w:sz w:val="28"/>
          <w:szCs w:val="28"/>
        </w:rPr>
        <w:t xml:space="preserve">міста </w:t>
      </w:r>
      <w:r w:rsidR="00874A75">
        <w:rPr>
          <w:sz w:val="28"/>
          <w:szCs w:val="28"/>
        </w:rPr>
        <w:t>Харкові за рахунок коштів обласного бюджету, як особам, які опинились в складних життєвих обставинах.</w:t>
      </w:r>
    </w:p>
    <w:p w14:paraId="5E06A9EB" w14:textId="77777777" w:rsidR="00547AB3" w:rsidRDefault="00547AB3" w:rsidP="000F2C7B">
      <w:pPr>
        <w:spacing w:line="276" w:lineRule="auto"/>
        <w:ind w:left="-360" w:firstLine="1068"/>
        <w:jc w:val="both"/>
        <w:rPr>
          <w:sz w:val="28"/>
          <w:szCs w:val="28"/>
        </w:rPr>
      </w:pPr>
      <w:r w:rsidRPr="00547AB3">
        <w:rPr>
          <w:sz w:val="28"/>
          <w:szCs w:val="28"/>
        </w:rPr>
        <w:t xml:space="preserve">За звітній період надано допомогу </w:t>
      </w:r>
      <w:r w:rsidR="00874A75">
        <w:rPr>
          <w:sz w:val="28"/>
          <w:szCs w:val="28"/>
        </w:rPr>
        <w:t xml:space="preserve">військовим у вигляді </w:t>
      </w:r>
      <w:r w:rsidR="00874A75" w:rsidRPr="00874A75">
        <w:rPr>
          <w:sz w:val="28"/>
          <w:szCs w:val="28"/>
        </w:rPr>
        <w:t>автомобільн</w:t>
      </w:r>
      <w:r w:rsidR="00874A75">
        <w:rPr>
          <w:sz w:val="28"/>
          <w:szCs w:val="28"/>
        </w:rPr>
        <w:t>ого</w:t>
      </w:r>
      <w:r w:rsidR="00874A75" w:rsidRPr="00874A75">
        <w:rPr>
          <w:sz w:val="28"/>
          <w:szCs w:val="28"/>
        </w:rPr>
        <w:t xml:space="preserve"> причеп</w:t>
      </w:r>
      <w:r w:rsidR="00874A75">
        <w:rPr>
          <w:sz w:val="28"/>
          <w:szCs w:val="28"/>
        </w:rPr>
        <w:t>у</w:t>
      </w:r>
      <w:r w:rsidR="00874A75" w:rsidRPr="00874A75">
        <w:rPr>
          <w:sz w:val="28"/>
          <w:szCs w:val="28"/>
        </w:rPr>
        <w:t xml:space="preserve"> </w:t>
      </w:r>
      <w:r w:rsidRPr="00874A75">
        <w:rPr>
          <w:sz w:val="28"/>
          <w:szCs w:val="28"/>
        </w:rPr>
        <w:t>633 окремому зенітно-кулеметному</w:t>
      </w:r>
      <w:r w:rsidR="00874A75" w:rsidRPr="00874A75">
        <w:rPr>
          <w:sz w:val="28"/>
          <w:szCs w:val="28"/>
        </w:rPr>
        <w:t xml:space="preserve"> </w:t>
      </w:r>
      <w:r w:rsidR="00874A75">
        <w:rPr>
          <w:sz w:val="28"/>
          <w:szCs w:val="28"/>
        </w:rPr>
        <w:t>батальйону, н</w:t>
      </w:r>
      <w:r w:rsidRPr="00547AB3">
        <w:rPr>
          <w:sz w:val="28"/>
          <w:szCs w:val="28"/>
        </w:rPr>
        <w:t>а потреби сил</w:t>
      </w:r>
      <w:r w:rsidR="00874A75">
        <w:rPr>
          <w:sz w:val="28"/>
          <w:szCs w:val="28"/>
        </w:rPr>
        <w:t xml:space="preserve"> </w:t>
      </w:r>
      <w:r w:rsidRPr="00547AB3">
        <w:rPr>
          <w:sz w:val="28"/>
          <w:szCs w:val="28"/>
        </w:rPr>
        <w:t xml:space="preserve">ППО було передано 2 зарядні станції </w:t>
      </w:r>
      <w:proofErr w:type="spellStart"/>
      <w:r w:rsidR="00874A75">
        <w:rPr>
          <w:sz w:val="28"/>
          <w:szCs w:val="28"/>
          <w:lang w:val="en-US"/>
        </w:rPr>
        <w:t>Bluetti</w:t>
      </w:r>
      <w:proofErr w:type="spellEnd"/>
      <w:r w:rsidRPr="00547AB3">
        <w:rPr>
          <w:sz w:val="28"/>
          <w:szCs w:val="28"/>
        </w:rPr>
        <w:t>, на потреби в/ч 475</w:t>
      </w:r>
      <w:r w:rsidR="00874A75" w:rsidRPr="00874A75">
        <w:rPr>
          <w:sz w:val="28"/>
          <w:szCs w:val="28"/>
          <w:lang w:val="ru-RU"/>
        </w:rPr>
        <w:t xml:space="preserve"> </w:t>
      </w:r>
      <w:r w:rsidRPr="00547AB3">
        <w:rPr>
          <w:sz w:val="28"/>
          <w:szCs w:val="28"/>
        </w:rPr>
        <w:t>Окремого штурмового батальйону було передано паливо.</w:t>
      </w:r>
    </w:p>
    <w:p w14:paraId="40B17A68" w14:textId="77777777" w:rsidR="00874A75" w:rsidRPr="00DE5B60" w:rsidRDefault="00874A75" w:rsidP="000F2C7B">
      <w:pPr>
        <w:spacing w:line="276" w:lineRule="auto"/>
        <w:ind w:left="-360" w:firstLine="1068"/>
        <w:jc w:val="both"/>
        <w:rPr>
          <w:sz w:val="28"/>
          <w:szCs w:val="28"/>
        </w:rPr>
      </w:pPr>
      <w:r>
        <w:rPr>
          <w:sz w:val="28"/>
          <w:szCs w:val="28"/>
        </w:rPr>
        <w:t xml:space="preserve">За результатами обговорення звіту </w:t>
      </w:r>
      <w:r w:rsidR="003659B8">
        <w:rPr>
          <w:sz w:val="28"/>
          <w:szCs w:val="28"/>
        </w:rPr>
        <w:t>зауважень, пропозицій, доручень виборців до депутата від присутніх виборців не надійшло. Роботу депутата за звітний період визнано задовільною. Пріоритети роботи на наступний період залишаються незмінними та будуть зосереджені на підтримці сил оборони та забезпеченні стабільної життєдіяльності округу в умовах дії воєнного стану.</w:t>
      </w:r>
    </w:p>
    <w:p w14:paraId="73B1C00B" w14:textId="77777777" w:rsidR="00EE4372" w:rsidRPr="00547AB3" w:rsidRDefault="00EE4372" w:rsidP="00EE4372">
      <w:pPr>
        <w:ind w:left="-360"/>
        <w:rPr>
          <w:sz w:val="28"/>
          <w:szCs w:val="28"/>
        </w:rPr>
      </w:pPr>
    </w:p>
    <w:p w14:paraId="05216527" w14:textId="77777777" w:rsidR="00EE4372" w:rsidRPr="00547AB3" w:rsidRDefault="00EE4372" w:rsidP="000F2C7B">
      <w:pPr>
        <w:ind w:left="-360"/>
        <w:jc w:val="both"/>
        <w:rPr>
          <w:sz w:val="28"/>
          <w:szCs w:val="28"/>
        </w:rPr>
      </w:pPr>
      <w:r w:rsidRPr="00547AB3">
        <w:rPr>
          <w:sz w:val="28"/>
          <w:szCs w:val="28"/>
        </w:rPr>
        <w:t xml:space="preserve">Депутат міської ради </w:t>
      </w:r>
      <w:r w:rsidR="00290B18" w:rsidRPr="00547AB3">
        <w:rPr>
          <w:sz w:val="28"/>
          <w:szCs w:val="28"/>
        </w:rPr>
        <w:t xml:space="preserve">  </w:t>
      </w:r>
      <w:r w:rsidR="000F2C7B">
        <w:rPr>
          <w:sz w:val="28"/>
          <w:szCs w:val="28"/>
        </w:rPr>
        <w:t xml:space="preserve">       </w:t>
      </w:r>
      <w:r w:rsidR="00290B18" w:rsidRPr="00547AB3">
        <w:rPr>
          <w:sz w:val="28"/>
          <w:szCs w:val="28"/>
        </w:rPr>
        <w:t xml:space="preserve"> </w:t>
      </w:r>
      <w:r w:rsidRPr="00547AB3">
        <w:rPr>
          <w:sz w:val="28"/>
          <w:szCs w:val="28"/>
        </w:rPr>
        <w:t xml:space="preserve"> ________________        </w:t>
      </w:r>
      <w:r w:rsidR="00290B18" w:rsidRPr="00547AB3">
        <w:rPr>
          <w:sz w:val="28"/>
          <w:szCs w:val="28"/>
        </w:rPr>
        <w:t xml:space="preserve">               </w:t>
      </w:r>
      <w:r w:rsidRPr="00547AB3">
        <w:rPr>
          <w:sz w:val="28"/>
          <w:szCs w:val="28"/>
        </w:rPr>
        <w:t xml:space="preserve">   </w:t>
      </w:r>
      <w:r w:rsidR="00290B18" w:rsidRPr="00547AB3">
        <w:rPr>
          <w:sz w:val="28"/>
          <w:szCs w:val="28"/>
        </w:rPr>
        <w:t>КОТУКОВ О. А.</w:t>
      </w:r>
    </w:p>
    <w:p w14:paraId="6D324615" w14:textId="77777777" w:rsidR="00EE4372" w:rsidRPr="00547AB3" w:rsidRDefault="00EE4372" w:rsidP="00EE4372">
      <w:pPr>
        <w:ind w:left="-360"/>
      </w:pPr>
      <w:r w:rsidRPr="00547AB3">
        <w:t xml:space="preserve">                                                     </w:t>
      </w:r>
      <w:r w:rsidR="00290B18" w:rsidRPr="00547AB3">
        <w:t xml:space="preserve">        </w:t>
      </w:r>
      <w:r w:rsidR="000F2C7B">
        <w:t xml:space="preserve">        (підпис)             </w:t>
      </w:r>
      <w:r w:rsidRPr="00547AB3">
        <w:t xml:space="preserve">                      (прізвище та ініціали)</w:t>
      </w:r>
    </w:p>
    <w:p w14:paraId="3CB78752" w14:textId="77777777" w:rsidR="00EE4372" w:rsidRPr="00547AB3" w:rsidRDefault="00EE4372" w:rsidP="000F2C7B">
      <w:pPr>
        <w:jc w:val="both"/>
        <w:rPr>
          <w:sz w:val="28"/>
        </w:rPr>
      </w:pPr>
    </w:p>
    <w:p w14:paraId="67CF19A5" w14:textId="77777777" w:rsidR="00EE4372" w:rsidRPr="00547AB3" w:rsidRDefault="00290B18" w:rsidP="00EE4372">
      <w:pPr>
        <w:ind w:left="-360"/>
        <w:rPr>
          <w:sz w:val="28"/>
        </w:rPr>
      </w:pPr>
      <w:r w:rsidRPr="00547AB3">
        <w:rPr>
          <w:sz w:val="28"/>
        </w:rPr>
        <w:t>16</w:t>
      </w:r>
      <w:r w:rsidR="003659B8">
        <w:rPr>
          <w:sz w:val="28"/>
        </w:rPr>
        <w:t xml:space="preserve"> </w:t>
      </w:r>
      <w:r w:rsidRPr="00547AB3">
        <w:rPr>
          <w:sz w:val="28"/>
        </w:rPr>
        <w:t>березня 2026 року</w:t>
      </w:r>
      <w:r w:rsidR="00EE4372" w:rsidRPr="00547AB3">
        <w:rPr>
          <w:sz w:val="28"/>
        </w:rPr>
        <w:t xml:space="preserve"> </w:t>
      </w:r>
    </w:p>
    <w:sectPr w:rsidR="00EE4372" w:rsidRPr="00547AB3" w:rsidSect="00EF3623">
      <w:headerReference w:type="even" r:id="rId7"/>
      <w:headerReference w:type="default" r:id="rId8"/>
      <w:pgSz w:w="11906" w:h="16838"/>
      <w:pgMar w:top="794" w:right="851"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43AB9" w14:textId="77777777" w:rsidR="00D27681" w:rsidRDefault="00D27681">
      <w:r>
        <w:separator/>
      </w:r>
    </w:p>
  </w:endnote>
  <w:endnote w:type="continuationSeparator" w:id="0">
    <w:p w14:paraId="160CA3CA" w14:textId="77777777" w:rsidR="00D27681" w:rsidRDefault="00D2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834E7" w14:textId="77777777" w:rsidR="00D27681" w:rsidRDefault="00D27681">
      <w:r>
        <w:separator/>
      </w:r>
    </w:p>
  </w:footnote>
  <w:footnote w:type="continuationSeparator" w:id="0">
    <w:p w14:paraId="38F097D2" w14:textId="77777777" w:rsidR="00D27681" w:rsidRDefault="00D27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D24E" w14:textId="77777777" w:rsidR="00911EFB" w:rsidRDefault="00084023">
    <w:pPr>
      <w:pStyle w:val="a3"/>
      <w:framePr w:wrap="around" w:vAnchor="text" w:hAnchor="margin" w:xAlign="right" w:y="1"/>
      <w:rPr>
        <w:rStyle w:val="a5"/>
      </w:rPr>
    </w:pPr>
    <w:r>
      <w:rPr>
        <w:rStyle w:val="a5"/>
      </w:rPr>
      <w:fldChar w:fldCharType="begin"/>
    </w:r>
    <w:r w:rsidR="00EE4372">
      <w:rPr>
        <w:rStyle w:val="a5"/>
      </w:rPr>
      <w:instrText xml:space="preserve">PAGE  </w:instrText>
    </w:r>
    <w:r>
      <w:rPr>
        <w:rStyle w:val="a5"/>
      </w:rPr>
      <w:fldChar w:fldCharType="separate"/>
    </w:r>
    <w:r w:rsidR="00EE4372">
      <w:rPr>
        <w:rStyle w:val="a5"/>
        <w:noProof/>
      </w:rPr>
      <w:t>1</w:t>
    </w:r>
    <w:r>
      <w:rPr>
        <w:rStyle w:val="a5"/>
      </w:rPr>
      <w:fldChar w:fldCharType="end"/>
    </w:r>
  </w:p>
  <w:p w14:paraId="5EF8CEEE" w14:textId="77777777" w:rsidR="00911EFB" w:rsidRDefault="00911EFB">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A68DD" w14:textId="77777777" w:rsidR="00911EFB" w:rsidRDefault="00911EFB">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B3FBC"/>
    <w:multiLevelType w:val="hybridMultilevel"/>
    <w:tmpl w:val="F0EE8AFE"/>
    <w:lvl w:ilvl="0" w:tplc="1EB697DA">
      <w:start w:val="1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38542BD3"/>
    <w:multiLevelType w:val="hybridMultilevel"/>
    <w:tmpl w:val="C7F0C520"/>
    <w:lvl w:ilvl="0" w:tplc="1B888D06">
      <w:start w:val="1"/>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num w:numId="1" w16cid:durableId="303585467">
    <w:abstractNumId w:val="1"/>
  </w:num>
  <w:num w:numId="2" w16cid:durableId="1218511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4372"/>
    <w:rsid w:val="000771E6"/>
    <w:rsid w:val="00084023"/>
    <w:rsid w:val="000B0C04"/>
    <w:rsid w:val="000F2C7B"/>
    <w:rsid w:val="0016774B"/>
    <w:rsid w:val="00290B18"/>
    <w:rsid w:val="003659B8"/>
    <w:rsid w:val="00381FD8"/>
    <w:rsid w:val="003E51E5"/>
    <w:rsid w:val="00547AB3"/>
    <w:rsid w:val="00715CB2"/>
    <w:rsid w:val="00874A75"/>
    <w:rsid w:val="008D4E6F"/>
    <w:rsid w:val="00911EFB"/>
    <w:rsid w:val="00A92D4C"/>
    <w:rsid w:val="00BA661E"/>
    <w:rsid w:val="00D27681"/>
    <w:rsid w:val="00DE5B60"/>
    <w:rsid w:val="00EE4372"/>
    <w:rsid w:val="00F22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8C5D5"/>
  <w15:docId w15:val="{C4FAE19D-C7D5-4D16-B444-0C9E2E93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3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E4372"/>
    <w:pPr>
      <w:tabs>
        <w:tab w:val="center" w:pos="4677"/>
        <w:tab w:val="right" w:pos="9355"/>
      </w:tabs>
    </w:pPr>
  </w:style>
  <w:style w:type="character" w:customStyle="1" w:styleId="a4">
    <w:name w:val="Верхний колонтитул Знак"/>
    <w:basedOn w:val="a0"/>
    <w:link w:val="a3"/>
    <w:rsid w:val="00EE4372"/>
    <w:rPr>
      <w:rFonts w:ascii="Times New Roman" w:eastAsia="Times New Roman" w:hAnsi="Times New Roman" w:cs="Times New Roman"/>
      <w:sz w:val="24"/>
      <w:szCs w:val="24"/>
      <w:lang w:eastAsia="ru-RU"/>
    </w:rPr>
  </w:style>
  <w:style w:type="character" w:styleId="a5">
    <w:name w:val="page number"/>
    <w:basedOn w:val="a0"/>
    <w:rsid w:val="00EE4372"/>
  </w:style>
  <w:style w:type="paragraph" w:styleId="a6">
    <w:name w:val="List Paragraph"/>
    <w:basedOn w:val="a"/>
    <w:uiPriority w:val="34"/>
    <w:qFormat/>
    <w:rsid w:val="001677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70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368</Words>
  <Characters>2102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V. Loginova</dc:creator>
  <cp:lastModifiedBy>Elena V. Serikova</cp:lastModifiedBy>
  <cp:revision>5</cp:revision>
  <dcterms:created xsi:type="dcterms:W3CDTF">2026-03-16T17:37:00Z</dcterms:created>
  <dcterms:modified xsi:type="dcterms:W3CDTF">2026-03-17T06:39:00Z</dcterms:modified>
</cp:coreProperties>
</file>