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AEAF" w14:textId="77777777" w:rsidR="00F63103" w:rsidRPr="00F63103" w:rsidRDefault="00F63103" w:rsidP="00F63103">
      <w:pPr>
        <w:spacing w:after="0" w:line="247" w:lineRule="auto"/>
        <w:ind w:firstLine="567"/>
        <w:jc w:val="center"/>
        <w:rPr>
          <w:rFonts w:ascii="Times New Roman" w:hAnsi="Times New Roman" w:cs="Times New Roman"/>
          <w:b/>
          <w:bCs/>
          <w:sz w:val="28"/>
          <w:szCs w:val="28"/>
        </w:rPr>
      </w:pPr>
      <w:r w:rsidRPr="00F63103">
        <w:rPr>
          <w:rFonts w:ascii="Times New Roman" w:hAnsi="Times New Roman" w:cs="Times New Roman"/>
          <w:b/>
          <w:bCs/>
          <w:sz w:val="28"/>
          <w:szCs w:val="28"/>
        </w:rPr>
        <w:t>ІНФОРМАЦІЯ</w:t>
      </w:r>
    </w:p>
    <w:p w14:paraId="701F2AB1" w14:textId="69191C7D" w:rsidR="00F63103" w:rsidRPr="00F63103" w:rsidRDefault="00F63103" w:rsidP="00F63103">
      <w:pPr>
        <w:spacing w:after="0" w:line="247" w:lineRule="auto"/>
        <w:ind w:firstLine="567"/>
        <w:jc w:val="center"/>
        <w:rPr>
          <w:rFonts w:ascii="Times New Roman" w:hAnsi="Times New Roman" w:cs="Times New Roman"/>
          <w:b/>
          <w:bCs/>
          <w:sz w:val="28"/>
          <w:szCs w:val="28"/>
        </w:rPr>
      </w:pPr>
      <w:r w:rsidRPr="00F63103">
        <w:rPr>
          <w:rFonts w:ascii="Times New Roman" w:hAnsi="Times New Roman" w:cs="Times New Roman"/>
          <w:b/>
          <w:bCs/>
          <w:sz w:val="28"/>
          <w:szCs w:val="28"/>
        </w:rPr>
        <w:t xml:space="preserve">про </w:t>
      </w:r>
      <w:proofErr w:type="spellStart"/>
      <w:r w:rsidRPr="00F63103">
        <w:rPr>
          <w:rFonts w:ascii="Times New Roman" w:hAnsi="Times New Roman" w:cs="Times New Roman"/>
          <w:b/>
          <w:bCs/>
          <w:sz w:val="28"/>
          <w:szCs w:val="28"/>
        </w:rPr>
        <w:t>звіт</w:t>
      </w:r>
      <w:proofErr w:type="spellEnd"/>
      <w:r w:rsidRPr="00F63103">
        <w:rPr>
          <w:rFonts w:ascii="Times New Roman" w:hAnsi="Times New Roman" w:cs="Times New Roman"/>
          <w:b/>
          <w:bCs/>
          <w:sz w:val="28"/>
          <w:szCs w:val="28"/>
        </w:rPr>
        <w:t xml:space="preserve"> депутата </w:t>
      </w:r>
      <w:proofErr w:type="spellStart"/>
      <w:r w:rsidRPr="00F63103">
        <w:rPr>
          <w:rFonts w:ascii="Times New Roman" w:hAnsi="Times New Roman" w:cs="Times New Roman"/>
          <w:b/>
          <w:bCs/>
          <w:sz w:val="28"/>
          <w:szCs w:val="28"/>
        </w:rPr>
        <w:t>Харківської</w:t>
      </w:r>
      <w:proofErr w:type="spellEnd"/>
      <w:r w:rsidRPr="00F63103">
        <w:rPr>
          <w:rFonts w:ascii="Times New Roman" w:hAnsi="Times New Roman" w:cs="Times New Roman"/>
          <w:b/>
          <w:bCs/>
          <w:sz w:val="28"/>
          <w:szCs w:val="28"/>
        </w:rPr>
        <w:t xml:space="preserve"> </w:t>
      </w:r>
      <w:proofErr w:type="spellStart"/>
      <w:r w:rsidRPr="00F63103">
        <w:rPr>
          <w:rFonts w:ascii="Times New Roman" w:hAnsi="Times New Roman" w:cs="Times New Roman"/>
          <w:b/>
          <w:bCs/>
          <w:sz w:val="28"/>
          <w:szCs w:val="28"/>
        </w:rPr>
        <w:t>міської</w:t>
      </w:r>
      <w:proofErr w:type="spellEnd"/>
      <w:r w:rsidRPr="00F63103">
        <w:rPr>
          <w:rFonts w:ascii="Times New Roman" w:hAnsi="Times New Roman" w:cs="Times New Roman"/>
          <w:b/>
          <w:bCs/>
          <w:sz w:val="28"/>
          <w:szCs w:val="28"/>
        </w:rPr>
        <w:t xml:space="preserve"> ради 8 </w:t>
      </w:r>
      <w:proofErr w:type="spellStart"/>
      <w:r w:rsidRPr="00F63103">
        <w:rPr>
          <w:rFonts w:ascii="Times New Roman" w:hAnsi="Times New Roman" w:cs="Times New Roman"/>
          <w:b/>
          <w:bCs/>
          <w:sz w:val="28"/>
          <w:szCs w:val="28"/>
        </w:rPr>
        <w:t>скликання</w:t>
      </w:r>
      <w:proofErr w:type="spellEnd"/>
      <w:r w:rsidRPr="00F63103">
        <w:rPr>
          <w:rFonts w:ascii="Times New Roman" w:hAnsi="Times New Roman" w:cs="Times New Roman"/>
          <w:b/>
          <w:bCs/>
          <w:sz w:val="28"/>
          <w:szCs w:val="28"/>
        </w:rPr>
        <w:t xml:space="preserve"> </w:t>
      </w:r>
      <w:r>
        <w:rPr>
          <w:rFonts w:ascii="Times New Roman" w:hAnsi="Times New Roman" w:cs="Times New Roman"/>
          <w:b/>
          <w:bCs/>
          <w:sz w:val="28"/>
          <w:szCs w:val="28"/>
          <w:lang w:val="uk-UA"/>
        </w:rPr>
        <w:br/>
      </w:r>
      <w:r w:rsidRPr="00F63103">
        <w:rPr>
          <w:rFonts w:ascii="Times New Roman" w:hAnsi="Times New Roman" w:cs="Times New Roman"/>
          <w:b/>
          <w:bCs/>
          <w:sz w:val="28"/>
          <w:szCs w:val="28"/>
        </w:rPr>
        <w:t xml:space="preserve">перед </w:t>
      </w:r>
      <w:proofErr w:type="spellStart"/>
      <w:r w:rsidRPr="00F63103">
        <w:rPr>
          <w:rFonts w:ascii="Times New Roman" w:hAnsi="Times New Roman" w:cs="Times New Roman"/>
          <w:b/>
          <w:bCs/>
          <w:sz w:val="28"/>
          <w:szCs w:val="28"/>
        </w:rPr>
        <w:t>виборцями</w:t>
      </w:r>
      <w:proofErr w:type="spellEnd"/>
    </w:p>
    <w:p w14:paraId="76B5AE33" w14:textId="77777777" w:rsidR="00F63103" w:rsidRPr="00F63103" w:rsidRDefault="00F63103" w:rsidP="00F63103">
      <w:pPr>
        <w:spacing w:after="0" w:line="247" w:lineRule="auto"/>
        <w:ind w:firstLine="567"/>
        <w:jc w:val="both"/>
        <w:rPr>
          <w:rFonts w:ascii="Times New Roman" w:hAnsi="Times New Roman" w:cs="Times New Roman"/>
          <w:sz w:val="28"/>
          <w:szCs w:val="28"/>
        </w:rPr>
      </w:pPr>
    </w:p>
    <w:p w14:paraId="2A4A079D" w14:textId="683765A5" w:rsidR="00F63103" w:rsidRDefault="00F63103" w:rsidP="00F63103">
      <w:pPr>
        <w:pStyle w:val="a3"/>
        <w:numPr>
          <w:ilvl w:val="0"/>
          <w:numId w:val="9"/>
        </w:numPr>
        <w:spacing w:after="0" w:line="247" w:lineRule="auto"/>
        <w:ind w:firstLine="567"/>
        <w:jc w:val="both"/>
        <w:rPr>
          <w:rFonts w:ascii="Times New Roman" w:hAnsi="Times New Roman" w:cs="Times New Roman"/>
          <w:sz w:val="28"/>
          <w:szCs w:val="28"/>
          <w:u w:val="single"/>
          <w:lang w:val="uk-UA"/>
        </w:rPr>
      </w:pPr>
      <w:proofErr w:type="spellStart"/>
      <w:r w:rsidRPr="00F63103">
        <w:rPr>
          <w:rFonts w:ascii="Times New Roman" w:hAnsi="Times New Roman" w:cs="Times New Roman"/>
          <w:sz w:val="28"/>
          <w:szCs w:val="28"/>
          <w:u w:val="single"/>
        </w:rPr>
        <w:t>Топч</w:t>
      </w:r>
      <w:r w:rsidRPr="00F63103">
        <w:rPr>
          <w:rFonts w:ascii="Times New Roman" w:hAnsi="Times New Roman" w:cs="Times New Roman"/>
          <w:sz w:val="28"/>
          <w:szCs w:val="28"/>
          <w:u w:val="single"/>
          <w:lang w:val="uk-UA"/>
        </w:rPr>
        <w:t>ій</w:t>
      </w:r>
      <w:proofErr w:type="spellEnd"/>
      <w:r w:rsidRPr="00F63103">
        <w:rPr>
          <w:rFonts w:ascii="Times New Roman" w:hAnsi="Times New Roman" w:cs="Times New Roman"/>
          <w:sz w:val="28"/>
          <w:szCs w:val="28"/>
          <w:u w:val="single"/>
          <w:lang w:val="uk-UA"/>
        </w:rPr>
        <w:t xml:space="preserve"> Олексій Олександрович</w:t>
      </w:r>
    </w:p>
    <w:p w14:paraId="6EC80663" w14:textId="55133F49" w:rsidR="00F63103" w:rsidRPr="00F63103" w:rsidRDefault="00F63103" w:rsidP="00F63103">
      <w:pPr>
        <w:pStyle w:val="a3"/>
        <w:numPr>
          <w:ilvl w:val="0"/>
          <w:numId w:val="9"/>
        </w:numPr>
        <w:spacing w:after="0" w:line="247" w:lineRule="auto"/>
        <w:ind w:firstLine="567"/>
        <w:jc w:val="both"/>
        <w:rPr>
          <w:rFonts w:ascii="Times New Roman" w:hAnsi="Times New Roman" w:cs="Times New Roman"/>
          <w:sz w:val="28"/>
          <w:szCs w:val="28"/>
          <w:u w:val="single"/>
          <w:lang w:val="uk-UA"/>
        </w:rPr>
      </w:pPr>
      <w:r w:rsidRPr="00F63103">
        <w:rPr>
          <w:rFonts w:ascii="Times New Roman" w:hAnsi="Times New Roman" w:cs="Times New Roman"/>
          <w:sz w:val="28"/>
          <w:szCs w:val="28"/>
          <w:u w:val="single"/>
        </w:rPr>
        <w:t xml:space="preserve">Дата, час та </w:t>
      </w:r>
      <w:proofErr w:type="spellStart"/>
      <w:r w:rsidRPr="00F63103">
        <w:rPr>
          <w:rFonts w:ascii="Times New Roman" w:hAnsi="Times New Roman" w:cs="Times New Roman"/>
          <w:sz w:val="28"/>
          <w:szCs w:val="28"/>
          <w:u w:val="single"/>
        </w:rPr>
        <w:t>місце</w:t>
      </w:r>
      <w:proofErr w:type="spellEnd"/>
      <w:r w:rsidRPr="00F63103">
        <w:rPr>
          <w:rFonts w:ascii="Times New Roman" w:hAnsi="Times New Roman" w:cs="Times New Roman"/>
          <w:sz w:val="28"/>
          <w:szCs w:val="28"/>
          <w:u w:val="single"/>
        </w:rPr>
        <w:t xml:space="preserve"> </w:t>
      </w:r>
      <w:proofErr w:type="spellStart"/>
      <w:r w:rsidRPr="00F63103">
        <w:rPr>
          <w:rFonts w:ascii="Times New Roman" w:hAnsi="Times New Roman" w:cs="Times New Roman"/>
          <w:sz w:val="28"/>
          <w:szCs w:val="28"/>
          <w:u w:val="single"/>
        </w:rPr>
        <w:t>проведення</w:t>
      </w:r>
      <w:proofErr w:type="spellEnd"/>
      <w:r w:rsidRPr="00F63103">
        <w:rPr>
          <w:rFonts w:ascii="Times New Roman" w:hAnsi="Times New Roman" w:cs="Times New Roman"/>
          <w:sz w:val="28"/>
          <w:szCs w:val="28"/>
          <w:u w:val="single"/>
        </w:rPr>
        <w:t xml:space="preserve"> </w:t>
      </w:r>
      <w:proofErr w:type="spellStart"/>
      <w:r w:rsidRPr="00F63103">
        <w:rPr>
          <w:rFonts w:ascii="Times New Roman" w:hAnsi="Times New Roman" w:cs="Times New Roman"/>
          <w:sz w:val="28"/>
          <w:szCs w:val="28"/>
          <w:u w:val="single"/>
        </w:rPr>
        <w:t>звіту</w:t>
      </w:r>
      <w:proofErr w:type="spellEnd"/>
      <w:r w:rsidRPr="00F63103">
        <w:rPr>
          <w:rFonts w:ascii="Times New Roman" w:hAnsi="Times New Roman" w:cs="Times New Roman"/>
          <w:sz w:val="28"/>
          <w:szCs w:val="28"/>
          <w:lang w:val="uk-UA"/>
        </w:rPr>
        <w:t xml:space="preserve"> – 12 січня 2025 року о 19.00. </w:t>
      </w:r>
      <w:r w:rsidRPr="00F63103">
        <w:rPr>
          <w:rFonts w:ascii="Times New Roman" w:hAnsi="Times New Roman"/>
          <w:sz w:val="28"/>
          <w:szCs w:val="28"/>
          <w:lang w:val="en-US"/>
        </w:rPr>
        <w:t>Online</w:t>
      </w:r>
      <w:r w:rsidRPr="00F63103">
        <w:rPr>
          <w:rFonts w:ascii="Times New Roman" w:hAnsi="Times New Roman"/>
          <w:sz w:val="28"/>
          <w:szCs w:val="28"/>
          <w:lang w:val="uk-UA"/>
        </w:rPr>
        <w:t xml:space="preserve">, на платформі застосунку </w:t>
      </w:r>
      <w:r w:rsidRPr="00F63103">
        <w:rPr>
          <w:rFonts w:ascii="Times New Roman" w:hAnsi="Times New Roman"/>
          <w:sz w:val="28"/>
          <w:szCs w:val="28"/>
          <w:lang w:val="en-US"/>
        </w:rPr>
        <w:t>Zoom</w:t>
      </w:r>
      <w:r w:rsidRPr="00F63103">
        <w:rPr>
          <w:rFonts w:ascii="Times New Roman" w:hAnsi="Times New Roman"/>
          <w:sz w:val="28"/>
          <w:szCs w:val="28"/>
          <w:lang w:val="uk-UA"/>
        </w:rPr>
        <w:t>.</w:t>
      </w:r>
    </w:p>
    <w:p w14:paraId="32B1ADF2" w14:textId="165B542F" w:rsidR="00F63103" w:rsidRDefault="00F63103" w:rsidP="00F63103">
      <w:pPr>
        <w:pStyle w:val="a3"/>
        <w:numPr>
          <w:ilvl w:val="0"/>
          <w:numId w:val="9"/>
        </w:numPr>
        <w:spacing w:after="0" w:line="247" w:lineRule="auto"/>
        <w:ind w:firstLine="567"/>
        <w:jc w:val="both"/>
        <w:rPr>
          <w:rFonts w:ascii="Times New Roman" w:hAnsi="Times New Roman" w:cs="Times New Roman"/>
          <w:sz w:val="28"/>
          <w:szCs w:val="28"/>
          <w:u w:val="single"/>
          <w:lang w:val="uk-UA"/>
        </w:rPr>
      </w:pPr>
      <w:proofErr w:type="spellStart"/>
      <w:r w:rsidRPr="00F63103">
        <w:rPr>
          <w:rFonts w:ascii="Times New Roman" w:hAnsi="Times New Roman" w:cs="Times New Roman"/>
          <w:sz w:val="28"/>
          <w:szCs w:val="28"/>
        </w:rPr>
        <w:t>Спосіб</w:t>
      </w:r>
      <w:proofErr w:type="spellEnd"/>
      <w:r w:rsidRPr="00F63103">
        <w:rPr>
          <w:rFonts w:ascii="Times New Roman" w:hAnsi="Times New Roman" w:cs="Times New Roman"/>
          <w:sz w:val="28"/>
          <w:szCs w:val="28"/>
        </w:rPr>
        <w:t xml:space="preserve"> </w:t>
      </w:r>
      <w:proofErr w:type="spellStart"/>
      <w:r w:rsidRPr="00F63103">
        <w:rPr>
          <w:rFonts w:ascii="Times New Roman" w:hAnsi="Times New Roman" w:cs="Times New Roman"/>
          <w:sz w:val="28"/>
          <w:szCs w:val="28"/>
        </w:rPr>
        <w:t>повідомлення</w:t>
      </w:r>
      <w:proofErr w:type="spellEnd"/>
      <w:r w:rsidRPr="00F63103">
        <w:rPr>
          <w:rFonts w:ascii="Times New Roman" w:hAnsi="Times New Roman" w:cs="Times New Roman"/>
          <w:sz w:val="28"/>
          <w:szCs w:val="28"/>
        </w:rPr>
        <w:t xml:space="preserve"> про </w:t>
      </w:r>
      <w:proofErr w:type="spellStart"/>
      <w:r w:rsidRPr="00F63103">
        <w:rPr>
          <w:rFonts w:ascii="Times New Roman" w:hAnsi="Times New Roman" w:cs="Times New Roman"/>
          <w:sz w:val="28"/>
          <w:szCs w:val="28"/>
        </w:rPr>
        <w:t>проведення</w:t>
      </w:r>
      <w:proofErr w:type="spellEnd"/>
      <w:r w:rsidRPr="00F63103">
        <w:rPr>
          <w:rFonts w:ascii="Times New Roman" w:hAnsi="Times New Roman" w:cs="Times New Roman"/>
          <w:sz w:val="28"/>
          <w:szCs w:val="28"/>
        </w:rPr>
        <w:t xml:space="preserve"> </w:t>
      </w:r>
      <w:proofErr w:type="spellStart"/>
      <w:r w:rsidRPr="00F63103">
        <w:rPr>
          <w:rFonts w:ascii="Times New Roman" w:hAnsi="Times New Roman" w:cs="Times New Roman"/>
          <w:sz w:val="28"/>
          <w:szCs w:val="28"/>
        </w:rPr>
        <w:t>звіту</w:t>
      </w:r>
      <w:proofErr w:type="spellEnd"/>
      <w:r w:rsidRPr="00F63103">
        <w:rPr>
          <w:rFonts w:ascii="Times New Roman" w:hAnsi="Times New Roman" w:cs="Times New Roman"/>
          <w:sz w:val="28"/>
          <w:szCs w:val="28"/>
          <w:lang w:val="uk-UA"/>
        </w:rPr>
        <w:t xml:space="preserve"> через оголошення</w:t>
      </w:r>
      <w:r>
        <w:rPr>
          <w:rFonts w:ascii="Times New Roman" w:hAnsi="Times New Roman" w:cs="Times New Roman"/>
          <w:sz w:val="28"/>
          <w:szCs w:val="28"/>
          <w:lang w:val="uk-UA"/>
        </w:rPr>
        <w:t>.</w:t>
      </w:r>
    </w:p>
    <w:p w14:paraId="75D84D49" w14:textId="7B2A5126" w:rsidR="00F63103" w:rsidRPr="00F63103" w:rsidRDefault="00F63103" w:rsidP="00F63103">
      <w:pPr>
        <w:pStyle w:val="a3"/>
        <w:numPr>
          <w:ilvl w:val="0"/>
          <w:numId w:val="9"/>
        </w:numPr>
        <w:spacing w:after="0" w:line="247" w:lineRule="auto"/>
        <w:ind w:firstLine="567"/>
        <w:jc w:val="both"/>
        <w:rPr>
          <w:rFonts w:ascii="Times New Roman" w:hAnsi="Times New Roman" w:cs="Times New Roman"/>
          <w:sz w:val="28"/>
          <w:szCs w:val="28"/>
          <w:u w:val="single"/>
          <w:lang w:val="uk-UA"/>
        </w:rPr>
      </w:pPr>
      <w:r w:rsidRPr="00F63103">
        <w:rPr>
          <w:rFonts w:ascii="Times New Roman" w:hAnsi="Times New Roman" w:cs="Times New Roman"/>
          <w:sz w:val="28"/>
          <w:szCs w:val="28"/>
          <w:lang w:val="uk-UA"/>
        </w:rPr>
        <w:t>Кількість присутніх виборців</w:t>
      </w:r>
      <w:r w:rsidRPr="00F63103">
        <w:rPr>
          <w:rFonts w:ascii="Times New Roman" w:hAnsi="Times New Roman" w:cs="Times New Roman"/>
          <w:sz w:val="28"/>
          <w:szCs w:val="28"/>
          <w:lang w:val="uk-UA"/>
        </w:rPr>
        <w:t>:</w:t>
      </w:r>
      <w:r w:rsidRPr="00F63103">
        <w:rPr>
          <w:rFonts w:ascii="Times New Roman" w:hAnsi="Times New Roman" w:cs="Times New Roman"/>
          <w:sz w:val="28"/>
          <w:szCs w:val="28"/>
          <w:lang w:val="uk-UA"/>
        </w:rPr>
        <w:t xml:space="preserve"> </w:t>
      </w:r>
      <w:r w:rsidRPr="00F63103">
        <w:rPr>
          <w:rFonts w:ascii="Times New Roman" w:hAnsi="Times New Roman" w:cs="Times New Roman"/>
          <w:sz w:val="28"/>
          <w:szCs w:val="28"/>
          <w:lang w:val="uk-UA"/>
        </w:rPr>
        <w:t>68 осіб</w:t>
      </w:r>
      <w:r>
        <w:rPr>
          <w:rFonts w:ascii="Times New Roman" w:hAnsi="Times New Roman" w:cs="Times New Roman"/>
          <w:sz w:val="28"/>
          <w:szCs w:val="28"/>
          <w:lang w:val="uk-UA"/>
        </w:rPr>
        <w:t>.</w:t>
      </w:r>
    </w:p>
    <w:p w14:paraId="2C58E23F" w14:textId="0F0FB82C" w:rsidR="00F63103" w:rsidRPr="00F63103" w:rsidRDefault="00F63103" w:rsidP="00F63103">
      <w:pPr>
        <w:pStyle w:val="a3"/>
        <w:numPr>
          <w:ilvl w:val="0"/>
          <w:numId w:val="9"/>
        </w:numPr>
        <w:spacing w:after="0" w:line="247" w:lineRule="auto"/>
        <w:ind w:firstLine="567"/>
        <w:jc w:val="both"/>
        <w:rPr>
          <w:rFonts w:ascii="Times New Roman" w:hAnsi="Times New Roman" w:cs="Times New Roman"/>
          <w:sz w:val="28"/>
          <w:szCs w:val="28"/>
          <w:u w:val="single"/>
          <w:lang w:val="uk-UA"/>
        </w:rPr>
      </w:pPr>
      <w:r w:rsidRPr="00F63103">
        <w:rPr>
          <w:rFonts w:ascii="Times New Roman" w:hAnsi="Times New Roman" w:cs="Times New Roman"/>
          <w:sz w:val="28"/>
          <w:szCs w:val="28"/>
          <w:u w:val="single"/>
          <w:lang w:val="uk-UA"/>
        </w:rPr>
        <w:t xml:space="preserve">Підсумки обговорення звіту, зауваження, пропозиції, доручення виборців до депутата (відповідно до Закону України </w:t>
      </w:r>
      <w:r>
        <w:rPr>
          <w:rFonts w:ascii="Times New Roman" w:hAnsi="Times New Roman" w:cs="Times New Roman"/>
          <w:sz w:val="28"/>
          <w:szCs w:val="28"/>
          <w:u w:val="single"/>
          <w:lang w:val="uk-UA"/>
        </w:rPr>
        <w:t>«</w:t>
      </w:r>
      <w:r w:rsidRPr="00F63103">
        <w:rPr>
          <w:rFonts w:ascii="Times New Roman" w:hAnsi="Times New Roman" w:cs="Times New Roman"/>
          <w:sz w:val="28"/>
          <w:szCs w:val="28"/>
          <w:u w:val="single"/>
          <w:lang w:val="uk-UA"/>
        </w:rPr>
        <w:t>Про статус депутатів місцевих рад</w:t>
      </w:r>
      <w:r>
        <w:rPr>
          <w:rFonts w:ascii="Times New Roman" w:hAnsi="Times New Roman" w:cs="Times New Roman"/>
          <w:sz w:val="28"/>
          <w:szCs w:val="28"/>
          <w:u w:val="single"/>
          <w:lang w:val="uk-UA"/>
        </w:rPr>
        <w:t>»</w:t>
      </w:r>
      <w:r w:rsidRPr="00F63103">
        <w:rPr>
          <w:rFonts w:ascii="Times New Roman" w:hAnsi="Times New Roman" w:cs="Times New Roman"/>
          <w:sz w:val="28"/>
          <w:szCs w:val="28"/>
          <w:u w:val="single"/>
          <w:lang w:val="uk-UA"/>
        </w:rPr>
        <w:t xml:space="preserve">) </w:t>
      </w:r>
    </w:p>
    <w:p w14:paraId="416341DE" w14:textId="55A7C5DA" w:rsidR="00F63103" w:rsidRDefault="00F63103" w:rsidP="00F63103">
      <w:pPr>
        <w:pStyle w:val="a3"/>
        <w:spacing w:after="0" w:line="247" w:lineRule="auto"/>
        <w:ind w:left="0" w:firstLine="567"/>
        <w:jc w:val="both"/>
        <w:rPr>
          <w:rFonts w:ascii="Times New Roman" w:hAnsi="Times New Roman"/>
          <w:sz w:val="28"/>
          <w:szCs w:val="28"/>
          <w:lang w:val="uk-UA"/>
        </w:rPr>
      </w:pPr>
      <w:r w:rsidRPr="000A1713">
        <w:rPr>
          <w:rFonts w:ascii="Times New Roman" w:hAnsi="Times New Roman"/>
          <w:sz w:val="28"/>
          <w:szCs w:val="28"/>
          <w:lang w:val="uk-UA"/>
        </w:rPr>
        <w:t>Звіт</w:t>
      </w:r>
      <w:r>
        <w:rPr>
          <w:rFonts w:ascii="Times New Roman" w:hAnsi="Times New Roman"/>
          <w:sz w:val="28"/>
          <w:szCs w:val="28"/>
          <w:lang w:val="uk-UA"/>
        </w:rPr>
        <w:t xml:space="preserve"> про діяльність у міській раді, про роботу </w:t>
      </w:r>
      <w:r w:rsidRPr="000A1713">
        <w:rPr>
          <w:rFonts w:ascii="Times New Roman" w:hAnsi="Times New Roman"/>
          <w:sz w:val="28"/>
          <w:szCs w:val="28"/>
          <w:lang w:val="uk-UA"/>
        </w:rPr>
        <w:t xml:space="preserve">депутата Харківської міської ради </w:t>
      </w:r>
      <w:r>
        <w:rPr>
          <w:rFonts w:ascii="Times New Roman" w:hAnsi="Times New Roman"/>
          <w:sz w:val="28"/>
          <w:szCs w:val="28"/>
          <w:lang w:val="uk-UA"/>
        </w:rPr>
        <w:t>8</w:t>
      </w:r>
      <w:r w:rsidRPr="000A1713">
        <w:rPr>
          <w:rFonts w:ascii="Times New Roman" w:hAnsi="Times New Roman"/>
          <w:sz w:val="28"/>
          <w:szCs w:val="28"/>
          <w:lang w:val="uk-UA"/>
        </w:rPr>
        <w:t xml:space="preserve"> скликання</w:t>
      </w:r>
      <w:r>
        <w:rPr>
          <w:rFonts w:ascii="Times New Roman" w:hAnsi="Times New Roman"/>
          <w:sz w:val="28"/>
          <w:szCs w:val="28"/>
          <w:lang w:val="uk-UA"/>
        </w:rPr>
        <w:t xml:space="preserve"> </w:t>
      </w:r>
      <w:r>
        <w:rPr>
          <w:rFonts w:ascii="Times New Roman" w:hAnsi="Times New Roman"/>
          <w:sz w:val="28"/>
          <w:szCs w:val="28"/>
          <w:lang w:val="uk-UA"/>
        </w:rPr>
        <w:t>Олексія ТОПЧІЯ</w:t>
      </w:r>
      <w:r w:rsidRPr="000A1713">
        <w:rPr>
          <w:rFonts w:ascii="Times New Roman" w:hAnsi="Times New Roman"/>
          <w:sz w:val="28"/>
          <w:szCs w:val="28"/>
          <w:lang w:val="uk-UA"/>
        </w:rPr>
        <w:t xml:space="preserve"> перед виборцями за 20</w:t>
      </w:r>
      <w:r>
        <w:rPr>
          <w:rFonts w:ascii="Times New Roman" w:hAnsi="Times New Roman"/>
          <w:sz w:val="28"/>
          <w:szCs w:val="28"/>
          <w:lang w:val="uk-UA"/>
        </w:rPr>
        <w:t>25</w:t>
      </w:r>
      <w:r w:rsidRPr="000A1713">
        <w:rPr>
          <w:rFonts w:ascii="Times New Roman" w:hAnsi="Times New Roman"/>
          <w:sz w:val="28"/>
          <w:szCs w:val="28"/>
          <w:lang w:val="uk-UA"/>
        </w:rPr>
        <w:t xml:space="preserve"> рік </w:t>
      </w:r>
      <w:r w:rsidRPr="00156058">
        <w:rPr>
          <w:rFonts w:ascii="Times New Roman" w:hAnsi="Times New Roman"/>
          <w:sz w:val="28"/>
          <w:szCs w:val="28"/>
          <w:lang w:val="uk-UA"/>
        </w:rPr>
        <w:t>схвален</w:t>
      </w:r>
      <w:r>
        <w:rPr>
          <w:rFonts w:ascii="Times New Roman" w:hAnsi="Times New Roman"/>
          <w:sz w:val="28"/>
          <w:szCs w:val="28"/>
          <w:lang w:val="uk-UA"/>
        </w:rPr>
        <w:t>о</w:t>
      </w:r>
      <w:r w:rsidRPr="00156058">
        <w:rPr>
          <w:rFonts w:ascii="Times New Roman" w:hAnsi="Times New Roman"/>
          <w:sz w:val="28"/>
          <w:szCs w:val="28"/>
          <w:lang w:val="uk-UA"/>
        </w:rPr>
        <w:t xml:space="preserve"> п</w:t>
      </w:r>
      <w:r>
        <w:rPr>
          <w:rFonts w:ascii="Times New Roman" w:hAnsi="Times New Roman"/>
          <w:sz w:val="28"/>
          <w:szCs w:val="28"/>
          <w:lang w:val="uk-UA"/>
        </w:rPr>
        <w:t>рисутніми виборцями.</w:t>
      </w:r>
    </w:p>
    <w:p w14:paraId="026D97C0" w14:textId="17E2C66F" w:rsidR="00F63103" w:rsidRPr="00F63103" w:rsidRDefault="00F63103" w:rsidP="00F63103">
      <w:pPr>
        <w:spacing w:after="0" w:line="247" w:lineRule="auto"/>
        <w:ind w:firstLine="567"/>
        <w:jc w:val="both"/>
        <w:rPr>
          <w:rFonts w:ascii="Times New Roman" w:hAnsi="Times New Roman" w:cs="Times New Roman"/>
          <w:sz w:val="28"/>
          <w:szCs w:val="28"/>
          <w:lang w:val="uk-UA"/>
        </w:rPr>
      </w:pPr>
      <w:r w:rsidRPr="00A9664A">
        <w:rPr>
          <w:rFonts w:ascii="Times New Roman" w:hAnsi="Times New Roman"/>
          <w:sz w:val="28"/>
          <w:szCs w:val="28"/>
          <w:lang w:val="uk-UA"/>
        </w:rPr>
        <w:t xml:space="preserve">Захист інтересів громади та виборців, виконання доручень виборців у межах депутатських повноважень, передбачених Законом України «Про статус депутатів місцевих рад» </w:t>
      </w:r>
      <w:r>
        <w:rPr>
          <w:rFonts w:ascii="Times New Roman" w:hAnsi="Times New Roman"/>
          <w:sz w:val="28"/>
          <w:szCs w:val="28"/>
          <w:lang w:val="uk-UA"/>
        </w:rPr>
        <w:t>–</w:t>
      </w:r>
      <w:r w:rsidRPr="00A9664A">
        <w:rPr>
          <w:rFonts w:ascii="Times New Roman" w:hAnsi="Times New Roman"/>
          <w:sz w:val="28"/>
          <w:szCs w:val="28"/>
          <w:lang w:val="uk-UA"/>
        </w:rPr>
        <w:t xml:space="preserve"> це пріоритетні напрямки роботи.</w:t>
      </w:r>
    </w:p>
    <w:p w14:paraId="045539D6" w14:textId="77777777" w:rsidR="00F63103" w:rsidRDefault="00F63103" w:rsidP="00F63103">
      <w:pPr>
        <w:spacing w:after="0" w:line="247" w:lineRule="auto"/>
        <w:ind w:firstLine="567"/>
        <w:jc w:val="both"/>
        <w:rPr>
          <w:rFonts w:ascii="Times New Roman" w:hAnsi="Times New Roman" w:cs="Times New Roman"/>
          <w:i/>
          <w:iCs/>
          <w:sz w:val="28"/>
          <w:szCs w:val="28"/>
          <w:lang w:val="uk-UA"/>
        </w:rPr>
      </w:pPr>
    </w:p>
    <w:p w14:paraId="7EB7EF16" w14:textId="155F4E8D" w:rsidR="00E41F97" w:rsidRPr="00E41F97" w:rsidRDefault="00E41F97" w:rsidP="00F63103">
      <w:pPr>
        <w:spacing w:after="0" w:line="247" w:lineRule="auto"/>
        <w:ind w:firstLine="567"/>
        <w:jc w:val="both"/>
        <w:rPr>
          <w:rFonts w:ascii="Times New Roman" w:hAnsi="Times New Roman" w:cs="Times New Roman"/>
          <w:i/>
          <w:iCs/>
          <w:sz w:val="28"/>
          <w:szCs w:val="28"/>
          <w:lang w:val=""/>
        </w:rPr>
      </w:pPr>
      <w:r w:rsidRPr="00E41F97">
        <w:rPr>
          <w:rFonts w:ascii="Times New Roman" w:hAnsi="Times New Roman" w:cs="Times New Roman"/>
          <w:i/>
          <w:iCs/>
          <w:sz w:val="28"/>
          <w:szCs w:val="28"/>
          <w:lang w:val=""/>
        </w:rPr>
        <w:t>Робота у міській раді</w:t>
      </w:r>
    </w:p>
    <w:p w14:paraId="715C1EAB" w14:textId="72D787AC"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 xml:space="preserve">Протягом 2025 року </w:t>
      </w:r>
      <w:r w:rsidR="00F63103">
        <w:rPr>
          <w:rFonts w:ascii="Times New Roman" w:hAnsi="Times New Roman" w:cs="Times New Roman"/>
          <w:sz w:val="28"/>
          <w:szCs w:val="28"/>
          <w:lang w:val="uk-UA"/>
        </w:rPr>
        <w:t>у</w:t>
      </w:r>
      <w:r w:rsidRPr="00E41F97">
        <w:rPr>
          <w:rFonts w:ascii="Times New Roman" w:hAnsi="Times New Roman" w:cs="Times New Roman"/>
          <w:sz w:val="28"/>
          <w:szCs w:val="28"/>
          <w:lang w:val=""/>
        </w:rPr>
        <w:t>зяв участь у всіх 16 пленарних засіданнях Харківської міської ради, під час яких було ухвалено 280 рішень, важливих для життєдіяльності міста. Зокрема, йшлося про коригування бюджету громади, спрямування коштів на соціальні виплати, підтримку ВПО та відновлення міської інфраструктури.</w:t>
      </w:r>
    </w:p>
    <w:p w14:paraId="761173BD" w14:textId="6E5E2D8E"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 xml:space="preserve">Як член постійної комісії з питань транспорту та зв’язку депутат також долучався до розробки рішень щодо розвитку транспортної системи міста. Серед ключових питань </w:t>
      </w:r>
      <w:r w:rsidR="0050011C">
        <w:rPr>
          <w:rFonts w:ascii="Times New Roman" w:hAnsi="Times New Roman" w:cs="Times New Roman"/>
          <w:sz w:val="28"/>
          <w:szCs w:val="28"/>
          <w:lang w:val=""/>
        </w:rPr>
        <w:t>-</w:t>
      </w:r>
      <w:r w:rsidRPr="00E41F97">
        <w:rPr>
          <w:rFonts w:ascii="Times New Roman" w:hAnsi="Times New Roman" w:cs="Times New Roman"/>
          <w:sz w:val="28"/>
          <w:szCs w:val="28"/>
          <w:lang w:val=""/>
        </w:rPr>
        <w:t xml:space="preserve"> збереження безоплатного проїзду у міському транспорті, оновлення рухомого складу та цифровізація транспортної мережі.</w:t>
      </w:r>
    </w:p>
    <w:p w14:paraId="7B55C854" w14:textId="77777777" w:rsidR="00F63103" w:rsidRDefault="00F63103" w:rsidP="00F63103">
      <w:pPr>
        <w:spacing w:after="0" w:line="247" w:lineRule="auto"/>
        <w:ind w:firstLine="567"/>
        <w:jc w:val="both"/>
        <w:rPr>
          <w:rFonts w:ascii="Times New Roman" w:hAnsi="Times New Roman" w:cs="Times New Roman"/>
          <w:i/>
          <w:iCs/>
          <w:sz w:val="28"/>
          <w:szCs w:val="28"/>
          <w:lang w:val="uk-UA"/>
        </w:rPr>
      </w:pPr>
    </w:p>
    <w:p w14:paraId="53507431" w14:textId="54988C93" w:rsidR="00E41F97" w:rsidRPr="00E41F97" w:rsidRDefault="00E41F97" w:rsidP="00F63103">
      <w:pPr>
        <w:spacing w:after="0" w:line="247" w:lineRule="auto"/>
        <w:ind w:firstLine="567"/>
        <w:jc w:val="both"/>
        <w:rPr>
          <w:rFonts w:ascii="Times New Roman" w:hAnsi="Times New Roman" w:cs="Times New Roman"/>
          <w:i/>
          <w:iCs/>
          <w:sz w:val="28"/>
          <w:szCs w:val="28"/>
          <w:lang w:val=""/>
        </w:rPr>
      </w:pPr>
      <w:r w:rsidRPr="00E41F97">
        <w:rPr>
          <w:rFonts w:ascii="Times New Roman" w:hAnsi="Times New Roman" w:cs="Times New Roman"/>
          <w:i/>
          <w:iCs/>
          <w:sz w:val="28"/>
          <w:szCs w:val="28"/>
          <w:lang w:val=""/>
        </w:rPr>
        <w:t>Робота з мешканцями</w:t>
      </w:r>
    </w:p>
    <w:p w14:paraId="50865A5C" w14:textId="77777777"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 xml:space="preserve">Депутат регулярно проводить особисті прийоми громадян </w:t>
      </w:r>
      <w:r w:rsidRPr="00B46DA4">
        <w:rPr>
          <w:rFonts w:ascii="Times New Roman" w:hAnsi="Times New Roman" w:cs="Times New Roman"/>
          <w:sz w:val="28"/>
          <w:szCs w:val="28"/>
          <w:lang w:val=""/>
        </w:rPr>
        <w:t>кожного другого вівторка місяця,</w:t>
      </w:r>
      <w:r w:rsidRPr="00E41F97">
        <w:rPr>
          <w:rFonts w:ascii="Times New Roman" w:hAnsi="Times New Roman" w:cs="Times New Roman"/>
          <w:sz w:val="28"/>
          <w:szCs w:val="28"/>
          <w:lang w:val=""/>
        </w:rPr>
        <w:t xml:space="preserve"> а також виїзні зустрічі з мешканцями округу.</w:t>
      </w:r>
    </w:p>
    <w:p w14:paraId="4D455E1A" w14:textId="77777777"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 xml:space="preserve">Протягом року було опрацьовано </w:t>
      </w:r>
      <w:r w:rsidRPr="00B46DA4">
        <w:rPr>
          <w:rFonts w:ascii="Times New Roman" w:hAnsi="Times New Roman" w:cs="Times New Roman"/>
          <w:sz w:val="28"/>
          <w:szCs w:val="28"/>
          <w:lang w:val=""/>
        </w:rPr>
        <w:t>106 звернень громадян</w:t>
      </w:r>
      <w:r w:rsidRPr="00E41F97">
        <w:rPr>
          <w:rFonts w:ascii="Times New Roman" w:hAnsi="Times New Roman" w:cs="Times New Roman"/>
          <w:sz w:val="28"/>
          <w:szCs w:val="28"/>
          <w:lang w:val=""/>
        </w:rPr>
        <w:t>, які стосувалися:</w:t>
      </w:r>
    </w:p>
    <w:p w14:paraId="7937EDC0"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ремонту та утримання житлового фонду;</w:t>
      </w:r>
    </w:p>
    <w:p w14:paraId="71A8C493"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благоустрою прибудинкових територій;</w:t>
      </w:r>
    </w:p>
    <w:p w14:paraId="728A35E8"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облаштування дитячих майданчиків;</w:t>
      </w:r>
    </w:p>
    <w:p w14:paraId="3B4304E2"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встановлення лавок, урн та освітлення вулиць;</w:t>
      </w:r>
    </w:p>
    <w:p w14:paraId="151F38D5"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допомоги у придбанні ліків та засобів реабілітації;</w:t>
      </w:r>
    </w:p>
    <w:p w14:paraId="69D3F7FA"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оформлення компенсацій за пошкоджене житло;</w:t>
      </w:r>
    </w:p>
    <w:p w14:paraId="03DD1F4B" w14:textId="77777777" w:rsidR="00E41F97" w:rsidRPr="0050011C" w:rsidRDefault="00E41F97" w:rsidP="00F63103">
      <w:pPr>
        <w:pStyle w:val="a3"/>
        <w:numPr>
          <w:ilvl w:val="0"/>
          <w:numId w:val="6"/>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підтримки родин загиблих захисників.</w:t>
      </w:r>
    </w:p>
    <w:p w14:paraId="5506422F" w14:textId="77777777"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Усі звернення були вирішені або опрацьовані з наданням допомоги в межах компетенції.</w:t>
      </w:r>
    </w:p>
    <w:p w14:paraId="6C25D8EB" w14:textId="77777777" w:rsidR="00E41F97" w:rsidRPr="00E41F97" w:rsidRDefault="00E41F97" w:rsidP="00F63103">
      <w:pPr>
        <w:spacing w:after="0" w:line="247" w:lineRule="auto"/>
        <w:ind w:firstLine="567"/>
        <w:jc w:val="both"/>
        <w:rPr>
          <w:rFonts w:ascii="Times New Roman" w:hAnsi="Times New Roman" w:cs="Times New Roman"/>
          <w:i/>
          <w:iCs/>
          <w:sz w:val="28"/>
          <w:szCs w:val="28"/>
          <w:lang w:val=""/>
        </w:rPr>
      </w:pPr>
      <w:r w:rsidRPr="00E41F97">
        <w:rPr>
          <w:rFonts w:ascii="Times New Roman" w:hAnsi="Times New Roman" w:cs="Times New Roman"/>
          <w:i/>
          <w:iCs/>
          <w:sz w:val="28"/>
          <w:szCs w:val="28"/>
          <w:lang w:val=""/>
        </w:rPr>
        <w:lastRenderedPageBreak/>
        <w:t>Соціальна та гуманітарна підтримка</w:t>
      </w:r>
    </w:p>
    <w:p w14:paraId="02FF9308" w14:textId="77777777"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Протягом року депутат також долучався до реалізації соціальних та гуманітарних ініціатив. Зокрема:</w:t>
      </w:r>
    </w:p>
    <w:p w14:paraId="21B83D80"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передано допомогу 92-й окремій механізованій бригаді (продукти, засоби гігієни, медикаменти);</w:t>
      </w:r>
    </w:p>
    <w:p w14:paraId="341C15B2"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надано матеріальну допомогу на лікування онкохворої дитини;</w:t>
      </w:r>
    </w:p>
    <w:p w14:paraId="34790F01"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передано 46 гуманітарних наборів людям з інвалідністю;</w:t>
      </w:r>
    </w:p>
    <w:p w14:paraId="23415BD4"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14 соціально незахищених родин отримали медикаменти та засоби реабілітації;</w:t>
      </w:r>
    </w:p>
    <w:p w14:paraId="1D6C8BEA"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63 дітей із родин загиблих військових отримали подарунки до Дня Святого Миколая;</w:t>
      </w:r>
    </w:p>
    <w:p w14:paraId="684056D0" w14:textId="77777777" w:rsidR="00E41F97" w:rsidRPr="0050011C" w:rsidRDefault="00E41F97" w:rsidP="00F63103">
      <w:pPr>
        <w:pStyle w:val="a3"/>
        <w:numPr>
          <w:ilvl w:val="0"/>
          <w:numId w:val="7"/>
        </w:numPr>
        <w:spacing w:after="0" w:line="247" w:lineRule="auto"/>
        <w:ind w:left="0" w:firstLine="567"/>
        <w:jc w:val="both"/>
        <w:rPr>
          <w:rFonts w:ascii="Times New Roman" w:hAnsi="Times New Roman" w:cs="Times New Roman"/>
          <w:sz w:val="28"/>
          <w:szCs w:val="28"/>
          <w:lang w:val=""/>
        </w:rPr>
      </w:pPr>
      <w:r w:rsidRPr="0050011C">
        <w:rPr>
          <w:rFonts w:ascii="Times New Roman" w:hAnsi="Times New Roman" w:cs="Times New Roman"/>
          <w:sz w:val="28"/>
          <w:szCs w:val="28"/>
          <w:lang w:val=""/>
        </w:rPr>
        <w:t>надано освітню підтримку обдарованій дитині для навчання у сфері ІТ.</w:t>
      </w:r>
    </w:p>
    <w:p w14:paraId="074F5C5B" w14:textId="68F56672" w:rsid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Крім того, депутат співпрацював з благодійними організаціями та гуманітарними фондами, серед яких «Янголи спасіння», «Деполь Україна», «Станція Харків».</w:t>
      </w:r>
    </w:p>
    <w:p w14:paraId="0A96CD07" w14:textId="77777777" w:rsidR="00E41F97" w:rsidRPr="00E41F97" w:rsidRDefault="00E41F97" w:rsidP="00F63103">
      <w:pPr>
        <w:spacing w:after="0" w:line="247" w:lineRule="auto"/>
        <w:ind w:firstLine="567"/>
        <w:jc w:val="both"/>
        <w:rPr>
          <w:rFonts w:ascii="Times New Roman" w:hAnsi="Times New Roman" w:cs="Times New Roman"/>
          <w:i/>
          <w:iCs/>
          <w:sz w:val="28"/>
          <w:szCs w:val="28"/>
          <w:lang w:val=""/>
        </w:rPr>
      </w:pPr>
      <w:r w:rsidRPr="00E41F97">
        <w:rPr>
          <w:rFonts w:ascii="Times New Roman" w:hAnsi="Times New Roman" w:cs="Times New Roman"/>
          <w:i/>
          <w:iCs/>
          <w:sz w:val="28"/>
          <w:szCs w:val="28"/>
          <w:lang w:val=""/>
        </w:rPr>
        <w:t>Прозорість та відкритість роботи</w:t>
      </w:r>
    </w:p>
    <w:p w14:paraId="56444156" w14:textId="31F1B806" w:rsidR="00E41F97" w:rsidRPr="00E41F97" w:rsidRDefault="00E41F97" w:rsidP="00F63103">
      <w:pPr>
        <w:spacing w:after="0" w:line="247" w:lineRule="auto"/>
        <w:ind w:firstLine="567"/>
        <w:jc w:val="both"/>
        <w:rPr>
          <w:rFonts w:ascii="Times New Roman" w:hAnsi="Times New Roman" w:cs="Times New Roman"/>
          <w:sz w:val="28"/>
          <w:szCs w:val="28"/>
          <w:lang w:val=""/>
        </w:rPr>
      </w:pPr>
      <w:r w:rsidRPr="00E41F97">
        <w:rPr>
          <w:rFonts w:ascii="Times New Roman" w:hAnsi="Times New Roman" w:cs="Times New Roman"/>
          <w:sz w:val="28"/>
          <w:szCs w:val="28"/>
          <w:lang w:val=""/>
        </w:rPr>
        <w:t>У своїй діяльності приділяє увагу відкритості та комунікації з мешканцями. Інформація про ремонтні та відновлювальні роботи регулярно публікується через офіційні канали та соціальні мережі.</w:t>
      </w:r>
    </w:p>
    <w:p w14:paraId="15799174" w14:textId="0C433749" w:rsidR="00CA7775" w:rsidRDefault="00E41F97" w:rsidP="00F63103">
      <w:pPr>
        <w:spacing w:after="0" w:line="247" w:lineRule="auto"/>
        <w:ind w:firstLine="567"/>
        <w:jc w:val="both"/>
        <w:rPr>
          <w:rFonts w:ascii="Times New Roman" w:hAnsi="Times New Roman" w:cs="Times New Roman"/>
          <w:sz w:val="28"/>
          <w:szCs w:val="28"/>
          <w:lang w:val="uk-UA"/>
        </w:rPr>
      </w:pPr>
      <w:r w:rsidRPr="00E41F97">
        <w:rPr>
          <w:rFonts w:ascii="Times New Roman" w:hAnsi="Times New Roman" w:cs="Times New Roman"/>
          <w:sz w:val="28"/>
          <w:szCs w:val="28"/>
          <w:lang w:val=""/>
        </w:rPr>
        <w:t>Депутат також дотримується вимог антикорупційного законодавства та своєчасно подає необхідну звітність до НАЗК.</w:t>
      </w:r>
    </w:p>
    <w:p w14:paraId="1D350AB1" w14:textId="39B2A48C" w:rsidR="00F63103" w:rsidRDefault="00F63103" w:rsidP="00F63103">
      <w:pPr>
        <w:spacing w:after="0" w:line="247"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обговорення звіту депутата наказів від виборців не надходило.</w:t>
      </w:r>
    </w:p>
    <w:p w14:paraId="20D42086" w14:textId="77777777" w:rsidR="00F63103" w:rsidRDefault="00F63103" w:rsidP="00F63103">
      <w:pPr>
        <w:spacing w:after="0" w:line="247" w:lineRule="auto"/>
        <w:ind w:firstLine="567"/>
        <w:jc w:val="both"/>
        <w:rPr>
          <w:rFonts w:ascii="Times New Roman" w:hAnsi="Times New Roman" w:cs="Times New Roman"/>
          <w:sz w:val="28"/>
          <w:szCs w:val="28"/>
          <w:lang w:val="uk-UA"/>
        </w:rPr>
      </w:pPr>
    </w:p>
    <w:p w14:paraId="486C5E96" w14:textId="77777777" w:rsidR="00F63103" w:rsidRDefault="00F63103" w:rsidP="00F63103">
      <w:pPr>
        <w:spacing w:after="0" w:line="247" w:lineRule="auto"/>
        <w:ind w:firstLine="567"/>
        <w:jc w:val="both"/>
        <w:rPr>
          <w:rFonts w:ascii="Times New Roman" w:hAnsi="Times New Roman" w:cs="Times New Roman"/>
          <w:sz w:val="28"/>
          <w:szCs w:val="28"/>
          <w:lang w:val="uk-UA"/>
        </w:rPr>
      </w:pPr>
    </w:p>
    <w:p w14:paraId="33FD1668" w14:textId="77777777" w:rsidR="00F63103" w:rsidRDefault="00F63103" w:rsidP="00F63103">
      <w:pPr>
        <w:spacing w:after="0" w:line="247" w:lineRule="auto"/>
        <w:ind w:firstLine="567"/>
        <w:jc w:val="both"/>
        <w:rPr>
          <w:rFonts w:ascii="Times New Roman" w:hAnsi="Times New Roman" w:cs="Times New Roman"/>
          <w:sz w:val="28"/>
          <w:szCs w:val="28"/>
          <w:lang w:val="uk-UA"/>
        </w:rPr>
      </w:pPr>
    </w:p>
    <w:p w14:paraId="2F0F72CE" w14:textId="10202A8F" w:rsidR="00F63103" w:rsidRDefault="00F63103" w:rsidP="00F63103">
      <w:pPr>
        <w:pStyle w:val="a3"/>
        <w:tabs>
          <w:tab w:val="left" w:pos="6804"/>
        </w:tabs>
        <w:ind w:left="0" w:firstLine="567"/>
        <w:jc w:val="both"/>
        <w:rPr>
          <w:rFonts w:ascii="Times New Roman" w:hAnsi="Times New Roman"/>
          <w:sz w:val="28"/>
          <w:szCs w:val="28"/>
          <w:lang w:val="uk-UA"/>
        </w:rPr>
      </w:pPr>
      <w:r>
        <w:rPr>
          <w:rFonts w:ascii="Times New Roman" w:hAnsi="Times New Roman"/>
          <w:sz w:val="28"/>
          <w:szCs w:val="28"/>
          <w:lang w:val="uk-UA"/>
        </w:rPr>
        <w:t>Депутат Харківської  міської ради</w:t>
      </w:r>
      <w:r>
        <w:rPr>
          <w:rFonts w:ascii="Times New Roman" w:hAnsi="Times New Roman"/>
          <w:sz w:val="28"/>
          <w:szCs w:val="28"/>
          <w:lang w:val="uk-UA"/>
        </w:rPr>
        <w:tab/>
      </w:r>
      <w:r>
        <w:rPr>
          <w:rFonts w:ascii="Times New Roman" w:hAnsi="Times New Roman"/>
          <w:sz w:val="28"/>
          <w:szCs w:val="28"/>
          <w:lang w:val="uk-UA"/>
        </w:rPr>
        <w:t>Олексій ТОПЧІЙ</w:t>
      </w:r>
    </w:p>
    <w:p w14:paraId="7EB41C3A" w14:textId="77777777" w:rsidR="00F63103" w:rsidRPr="00D87E73" w:rsidRDefault="00F63103" w:rsidP="00F63103">
      <w:pPr>
        <w:pStyle w:val="a3"/>
        <w:ind w:left="0" w:firstLine="567"/>
        <w:jc w:val="both"/>
        <w:rPr>
          <w:rFonts w:ascii="Times New Roman" w:hAnsi="Times New Roman"/>
          <w:sz w:val="28"/>
          <w:szCs w:val="28"/>
          <w:lang w:val="uk-UA"/>
        </w:rPr>
      </w:pPr>
      <w:r>
        <w:rPr>
          <w:rFonts w:ascii="Times New Roman" w:hAnsi="Times New Roman"/>
          <w:sz w:val="28"/>
          <w:szCs w:val="28"/>
          <w:lang w:val="uk-UA"/>
        </w:rPr>
        <w:t>«02»  лютого 2026 року</w:t>
      </w:r>
    </w:p>
    <w:p w14:paraId="703B53EC" w14:textId="77777777" w:rsidR="00F63103" w:rsidRPr="00F63103" w:rsidRDefault="00F63103" w:rsidP="00F63103">
      <w:pPr>
        <w:spacing w:after="0" w:line="247" w:lineRule="auto"/>
        <w:ind w:firstLine="567"/>
        <w:jc w:val="both"/>
        <w:rPr>
          <w:rFonts w:ascii="Times New Roman" w:hAnsi="Times New Roman" w:cs="Times New Roman"/>
          <w:sz w:val="28"/>
          <w:szCs w:val="28"/>
          <w:lang w:val="uk-UA"/>
        </w:rPr>
      </w:pPr>
    </w:p>
    <w:sectPr w:rsidR="00F63103" w:rsidRPr="00F63103" w:rsidSect="00F6310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546"/>
    <w:multiLevelType w:val="hybridMultilevel"/>
    <w:tmpl w:val="79ECD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64570"/>
    <w:multiLevelType w:val="hybridMultilevel"/>
    <w:tmpl w:val="5178C09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0300A9E"/>
    <w:multiLevelType w:val="multilevel"/>
    <w:tmpl w:val="DFCE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42BD3"/>
    <w:multiLevelType w:val="hybridMultilevel"/>
    <w:tmpl w:val="C7F0C520"/>
    <w:lvl w:ilvl="0" w:tplc="1B888D0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 w15:restartNumberingAfterBreak="0">
    <w:nsid w:val="38997FA6"/>
    <w:multiLevelType w:val="multilevel"/>
    <w:tmpl w:val="A342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53617"/>
    <w:multiLevelType w:val="hybridMultilevel"/>
    <w:tmpl w:val="8CCCF2E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49191739"/>
    <w:multiLevelType w:val="multilevel"/>
    <w:tmpl w:val="50D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F5243"/>
    <w:multiLevelType w:val="multilevel"/>
    <w:tmpl w:val="29C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D61DA"/>
    <w:multiLevelType w:val="hybridMultilevel"/>
    <w:tmpl w:val="3698AF52"/>
    <w:lvl w:ilvl="0" w:tplc="EC0C3748">
      <w:start w:val="1"/>
      <w:numFmt w:val="decimal"/>
      <w:lvlText w:val="%1."/>
      <w:lvlJc w:val="left"/>
      <w:pPr>
        <w:ind w:left="0" w:hanging="36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num w:numId="1" w16cid:durableId="10618581">
    <w:abstractNumId w:val="6"/>
  </w:num>
  <w:num w:numId="2" w16cid:durableId="176384882">
    <w:abstractNumId w:val="4"/>
  </w:num>
  <w:num w:numId="3" w16cid:durableId="77363355">
    <w:abstractNumId w:val="0"/>
  </w:num>
  <w:num w:numId="4" w16cid:durableId="274556769">
    <w:abstractNumId w:val="2"/>
  </w:num>
  <w:num w:numId="5" w16cid:durableId="897059248">
    <w:abstractNumId w:val="7"/>
  </w:num>
  <w:num w:numId="6" w16cid:durableId="1223370044">
    <w:abstractNumId w:val="1"/>
  </w:num>
  <w:num w:numId="7" w16cid:durableId="2043165267">
    <w:abstractNumId w:val="5"/>
  </w:num>
  <w:num w:numId="8" w16cid:durableId="680400632">
    <w:abstractNumId w:val="3"/>
  </w:num>
  <w:num w:numId="9" w16cid:durableId="1825273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7A"/>
    <w:rsid w:val="00036841"/>
    <w:rsid w:val="00140896"/>
    <w:rsid w:val="00264462"/>
    <w:rsid w:val="00340259"/>
    <w:rsid w:val="0040477F"/>
    <w:rsid w:val="00417923"/>
    <w:rsid w:val="0050011C"/>
    <w:rsid w:val="00510C61"/>
    <w:rsid w:val="00553761"/>
    <w:rsid w:val="0055767A"/>
    <w:rsid w:val="0058391B"/>
    <w:rsid w:val="005F0A25"/>
    <w:rsid w:val="006D49B6"/>
    <w:rsid w:val="006E0E84"/>
    <w:rsid w:val="00751682"/>
    <w:rsid w:val="00752E03"/>
    <w:rsid w:val="008360E6"/>
    <w:rsid w:val="009F3819"/>
    <w:rsid w:val="00AC0F9D"/>
    <w:rsid w:val="00B264C9"/>
    <w:rsid w:val="00B46DA4"/>
    <w:rsid w:val="00BD0556"/>
    <w:rsid w:val="00C47FA5"/>
    <w:rsid w:val="00C54020"/>
    <w:rsid w:val="00CA7775"/>
    <w:rsid w:val="00DD3076"/>
    <w:rsid w:val="00DE54A6"/>
    <w:rsid w:val="00E41F97"/>
    <w:rsid w:val="00F63103"/>
    <w:rsid w:val="00F63707"/>
    <w:rsid w:val="00FA0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E216"/>
  <w15:docId w15:val="{31FD9661-B0D2-E049-BE0D-903543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67A"/>
  </w:style>
  <w:style w:type="paragraph" w:styleId="2">
    <w:name w:val="heading 2"/>
    <w:basedOn w:val="a"/>
    <w:next w:val="a"/>
    <w:link w:val="20"/>
    <w:uiPriority w:val="9"/>
    <w:semiHidden/>
    <w:unhideWhenUsed/>
    <w:qFormat/>
    <w:rsid w:val="005576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576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767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5767A"/>
    <w:rPr>
      <w:rFonts w:ascii="Times New Roman" w:eastAsia="Times New Roman" w:hAnsi="Times New Roman" w:cs="Times New Roman"/>
      <w:b/>
      <w:bCs/>
      <w:sz w:val="27"/>
      <w:szCs w:val="27"/>
      <w:lang w:eastAsia="ru-RU"/>
    </w:rPr>
  </w:style>
  <w:style w:type="paragraph" w:styleId="a3">
    <w:name w:val="List Paragraph"/>
    <w:basedOn w:val="a"/>
    <w:uiPriority w:val="34"/>
    <w:qFormat/>
    <w:rsid w:val="0055767A"/>
    <w:pPr>
      <w:ind w:left="720"/>
      <w:contextualSpacing/>
    </w:pPr>
  </w:style>
  <w:style w:type="paragraph" w:styleId="a4">
    <w:name w:val="Normal (Web)"/>
    <w:basedOn w:val="a"/>
    <w:uiPriority w:val="99"/>
    <w:semiHidden/>
    <w:unhideWhenUsed/>
    <w:rsid w:val="00557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V. Serikova</cp:lastModifiedBy>
  <cp:revision>2</cp:revision>
  <dcterms:created xsi:type="dcterms:W3CDTF">2026-03-13T11:30:00Z</dcterms:created>
  <dcterms:modified xsi:type="dcterms:W3CDTF">2026-03-13T11:30:00Z</dcterms:modified>
</cp:coreProperties>
</file>